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5FB86" w14:textId="078C3425" w:rsidR="00A204C7" w:rsidRPr="0035217A" w:rsidRDefault="00A204C7" w:rsidP="00ED5AA5">
      <w:pPr>
        <w:rPr>
          <w:rFonts w:ascii="Roboto" w:hAnsi="Roboto"/>
          <w:color w:val="FF0000"/>
        </w:rPr>
      </w:pPr>
      <w:bookmarkStart w:id="0" w:name="_GoBack"/>
      <w:bookmarkEnd w:id="0"/>
    </w:p>
    <w:p w14:paraId="3EBF429C" w14:textId="77777777" w:rsidR="00A204C7" w:rsidRPr="000233FF" w:rsidRDefault="00A204C7" w:rsidP="001774D0">
      <w:pPr>
        <w:rPr>
          <w:rFonts w:ascii="Roboto" w:hAnsi="Roboto"/>
          <w:color w:val="auto"/>
        </w:rPr>
      </w:pPr>
    </w:p>
    <w:p w14:paraId="4A6B291F" w14:textId="77777777" w:rsidR="00A204C7" w:rsidRPr="000233FF" w:rsidRDefault="00A204C7" w:rsidP="001774D0">
      <w:pPr>
        <w:rPr>
          <w:rFonts w:ascii="Roboto" w:hAnsi="Roboto"/>
          <w:color w:val="auto"/>
        </w:rPr>
      </w:pPr>
      <w:r w:rsidRPr="000233FF">
        <w:rPr>
          <w:rFonts w:ascii="Roboto" w:hAnsi="Roboto"/>
          <w:color w:val="auto"/>
        </w:rPr>
        <w:tab/>
      </w:r>
    </w:p>
    <w:p w14:paraId="0C156AEC" w14:textId="2C1BE752" w:rsidR="00A204C7" w:rsidRPr="000233FF" w:rsidRDefault="006B5007" w:rsidP="001774D0">
      <w:pPr>
        <w:rPr>
          <w:rFonts w:ascii="Roboto" w:hAnsi="Roboto"/>
          <w:color w:val="auto"/>
        </w:rPr>
        <w:sectPr w:rsidR="00A204C7" w:rsidRPr="000233FF" w:rsidSect="005D6951">
          <w:footerReference w:type="default" r:id="rId8"/>
          <w:pgSz w:w="11906" w:h="16838" w:code="9"/>
          <w:pgMar w:top="1440" w:right="1440" w:bottom="1440" w:left="1440" w:header="720" w:footer="720" w:gutter="0"/>
          <w:cols w:space="720"/>
          <w:titlePg/>
          <w:docGrid w:linePitch="360"/>
        </w:sectPr>
      </w:pPr>
      <w:r w:rsidRPr="000233FF">
        <w:rPr>
          <w:rFonts w:ascii="Roboto" w:hAnsi="Roboto"/>
          <w:noProof/>
          <w:color w:val="auto"/>
        </w:rPr>
        <mc:AlternateContent>
          <mc:Choice Requires="wps">
            <w:drawing>
              <wp:anchor distT="0" distB="0" distL="114300" distR="114300" simplePos="0" relativeHeight="251656192" behindDoc="0" locked="0" layoutInCell="1" allowOverlap="1" wp14:anchorId="6755CF5F" wp14:editId="44BD4564">
                <wp:simplePos x="0" y="0"/>
                <wp:positionH relativeFrom="page">
                  <wp:align>right</wp:align>
                </wp:positionH>
                <wp:positionV relativeFrom="paragraph">
                  <wp:posOffset>4771390</wp:posOffset>
                </wp:positionV>
                <wp:extent cx="7559675" cy="2817495"/>
                <wp:effectExtent l="0" t="0" r="3175" b="1905"/>
                <wp:wrapNone/>
                <wp:docPr id="1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2817495"/>
                        </a:xfrm>
                        <a:prstGeom prst="rect">
                          <a:avLst/>
                        </a:prstGeom>
                        <a:solidFill>
                          <a:schemeClr val="tx1">
                            <a:alpha val="81000"/>
                          </a:schemeClr>
                        </a:solidFill>
                        <a:ln w="6350">
                          <a:noFill/>
                        </a:ln>
                        <a:effectLst/>
                      </wps:spPr>
                      <wps:txbx>
                        <w:txbxContent>
                          <w:p w14:paraId="277DC4EE" w14:textId="77777777" w:rsidR="00321437" w:rsidRPr="00554C3F" w:rsidRDefault="00321437" w:rsidP="00554C3F">
                            <w:pPr>
                              <w:pStyle w:val="Title"/>
                              <w:jc w:val="center"/>
                              <w:rPr>
                                <w:color w:val="FFFFFF" w:themeColor="background1"/>
                              </w:rPr>
                            </w:pPr>
                            <w:r w:rsidRPr="00554C3F">
                              <w:rPr>
                                <w:color w:val="FFFFFF" w:themeColor="background1"/>
                              </w:rPr>
                              <w:t>National Action Plan</w:t>
                            </w:r>
                          </w:p>
                          <w:p w14:paraId="1EF8AC64" w14:textId="2001234C" w:rsidR="00321437" w:rsidRPr="00D237EC" w:rsidRDefault="00321437" w:rsidP="00554C3F">
                            <w:pPr>
                              <w:pStyle w:val="Title"/>
                              <w:jc w:val="center"/>
                              <w:rPr>
                                <w:color w:val="FF0000"/>
                              </w:rPr>
                            </w:pPr>
                            <w:r w:rsidRPr="00554C3F">
                              <w:rPr>
                                <w:color w:val="FFFFFF" w:themeColor="background1"/>
                              </w:rPr>
                              <w:t>For Clean Cooking</w:t>
                            </w:r>
                            <w:r w:rsidR="00D237EC">
                              <w:rPr>
                                <w:color w:val="FFFFFF" w:themeColor="background1"/>
                              </w:rPr>
                              <w:t xml:space="preserve"> </w:t>
                            </w:r>
                            <w:r w:rsidR="00D237EC">
                              <w:rPr>
                                <w:color w:val="FF0000"/>
                              </w:rPr>
                              <w:t>in Bangladesh</w:t>
                            </w:r>
                          </w:p>
                          <w:p w14:paraId="44FA2835" w14:textId="77777777" w:rsidR="00321437" w:rsidRPr="00554C3F" w:rsidRDefault="00321437" w:rsidP="00554C3F">
                            <w:pPr>
                              <w:pStyle w:val="Title"/>
                              <w:jc w:val="center"/>
                              <w:rPr>
                                <w:color w:val="FFFFFF" w:themeColor="background1"/>
                                <w:sz w:val="120"/>
                                <w:szCs w:val="120"/>
                              </w:rPr>
                            </w:pPr>
                            <w:r w:rsidRPr="00554C3F">
                              <w:rPr>
                                <w:color w:val="FFFFFF" w:themeColor="background1"/>
                                <w:sz w:val="120"/>
                                <w:szCs w:val="120"/>
                              </w:rPr>
                              <w:t>2020-2030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5CF5F" id="_x0000_t202" coordsize="21600,21600" o:spt="202" path="m,l,21600r21600,l21600,xe">
                <v:stroke joinstyle="miter"/>
                <v:path gradientshapeok="t" o:connecttype="rect"/>
              </v:shapetype>
              <v:shape id="Text Box 6" o:spid="_x0000_s1026" type="#_x0000_t202" style="position:absolute;left:0;text-align:left;margin-left:544.05pt;margin-top:375.7pt;width:595.25pt;height:221.8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" fillcolor="black [3213]" stroked="f" strokeweight=".5pt">
                <v:fill opacity="53199f"/>
                <v:path arrowok="t"/>
                <v:textbox>
                  <w:txbxContent>
                    <w:p w14:paraId="277DC4EE" w14:textId="77777777" w:rsidR="00321437" w:rsidRPr="00554C3F" w:rsidRDefault="00321437" w:rsidP="00554C3F">
                      <w:pPr>
                        <w:pStyle w:val="Title"/>
                        <w:jc w:val="center"/>
                        <w:rPr>
                          <w:color w:val="FFFFFF" w:themeColor="background1"/>
                        </w:rPr>
                      </w:pPr>
                      <w:r w:rsidRPr="00554C3F">
                        <w:rPr>
                          <w:color w:val="FFFFFF" w:themeColor="background1"/>
                        </w:rPr>
                        <w:t>National Action Plan</w:t>
                      </w:r>
                    </w:p>
                    <w:p w14:paraId="1EF8AC64" w14:textId="2001234C" w:rsidR="00321437" w:rsidRPr="00D237EC" w:rsidRDefault="00321437" w:rsidP="00554C3F">
                      <w:pPr>
                        <w:pStyle w:val="Title"/>
                        <w:jc w:val="center"/>
                        <w:rPr>
                          <w:color w:val="FF0000"/>
                        </w:rPr>
                      </w:pPr>
                      <w:r w:rsidRPr="00554C3F">
                        <w:rPr>
                          <w:color w:val="FFFFFF" w:themeColor="background1"/>
                        </w:rPr>
                        <w:t>For Clean Cooking</w:t>
                      </w:r>
                      <w:r w:rsidR="00D237EC">
                        <w:rPr>
                          <w:color w:val="FFFFFF" w:themeColor="background1"/>
                        </w:rPr>
                        <w:t xml:space="preserve"> </w:t>
                      </w:r>
                      <w:r w:rsidR="00D237EC">
                        <w:rPr>
                          <w:color w:val="FF0000"/>
                        </w:rPr>
                        <w:t>in Bangladesh</w:t>
                      </w:r>
                    </w:p>
                    <w:p w14:paraId="44FA2835" w14:textId="77777777" w:rsidR="00321437" w:rsidRPr="00554C3F" w:rsidRDefault="00321437" w:rsidP="00554C3F">
                      <w:pPr>
                        <w:pStyle w:val="Title"/>
                        <w:jc w:val="center"/>
                        <w:rPr>
                          <w:color w:val="FFFFFF" w:themeColor="background1"/>
                          <w:sz w:val="120"/>
                          <w:szCs w:val="120"/>
                        </w:rPr>
                      </w:pPr>
                      <w:r w:rsidRPr="00554C3F">
                        <w:rPr>
                          <w:color w:val="FFFFFF" w:themeColor="background1"/>
                          <w:sz w:val="120"/>
                          <w:szCs w:val="120"/>
                        </w:rPr>
                        <w:t>2020-2030</w:t>
                      </w:r>
                    </w:p>
                  </w:txbxContent>
                </v:textbox>
                <w10:wrap anchorx="page"/>
              </v:shape>
            </w:pict>
          </mc:Fallback>
        </mc:AlternateContent>
      </w:r>
      <w:r w:rsidR="00A204C7" w:rsidRPr="000233FF">
        <w:rPr>
          <w:rFonts w:ascii="Roboto" w:hAnsi="Roboto"/>
          <w:color w:val="auto"/>
        </w:rPr>
        <w:tab/>
      </w:r>
    </w:p>
    <w:p w14:paraId="2CB39F5A" w14:textId="77777777" w:rsidR="006B1268" w:rsidRPr="000233FF" w:rsidRDefault="006B1268" w:rsidP="001774D0">
      <w:pPr>
        <w:jc w:val="center"/>
        <w:rPr>
          <w:rFonts w:ascii="Roboto" w:hAnsi="Roboto"/>
          <w:color w:val="auto"/>
        </w:rPr>
      </w:pPr>
      <w:r w:rsidRPr="000233FF">
        <w:rPr>
          <w:rFonts w:ascii="Roboto" w:hAnsi="Roboto"/>
          <w:noProof/>
          <w:color w:val="auto"/>
        </w:rPr>
        <w:lastRenderedPageBreak/>
        <w:drawing>
          <wp:inline distT="0" distB="0" distL="0" distR="0" wp14:anchorId="620157A9" wp14:editId="688CDAAA">
            <wp:extent cx="952500" cy="952500"/>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v of BD Logo.png"/>
                    <pic:cNvPicPr/>
                  </pic:nvPicPr>
                  <pic:blipFill>
                    <a:blip r:embed="rId9" cstate="screen">
                      <a:extLst>
                        <a:ext uri="{28A0092B-C50C-407E-A947-70E740481C1C}">
                          <a14:useLocalDpi xmlns:a14="http://schemas.microsoft.com/office/drawing/2010/main"/>
                        </a:ext>
                      </a:extLst>
                    </a:blip>
                    <a:stretch>
                      <a:fillRect/>
                    </a:stretch>
                  </pic:blipFill>
                  <pic:spPr>
                    <a:xfrm>
                      <a:off x="0" y="0"/>
                      <a:ext cx="952500" cy="952500"/>
                    </a:xfrm>
                    <a:prstGeom prst="rect">
                      <a:avLst/>
                    </a:prstGeom>
                  </pic:spPr>
                </pic:pic>
              </a:graphicData>
            </a:graphic>
          </wp:inline>
        </w:drawing>
      </w:r>
    </w:p>
    <w:p w14:paraId="01F4FB58" w14:textId="77777777" w:rsidR="006B1268" w:rsidRPr="000233FF" w:rsidRDefault="006B1268" w:rsidP="007F4166">
      <w:pPr>
        <w:rPr>
          <w:rFonts w:ascii="Roboto" w:hAnsi="Roboto"/>
          <w:color w:val="auto"/>
        </w:rPr>
      </w:pPr>
    </w:p>
    <w:p w14:paraId="2E5B0290" w14:textId="77777777" w:rsidR="00C017BA" w:rsidRPr="000233FF" w:rsidRDefault="006B1268" w:rsidP="001774D0">
      <w:pPr>
        <w:jc w:val="center"/>
        <w:rPr>
          <w:rFonts w:ascii="Roboto" w:hAnsi="Roboto"/>
          <w:color w:val="auto"/>
          <w:sz w:val="40"/>
          <w:szCs w:val="40"/>
        </w:rPr>
      </w:pPr>
      <w:r w:rsidRPr="000233FF">
        <w:rPr>
          <w:rFonts w:ascii="Roboto" w:hAnsi="Roboto"/>
          <w:color w:val="auto"/>
          <w:sz w:val="40"/>
          <w:szCs w:val="40"/>
        </w:rPr>
        <w:t>National</w:t>
      </w:r>
      <w:r w:rsidR="00786EB8" w:rsidRPr="000233FF">
        <w:rPr>
          <w:rFonts w:ascii="Roboto" w:hAnsi="Roboto"/>
          <w:color w:val="auto"/>
          <w:sz w:val="40"/>
          <w:szCs w:val="40"/>
        </w:rPr>
        <w:t xml:space="preserve"> Action Plan for Clean Cooking</w:t>
      </w:r>
    </w:p>
    <w:p w14:paraId="747E0C81" w14:textId="77777777" w:rsidR="00D61FD7" w:rsidRPr="000233FF" w:rsidRDefault="00D61FD7" w:rsidP="001774D0">
      <w:pPr>
        <w:jc w:val="center"/>
        <w:rPr>
          <w:rFonts w:ascii="Roboto" w:hAnsi="Roboto"/>
          <w:color w:val="auto"/>
          <w:sz w:val="40"/>
          <w:szCs w:val="40"/>
        </w:rPr>
      </w:pPr>
      <w:r w:rsidRPr="000233FF">
        <w:rPr>
          <w:rFonts w:ascii="Roboto" w:hAnsi="Roboto"/>
          <w:color w:val="auto"/>
          <w:sz w:val="40"/>
          <w:szCs w:val="40"/>
        </w:rPr>
        <w:t>2020-2030</w:t>
      </w:r>
    </w:p>
    <w:p w14:paraId="22B29891" w14:textId="77777777" w:rsidR="00D61FD7" w:rsidRPr="000233FF" w:rsidRDefault="00D61FD7" w:rsidP="001774D0">
      <w:pPr>
        <w:jc w:val="center"/>
        <w:rPr>
          <w:rFonts w:ascii="Roboto" w:hAnsi="Roboto"/>
          <w:color w:val="auto"/>
        </w:rPr>
      </w:pPr>
    </w:p>
    <w:p w14:paraId="3893B523" w14:textId="77777777" w:rsidR="001E3F75" w:rsidRPr="000233FF" w:rsidRDefault="001E3F75" w:rsidP="001774D0">
      <w:pPr>
        <w:jc w:val="center"/>
        <w:rPr>
          <w:rFonts w:ascii="Roboto" w:hAnsi="Roboto"/>
          <w:color w:val="auto"/>
        </w:rPr>
      </w:pPr>
    </w:p>
    <w:p w14:paraId="1598DDFA" w14:textId="77777777" w:rsidR="00162D10" w:rsidRPr="000233FF" w:rsidRDefault="00162D10" w:rsidP="001774D0">
      <w:pPr>
        <w:jc w:val="center"/>
        <w:rPr>
          <w:rFonts w:ascii="Roboto" w:hAnsi="Roboto"/>
          <w:color w:val="auto"/>
        </w:rPr>
      </w:pPr>
    </w:p>
    <w:p w14:paraId="248886A1" w14:textId="77777777" w:rsidR="001774D0" w:rsidRPr="000233FF" w:rsidRDefault="001774D0" w:rsidP="001774D0">
      <w:pPr>
        <w:jc w:val="center"/>
        <w:rPr>
          <w:rFonts w:ascii="Roboto" w:hAnsi="Roboto"/>
          <w:color w:val="auto"/>
          <w:sz w:val="28"/>
          <w:szCs w:val="28"/>
        </w:rPr>
      </w:pPr>
      <w:r w:rsidRPr="000233FF">
        <w:rPr>
          <w:rFonts w:ascii="Roboto" w:hAnsi="Roboto"/>
          <w:noProof/>
          <w:color w:val="auto"/>
        </w:rPr>
        <w:drawing>
          <wp:inline distT="0" distB="0" distL="0" distR="0" wp14:anchorId="7EAD97A7" wp14:editId="649FD116">
            <wp:extent cx="1390650" cy="7131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1528" cy="718732"/>
                    </a:xfrm>
                    <a:prstGeom prst="rect">
                      <a:avLst/>
                    </a:prstGeom>
                  </pic:spPr>
                </pic:pic>
              </a:graphicData>
            </a:graphic>
          </wp:inline>
        </w:drawing>
      </w:r>
    </w:p>
    <w:p w14:paraId="24A19AEB" w14:textId="77777777" w:rsidR="001774D0" w:rsidRPr="000233FF" w:rsidRDefault="001774D0" w:rsidP="001774D0">
      <w:pPr>
        <w:jc w:val="center"/>
        <w:rPr>
          <w:rFonts w:ascii="Roboto" w:hAnsi="Roboto"/>
          <w:color w:val="auto"/>
          <w:sz w:val="28"/>
          <w:szCs w:val="28"/>
        </w:rPr>
      </w:pPr>
    </w:p>
    <w:p w14:paraId="66C0E756" w14:textId="77777777" w:rsidR="001E3F75" w:rsidRPr="000233FF" w:rsidRDefault="00F07A4A" w:rsidP="001774D0">
      <w:pPr>
        <w:jc w:val="center"/>
        <w:rPr>
          <w:rFonts w:ascii="Roboto" w:hAnsi="Roboto"/>
          <w:color w:val="auto"/>
          <w:shd w:val="clear" w:color="auto" w:fill="FFFFFF"/>
        </w:rPr>
      </w:pPr>
      <w:r w:rsidRPr="000233FF">
        <w:rPr>
          <w:rFonts w:ascii="Roboto" w:hAnsi="Roboto"/>
          <w:color w:val="auto"/>
          <w:shd w:val="clear" w:color="auto" w:fill="FFFFFF"/>
        </w:rPr>
        <w:t xml:space="preserve">Sustainable </w:t>
      </w:r>
      <w:r w:rsidR="001E3F75" w:rsidRPr="000233FF">
        <w:rPr>
          <w:rFonts w:ascii="Roboto" w:hAnsi="Roboto"/>
          <w:color w:val="auto"/>
          <w:shd w:val="clear" w:color="auto" w:fill="FFFFFF"/>
        </w:rPr>
        <w:t>a</w:t>
      </w:r>
      <w:r w:rsidRPr="000233FF">
        <w:rPr>
          <w:rFonts w:ascii="Roboto" w:hAnsi="Roboto"/>
          <w:color w:val="auto"/>
          <w:shd w:val="clear" w:color="auto" w:fill="FFFFFF"/>
        </w:rPr>
        <w:t>nd Renewable Energy Development Authority (SREDA)</w:t>
      </w:r>
    </w:p>
    <w:p w14:paraId="1177B067" w14:textId="77777777" w:rsidR="00F07A4A" w:rsidRPr="000233FF" w:rsidRDefault="00F07A4A" w:rsidP="001774D0">
      <w:pPr>
        <w:jc w:val="center"/>
        <w:rPr>
          <w:rFonts w:ascii="Roboto" w:hAnsi="Roboto"/>
          <w:color w:val="auto"/>
          <w:shd w:val="clear" w:color="auto" w:fill="FFFFFF"/>
        </w:rPr>
      </w:pPr>
      <w:r w:rsidRPr="000233FF">
        <w:rPr>
          <w:rFonts w:ascii="Roboto" w:hAnsi="Roboto"/>
          <w:color w:val="auto"/>
          <w:lang w:bidi="bn-IN"/>
        </w:rPr>
        <w:t>Ministry of Power, Energy and Mineral Resources</w:t>
      </w:r>
    </w:p>
    <w:p w14:paraId="37B710F2" w14:textId="77777777" w:rsidR="00F07A4A" w:rsidRPr="000233FF" w:rsidRDefault="00F07A4A" w:rsidP="001774D0">
      <w:pPr>
        <w:jc w:val="center"/>
        <w:rPr>
          <w:rFonts w:ascii="Roboto" w:hAnsi="Roboto"/>
          <w:color w:val="auto"/>
          <w:lang w:bidi="bn-IN"/>
        </w:rPr>
      </w:pPr>
      <w:r w:rsidRPr="000233FF">
        <w:rPr>
          <w:rFonts w:ascii="Roboto" w:hAnsi="Roboto"/>
          <w:color w:val="auto"/>
          <w:lang w:bidi="bn-IN"/>
        </w:rPr>
        <w:t>Government of the People’s Republic of Bangladesh</w:t>
      </w:r>
    </w:p>
    <w:p w14:paraId="0511F03B" w14:textId="77777777" w:rsidR="00786EB8" w:rsidRPr="000233FF" w:rsidRDefault="00786EB8" w:rsidP="001774D0">
      <w:pPr>
        <w:jc w:val="center"/>
        <w:rPr>
          <w:rFonts w:ascii="Roboto" w:hAnsi="Roboto"/>
          <w:color w:val="auto"/>
        </w:rPr>
      </w:pPr>
    </w:p>
    <w:p w14:paraId="1C39B285" w14:textId="77777777" w:rsidR="00045CC1" w:rsidRPr="000233FF" w:rsidRDefault="00045CC1" w:rsidP="001774D0">
      <w:pPr>
        <w:jc w:val="center"/>
        <w:rPr>
          <w:rFonts w:ascii="Roboto" w:hAnsi="Roboto"/>
          <w:color w:val="auto"/>
        </w:rPr>
      </w:pPr>
    </w:p>
    <w:p w14:paraId="6C825CCC" w14:textId="77777777" w:rsidR="007F4166" w:rsidRPr="000233FF" w:rsidRDefault="007F4166" w:rsidP="001774D0">
      <w:pPr>
        <w:jc w:val="center"/>
        <w:rPr>
          <w:rFonts w:ascii="Roboto" w:hAnsi="Roboto"/>
          <w:color w:val="auto"/>
        </w:rPr>
      </w:pPr>
    </w:p>
    <w:p w14:paraId="602EFF0F" w14:textId="77777777" w:rsidR="007F4166" w:rsidRPr="000233FF" w:rsidRDefault="007F4166" w:rsidP="001774D0">
      <w:pPr>
        <w:jc w:val="center"/>
        <w:rPr>
          <w:rFonts w:ascii="Roboto" w:hAnsi="Roboto"/>
          <w:color w:val="auto"/>
        </w:rPr>
      </w:pPr>
    </w:p>
    <w:p w14:paraId="05FBD385" w14:textId="77777777" w:rsidR="007F4166" w:rsidRPr="000233FF" w:rsidRDefault="007F4166" w:rsidP="001774D0">
      <w:pPr>
        <w:jc w:val="center"/>
        <w:rPr>
          <w:rFonts w:ascii="Roboto" w:hAnsi="Roboto"/>
          <w:color w:val="auto"/>
        </w:rPr>
      </w:pPr>
    </w:p>
    <w:p w14:paraId="28EE4C77" w14:textId="77777777" w:rsidR="007F4166" w:rsidRPr="000233FF" w:rsidRDefault="007F4166" w:rsidP="001774D0">
      <w:pPr>
        <w:jc w:val="center"/>
        <w:rPr>
          <w:rFonts w:ascii="Roboto" w:hAnsi="Roboto"/>
          <w:color w:val="auto"/>
        </w:rPr>
      </w:pPr>
    </w:p>
    <w:p w14:paraId="58F83F14" w14:textId="77777777" w:rsidR="007F4166" w:rsidRPr="000233FF" w:rsidRDefault="007F4166" w:rsidP="007F4166">
      <w:pPr>
        <w:jc w:val="center"/>
        <w:rPr>
          <w:rFonts w:ascii="Roboto" w:hAnsi="Roboto"/>
          <w:color w:val="auto"/>
        </w:rPr>
      </w:pPr>
    </w:p>
    <w:p w14:paraId="4698D7E7" w14:textId="77777777" w:rsidR="007F4166" w:rsidRPr="000233FF" w:rsidRDefault="007F4166" w:rsidP="007F4166">
      <w:pPr>
        <w:jc w:val="center"/>
        <w:rPr>
          <w:rFonts w:ascii="Roboto" w:hAnsi="Roboto"/>
          <w:color w:val="auto"/>
        </w:rPr>
      </w:pPr>
      <w:r w:rsidRPr="000233FF">
        <w:rPr>
          <w:rFonts w:ascii="Roboto" w:hAnsi="Roboto"/>
          <w:noProof/>
          <w:color w:val="auto"/>
          <w:szCs w:val="20"/>
        </w:rPr>
        <w:drawing>
          <wp:inline distT="0" distB="0" distL="0" distR="0" wp14:anchorId="622516BA" wp14:editId="43E5C053">
            <wp:extent cx="1738968" cy="70740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OGO CHANGE-2015.12.01-01.p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38968" cy="707406"/>
                    </a:xfrm>
                    <a:prstGeom prst="rect">
                      <a:avLst/>
                    </a:prstGeom>
                    <a:ln>
                      <a:noFill/>
                    </a:ln>
                    <a:extLst>
                      <a:ext uri="{53640926-AAD7-44D8-BBD7-CCE9431645EC}">
                        <a14:shadowObscured xmlns:a14="http://schemas.microsoft.com/office/drawing/2010/main"/>
                      </a:ext>
                    </a:extLst>
                  </pic:spPr>
                </pic:pic>
              </a:graphicData>
            </a:graphic>
          </wp:inline>
        </w:drawing>
      </w:r>
    </w:p>
    <w:p w14:paraId="709F997F" w14:textId="77777777" w:rsidR="007F4166" w:rsidRPr="000233FF" w:rsidRDefault="007F4166" w:rsidP="007F4166">
      <w:pPr>
        <w:jc w:val="center"/>
        <w:rPr>
          <w:rFonts w:ascii="Roboto" w:hAnsi="Roboto"/>
          <w:color w:val="auto"/>
        </w:rPr>
      </w:pPr>
      <w:r w:rsidRPr="000233FF">
        <w:rPr>
          <w:rFonts w:ascii="Roboto" w:hAnsi="Roboto"/>
          <w:color w:val="auto"/>
        </w:rPr>
        <w:t>Innovision Consulting Private Limited</w:t>
      </w:r>
    </w:p>
    <w:p w14:paraId="35D0A283" w14:textId="77777777" w:rsidR="007F4166" w:rsidRPr="000233FF" w:rsidRDefault="007F4166" w:rsidP="007F4166">
      <w:pPr>
        <w:jc w:val="center"/>
        <w:rPr>
          <w:rFonts w:ascii="Roboto" w:hAnsi="Roboto"/>
          <w:color w:val="auto"/>
        </w:rPr>
      </w:pPr>
      <w:r w:rsidRPr="000233FF">
        <w:rPr>
          <w:rFonts w:ascii="Roboto" w:hAnsi="Roboto"/>
          <w:color w:val="auto"/>
        </w:rPr>
        <w:t xml:space="preserve">Level 3 &amp; 4, House 26, Pragati Sarani, Block J, </w:t>
      </w:r>
    </w:p>
    <w:p w14:paraId="1FF73B5B" w14:textId="77777777" w:rsidR="007F4166" w:rsidRPr="000233FF" w:rsidRDefault="007F4166" w:rsidP="007F4166">
      <w:pPr>
        <w:jc w:val="center"/>
        <w:rPr>
          <w:rFonts w:ascii="Roboto" w:hAnsi="Roboto"/>
          <w:color w:val="auto"/>
        </w:rPr>
      </w:pPr>
      <w:r w:rsidRPr="000233FF">
        <w:rPr>
          <w:rFonts w:ascii="Roboto" w:hAnsi="Roboto"/>
          <w:color w:val="auto"/>
        </w:rPr>
        <w:t>Baridhara, Dhaka 1212</w:t>
      </w:r>
    </w:p>
    <w:p w14:paraId="6AACDBA3" w14:textId="77777777" w:rsidR="007F4166" w:rsidRPr="000233FF" w:rsidRDefault="007F4166" w:rsidP="007F4166">
      <w:pPr>
        <w:jc w:val="center"/>
        <w:rPr>
          <w:rFonts w:ascii="Roboto" w:hAnsi="Roboto"/>
          <w:color w:val="auto"/>
        </w:rPr>
      </w:pPr>
    </w:p>
    <w:p w14:paraId="0472E44B" w14:textId="77777777" w:rsidR="007F4166" w:rsidRPr="000233FF" w:rsidRDefault="007F4166" w:rsidP="007F4166">
      <w:pPr>
        <w:jc w:val="center"/>
        <w:rPr>
          <w:rFonts w:ascii="Roboto" w:hAnsi="Roboto"/>
          <w:b/>
          <w:bCs/>
          <w:color w:val="auto"/>
        </w:rPr>
      </w:pPr>
      <w:r w:rsidRPr="000233FF">
        <w:rPr>
          <w:rFonts w:ascii="Roboto" w:hAnsi="Roboto"/>
          <w:b/>
          <w:bCs/>
          <w:color w:val="auto"/>
        </w:rPr>
        <w:t>CONTACT:</w:t>
      </w:r>
    </w:p>
    <w:p w14:paraId="46ACD030" w14:textId="77777777" w:rsidR="007F4166" w:rsidRPr="000233FF" w:rsidRDefault="007F4166" w:rsidP="007F4166">
      <w:pPr>
        <w:jc w:val="center"/>
        <w:rPr>
          <w:rFonts w:ascii="Roboto" w:hAnsi="Roboto"/>
          <w:color w:val="auto"/>
        </w:rPr>
      </w:pPr>
      <w:r w:rsidRPr="000233FF">
        <w:rPr>
          <w:rFonts w:ascii="Roboto" w:hAnsi="Roboto"/>
          <w:color w:val="auto"/>
        </w:rPr>
        <w:t>Phone: +8802 883 2178</w:t>
      </w:r>
    </w:p>
    <w:p w14:paraId="6EBB8B17" w14:textId="77777777" w:rsidR="007F4166" w:rsidRPr="000233FF" w:rsidRDefault="007F4166" w:rsidP="007F4166">
      <w:pPr>
        <w:jc w:val="center"/>
        <w:rPr>
          <w:rFonts w:ascii="Roboto" w:hAnsi="Roboto"/>
          <w:color w:val="auto"/>
        </w:rPr>
      </w:pPr>
      <w:r w:rsidRPr="000233FF">
        <w:rPr>
          <w:rFonts w:ascii="Roboto" w:hAnsi="Roboto"/>
          <w:color w:val="auto"/>
        </w:rPr>
        <w:t>Email: Info@innovision-bd.com</w:t>
      </w:r>
    </w:p>
    <w:p w14:paraId="2BD3E067" w14:textId="77777777" w:rsidR="007F4166" w:rsidRPr="000233FF" w:rsidRDefault="007F4166" w:rsidP="001774D0">
      <w:pPr>
        <w:jc w:val="center"/>
        <w:rPr>
          <w:rFonts w:ascii="Roboto" w:hAnsi="Roboto"/>
          <w:color w:val="auto"/>
        </w:rPr>
      </w:pPr>
    </w:p>
    <w:p w14:paraId="7A548A62" w14:textId="77777777" w:rsidR="007F4166" w:rsidRPr="000233FF" w:rsidRDefault="007F4166" w:rsidP="001774D0">
      <w:pPr>
        <w:jc w:val="center"/>
        <w:rPr>
          <w:rFonts w:ascii="Roboto" w:hAnsi="Roboto"/>
          <w:color w:val="auto"/>
        </w:rPr>
      </w:pPr>
    </w:p>
    <w:p w14:paraId="184DCFEF" w14:textId="77777777" w:rsidR="001774D0" w:rsidRPr="000233FF" w:rsidRDefault="001774D0" w:rsidP="001774D0">
      <w:pPr>
        <w:jc w:val="center"/>
        <w:rPr>
          <w:rFonts w:ascii="Roboto" w:hAnsi="Roboto"/>
          <w:color w:val="auto"/>
        </w:rPr>
      </w:pPr>
    </w:p>
    <w:p w14:paraId="7C2EC0E3" w14:textId="77777777" w:rsidR="001774D0" w:rsidRPr="000233FF" w:rsidRDefault="001774D0" w:rsidP="001774D0">
      <w:pPr>
        <w:jc w:val="center"/>
        <w:rPr>
          <w:rFonts w:ascii="Roboto" w:hAnsi="Roboto"/>
          <w:color w:val="auto"/>
        </w:rPr>
      </w:pPr>
    </w:p>
    <w:p w14:paraId="28AAC618" w14:textId="119176FD" w:rsidR="001774D0" w:rsidRPr="000233FF" w:rsidRDefault="006A4DEA" w:rsidP="001774D0">
      <w:pPr>
        <w:jc w:val="center"/>
        <w:rPr>
          <w:rFonts w:ascii="Roboto" w:hAnsi="Roboto"/>
          <w:color w:val="auto"/>
        </w:rPr>
      </w:pPr>
      <w:r>
        <w:rPr>
          <w:rFonts w:ascii="Roboto" w:hAnsi="Roboto"/>
          <w:color w:val="auto"/>
        </w:rPr>
        <w:t>December</w:t>
      </w:r>
      <w:r w:rsidR="00F64E27" w:rsidRPr="000233FF">
        <w:rPr>
          <w:rFonts w:ascii="Roboto" w:hAnsi="Roboto"/>
          <w:color w:val="auto"/>
        </w:rPr>
        <w:t xml:space="preserve"> </w:t>
      </w:r>
      <w:r w:rsidR="001774D0" w:rsidRPr="000233FF">
        <w:rPr>
          <w:rFonts w:ascii="Roboto" w:hAnsi="Roboto"/>
          <w:color w:val="auto"/>
        </w:rPr>
        <w:t>2019</w:t>
      </w:r>
    </w:p>
    <w:p w14:paraId="3A7E437C" w14:textId="77777777" w:rsidR="001774D0" w:rsidRPr="000233FF" w:rsidRDefault="001774D0" w:rsidP="001774D0">
      <w:pPr>
        <w:jc w:val="center"/>
        <w:rPr>
          <w:rFonts w:ascii="Roboto" w:hAnsi="Roboto"/>
          <w:color w:val="auto"/>
        </w:rPr>
        <w:sectPr w:rsidR="001774D0" w:rsidRPr="000233FF" w:rsidSect="005D6951">
          <w:pgSz w:w="11906" w:h="16838" w:code="9"/>
          <w:pgMar w:top="1440" w:right="1440" w:bottom="1440" w:left="1440" w:header="720" w:footer="720" w:gutter="0"/>
          <w:cols w:space="720"/>
          <w:titlePg/>
          <w:docGrid w:linePitch="360"/>
        </w:sectPr>
      </w:pPr>
    </w:p>
    <w:sdt>
      <w:sdtPr>
        <w:rPr>
          <w:rFonts w:ascii="Roboto" w:eastAsiaTheme="minorHAnsi" w:hAnsi="Roboto" w:cstheme="minorBidi"/>
          <w:b w:val="0"/>
          <w:bCs w:val="0"/>
          <w:color w:val="auto"/>
          <w:sz w:val="22"/>
          <w:szCs w:val="22"/>
          <w:lang w:val="en-GB"/>
        </w:rPr>
        <w:id w:val="2017807925"/>
        <w:docPartObj>
          <w:docPartGallery w:val="Table of Contents"/>
          <w:docPartUnique/>
        </w:docPartObj>
      </w:sdtPr>
      <w:sdtEndPr>
        <w:rPr>
          <w:rFonts w:cstheme="minorHAnsi"/>
          <w:noProof/>
          <w:sz w:val="20"/>
          <w:lang w:val="en-US"/>
        </w:rPr>
      </w:sdtEndPr>
      <w:sdtContent>
        <w:p w14:paraId="18EFD1CD" w14:textId="77777777" w:rsidR="00FB0763" w:rsidRPr="000233FF" w:rsidRDefault="00FB0763" w:rsidP="007F4166">
          <w:pPr>
            <w:pStyle w:val="TOCHeading"/>
            <w:rPr>
              <w:rFonts w:ascii="Roboto" w:hAnsi="Roboto"/>
              <w:color w:val="auto"/>
            </w:rPr>
          </w:pPr>
          <w:r w:rsidRPr="000233FF">
            <w:rPr>
              <w:rFonts w:ascii="Roboto" w:hAnsi="Roboto"/>
              <w:color w:val="auto"/>
            </w:rPr>
            <w:t>Table of Contents</w:t>
          </w:r>
        </w:p>
        <w:p w14:paraId="58E8E3F0" w14:textId="77777777" w:rsidR="00804CD9" w:rsidRDefault="00AB21A1">
          <w:pPr>
            <w:pStyle w:val="TOC1"/>
            <w:rPr>
              <w:rFonts w:asciiTheme="minorHAnsi" w:eastAsiaTheme="minorEastAsia" w:hAnsiTheme="minorHAnsi" w:cstheme="minorBidi"/>
              <w:b w:val="0"/>
              <w:bCs w:val="0"/>
              <w:caps w:val="0"/>
              <w:color w:val="auto"/>
              <w:sz w:val="22"/>
              <w:szCs w:val="28"/>
              <w:u w:val="none"/>
              <w:lang w:val="en-GB" w:eastAsia="ja-JP" w:bidi="bn-BD"/>
            </w:rPr>
          </w:pPr>
          <w:r w:rsidRPr="000233FF">
            <w:rPr>
              <w:rFonts w:ascii="Roboto" w:hAnsi="Roboto"/>
              <w:color w:val="auto"/>
            </w:rPr>
            <w:fldChar w:fldCharType="begin"/>
          </w:r>
          <w:r w:rsidR="006A5D45" w:rsidRPr="000233FF">
            <w:rPr>
              <w:rFonts w:ascii="Roboto" w:hAnsi="Roboto"/>
              <w:color w:val="auto"/>
            </w:rPr>
            <w:instrText xml:space="preserve"> TOC \o "1-3" \h \z \u </w:instrText>
          </w:r>
          <w:r w:rsidRPr="000233FF">
            <w:rPr>
              <w:rFonts w:ascii="Roboto" w:hAnsi="Roboto"/>
              <w:color w:val="auto"/>
            </w:rPr>
            <w:fldChar w:fldCharType="separate"/>
          </w:r>
          <w:hyperlink w:anchor="_Toc24383092" w:history="1">
            <w:r w:rsidR="00804CD9" w:rsidRPr="00E233B0">
              <w:rPr>
                <w:rStyle w:val="Hyperlink"/>
                <w:rFonts w:ascii="Roboto" w:hAnsi="Roboto"/>
              </w:rPr>
              <w:t>Acronyms</w:t>
            </w:r>
            <w:r w:rsidR="00804CD9">
              <w:rPr>
                <w:webHidden/>
              </w:rPr>
              <w:tab/>
            </w:r>
            <w:r w:rsidR="00804CD9">
              <w:rPr>
                <w:webHidden/>
              </w:rPr>
              <w:fldChar w:fldCharType="begin"/>
            </w:r>
            <w:r w:rsidR="00804CD9">
              <w:rPr>
                <w:webHidden/>
              </w:rPr>
              <w:instrText xml:space="preserve"> PAGEREF _Toc24383092 \h </w:instrText>
            </w:r>
            <w:r w:rsidR="00804CD9">
              <w:rPr>
                <w:webHidden/>
              </w:rPr>
            </w:r>
            <w:r w:rsidR="00804CD9">
              <w:rPr>
                <w:webHidden/>
              </w:rPr>
              <w:fldChar w:fldCharType="separate"/>
            </w:r>
            <w:r w:rsidR="00160020">
              <w:rPr>
                <w:webHidden/>
              </w:rPr>
              <w:t>iii</w:t>
            </w:r>
            <w:r w:rsidR="00804CD9">
              <w:rPr>
                <w:webHidden/>
              </w:rPr>
              <w:fldChar w:fldCharType="end"/>
            </w:r>
          </w:hyperlink>
        </w:p>
        <w:p w14:paraId="797D62FF" w14:textId="77777777" w:rsidR="00804CD9" w:rsidRDefault="00E23402">
          <w:pPr>
            <w:pStyle w:val="TOC1"/>
            <w:rPr>
              <w:rFonts w:asciiTheme="minorHAnsi" w:eastAsiaTheme="minorEastAsia" w:hAnsiTheme="minorHAnsi" w:cstheme="minorBidi"/>
              <w:b w:val="0"/>
              <w:bCs w:val="0"/>
              <w:caps w:val="0"/>
              <w:color w:val="auto"/>
              <w:sz w:val="22"/>
              <w:szCs w:val="28"/>
              <w:u w:val="none"/>
              <w:lang w:val="en-GB" w:eastAsia="ja-JP" w:bidi="bn-BD"/>
            </w:rPr>
          </w:pPr>
          <w:hyperlink w:anchor="_Toc24383093" w:history="1">
            <w:r w:rsidR="00804CD9" w:rsidRPr="00E233B0">
              <w:rPr>
                <w:rStyle w:val="Hyperlink"/>
                <w:rFonts w:ascii="Roboto" w:hAnsi="Roboto"/>
              </w:rPr>
              <w:t>Executive Summary</w:t>
            </w:r>
            <w:r w:rsidR="00804CD9">
              <w:rPr>
                <w:webHidden/>
              </w:rPr>
              <w:tab/>
            </w:r>
            <w:r w:rsidR="00804CD9">
              <w:rPr>
                <w:webHidden/>
              </w:rPr>
              <w:fldChar w:fldCharType="begin"/>
            </w:r>
            <w:r w:rsidR="00804CD9">
              <w:rPr>
                <w:webHidden/>
              </w:rPr>
              <w:instrText xml:space="preserve"> PAGEREF _Toc24383093 \h </w:instrText>
            </w:r>
            <w:r w:rsidR="00804CD9">
              <w:rPr>
                <w:webHidden/>
              </w:rPr>
            </w:r>
            <w:r w:rsidR="00804CD9">
              <w:rPr>
                <w:webHidden/>
              </w:rPr>
              <w:fldChar w:fldCharType="separate"/>
            </w:r>
            <w:r w:rsidR="00160020">
              <w:rPr>
                <w:webHidden/>
              </w:rPr>
              <w:t>iv</w:t>
            </w:r>
            <w:r w:rsidR="00804CD9">
              <w:rPr>
                <w:webHidden/>
              </w:rPr>
              <w:fldChar w:fldCharType="end"/>
            </w:r>
          </w:hyperlink>
        </w:p>
        <w:p w14:paraId="5A4BD7A8" w14:textId="77777777" w:rsidR="00804CD9" w:rsidRDefault="00E23402">
          <w:pPr>
            <w:pStyle w:val="TOC1"/>
            <w:rPr>
              <w:rFonts w:asciiTheme="minorHAnsi" w:eastAsiaTheme="minorEastAsia" w:hAnsiTheme="minorHAnsi" w:cstheme="minorBidi"/>
              <w:b w:val="0"/>
              <w:bCs w:val="0"/>
              <w:caps w:val="0"/>
              <w:color w:val="auto"/>
              <w:sz w:val="22"/>
              <w:szCs w:val="28"/>
              <w:u w:val="none"/>
              <w:lang w:val="en-GB" w:eastAsia="ja-JP" w:bidi="bn-BD"/>
            </w:rPr>
          </w:pPr>
          <w:hyperlink w:anchor="_Toc24383094" w:history="1">
            <w:r w:rsidR="00804CD9" w:rsidRPr="00E233B0">
              <w:rPr>
                <w:rStyle w:val="Hyperlink"/>
                <w:rFonts w:ascii="Roboto" w:hAnsi="Roboto"/>
              </w:rPr>
              <w:t>About this Plan</w:t>
            </w:r>
            <w:r w:rsidR="00804CD9">
              <w:rPr>
                <w:webHidden/>
              </w:rPr>
              <w:tab/>
            </w:r>
            <w:r w:rsidR="00804CD9">
              <w:rPr>
                <w:webHidden/>
              </w:rPr>
              <w:fldChar w:fldCharType="begin"/>
            </w:r>
            <w:r w:rsidR="00804CD9">
              <w:rPr>
                <w:webHidden/>
              </w:rPr>
              <w:instrText xml:space="preserve"> PAGEREF _Toc24383094 \h </w:instrText>
            </w:r>
            <w:r w:rsidR="00804CD9">
              <w:rPr>
                <w:webHidden/>
              </w:rPr>
            </w:r>
            <w:r w:rsidR="00804CD9">
              <w:rPr>
                <w:webHidden/>
              </w:rPr>
              <w:fldChar w:fldCharType="separate"/>
            </w:r>
            <w:r w:rsidR="00160020">
              <w:rPr>
                <w:webHidden/>
              </w:rPr>
              <w:t>viii</w:t>
            </w:r>
            <w:r w:rsidR="00804CD9">
              <w:rPr>
                <w:webHidden/>
              </w:rPr>
              <w:fldChar w:fldCharType="end"/>
            </w:r>
          </w:hyperlink>
        </w:p>
        <w:p w14:paraId="2A9D2E29" w14:textId="77777777" w:rsidR="00804CD9" w:rsidRDefault="00E23402">
          <w:pPr>
            <w:pStyle w:val="TOC1"/>
            <w:rPr>
              <w:rFonts w:asciiTheme="minorHAnsi" w:eastAsiaTheme="minorEastAsia" w:hAnsiTheme="minorHAnsi" w:cstheme="minorBidi"/>
              <w:b w:val="0"/>
              <w:bCs w:val="0"/>
              <w:caps w:val="0"/>
              <w:color w:val="auto"/>
              <w:sz w:val="22"/>
              <w:szCs w:val="28"/>
              <w:u w:val="none"/>
              <w:lang w:val="en-GB" w:eastAsia="ja-JP" w:bidi="bn-BD"/>
            </w:rPr>
          </w:pPr>
          <w:hyperlink w:anchor="_Toc24383095" w:history="1">
            <w:r w:rsidR="00804CD9" w:rsidRPr="00E233B0">
              <w:rPr>
                <w:rStyle w:val="Hyperlink"/>
                <w:rFonts w:ascii="Roboto" w:hAnsi="Roboto"/>
              </w:rPr>
              <w:t>1.</w:t>
            </w:r>
            <w:r w:rsidR="00804CD9">
              <w:rPr>
                <w:rFonts w:asciiTheme="minorHAnsi" w:eastAsiaTheme="minorEastAsia" w:hAnsiTheme="minorHAnsi" w:cstheme="minorBidi"/>
                <w:b w:val="0"/>
                <w:bCs w:val="0"/>
                <w:caps w:val="0"/>
                <w:color w:val="auto"/>
                <w:sz w:val="22"/>
                <w:szCs w:val="28"/>
                <w:u w:val="none"/>
                <w:lang w:val="en-GB" w:eastAsia="ja-JP" w:bidi="bn-BD"/>
              </w:rPr>
              <w:tab/>
            </w:r>
            <w:r w:rsidR="00804CD9" w:rsidRPr="00E233B0">
              <w:rPr>
                <w:rStyle w:val="Hyperlink"/>
                <w:rFonts w:ascii="Roboto" w:hAnsi="Roboto"/>
              </w:rPr>
              <w:t>Macro Environment</w:t>
            </w:r>
            <w:r w:rsidR="00804CD9">
              <w:rPr>
                <w:webHidden/>
              </w:rPr>
              <w:tab/>
            </w:r>
            <w:r w:rsidR="00804CD9">
              <w:rPr>
                <w:webHidden/>
              </w:rPr>
              <w:fldChar w:fldCharType="begin"/>
            </w:r>
            <w:r w:rsidR="00804CD9">
              <w:rPr>
                <w:webHidden/>
              </w:rPr>
              <w:instrText xml:space="preserve"> PAGEREF _Toc24383095 \h </w:instrText>
            </w:r>
            <w:r w:rsidR="00804CD9">
              <w:rPr>
                <w:webHidden/>
              </w:rPr>
            </w:r>
            <w:r w:rsidR="00804CD9">
              <w:rPr>
                <w:webHidden/>
              </w:rPr>
              <w:fldChar w:fldCharType="separate"/>
            </w:r>
            <w:r w:rsidR="00160020">
              <w:rPr>
                <w:webHidden/>
              </w:rPr>
              <w:t>1</w:t>
            </w:r>
            <w:r w:rsidR="00804CD9">
              <w:rPr>
                <w:webHidden/>
              </w:rPr>
              <w:fldChar w:fldCharType="end"/>
            </w:r>
          </w:hyperlink>
        </w:p>
        <w:p w14:paraId="6B00A479" w14:textId="77777777" w:rsidR="00804CD9" w:rsidRDefault="00E23402">
          <w:pPr>
            <w:pStyle w:val="TOC2"/>
            <w:tabs>
              <w:tab w:val="left" w:pos="508"/>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096" w:history="1">
            <w:r w:rsidR="00804CD9" w:rsidRPr="00E233B0">
              <w:rPr>
                <w:rStyle w:val="Hyperlink"/>
                <w:rFonts w:ascii="Roboto" w:hAnsi="Roboto"/>
                <w:noProof/>
              </w:rPr>
              <w:t>1.1</w:t>
            </w:r>
            <w:r w:rsidR="00804CD9">
              <w:rPr>
                <w:rFonts w:asciiTheme="minorHAnsi" w:eastAsiaTheme="minorEastAsia" w:hAnsiTheme="minorHAnsi" w:cstheme="minorBidi"/>
                <w:b w:val="0"/>
                <w:bCs w:val="0"/>
                <w:smallCaps w:val="0"/>
                <w:noProof/>
                <w:color w:val="auto"/>
                <w:sz w:val="22"/>
                <w:szCs w:val="28"/>
                <w:lang w:val="en-GB" w:eastAsia="ja-JP" w:bidi="bn-BD"/>
              </w:rPr>
              <w:tab/>
            </w:r>
            <w:r w:rsidR="00804CD9" w:rsidRPr="00E233B0">
              <w:rPr>
                <w:rStyle w:val="Hyperlink"/>
                <w:rFonts w:ascii="Roboto" w:hAnsi="Roboto"/>
                <w:noProof/>
              </w:rPr>
              <w:t>Demography</w:t>
            </w:r>
            <w:r w:rsidR="00804CD9">
              <w:rPr>
                <w:noProof/>
                <w:webHidden/>
              </w:rPr>
              <w:tab/>
            </w:r>
            <w:r w:rsidR="00804CD9">
              <w:rPr>
                <w:noProof/>
                <w:webHidden/>
              </w:rPr>
              <w:fldChar w:fldCharType="begin"/>
            </w:r>
            <w:r w:rsidR="00804CD9">
              <w:rPr>
                <w:noProof/>
                <w:webHidden/>
              </w:rPr>
              <w:instrText xml:space="preserve"> PAGEREF _Toc24383096 \h </w:instrText>
            </w:r>
            <w:r w:rsidR="00804CD9">
              <w:rPr>
                <w:noProof/>
                <w:webHidden/>
              </w:rPr>
            </w:r>
            <w:r w:rsidR="00804CD9">
              <w:rPr>
                <w:noProof/>
                <w:webHidden/>
              </w:rPr>
              <w:fldChar w:fldCharType="separate"/>
            </w:r>
            <w:r w:rsidR="00160020">
              <w:rPr>
                <w:noProof/>
                <w:webHidden/>
              </w:rPr>
              <w:t>1</w:t>
            </w:r>
            <w:r w:rsidR="00804CD9">
              <w:rPr>
                <w:noProof/>
                <w:webHidden/>
              </w:rPr>
              <w:fldChar w:fldCharType="end"/>
            </w:r>
          </w:hyperlink>
        </w:p>
        <w:p w14:paraId="12B29E09" w14:textId="77777777" w:rsidR="00804CD9" w:rsidRDefault="00E23402">
          <w:pPr>
            <w:pStyle w:val="TOC2"/>
            <w:tabs>
              <w:tab w:val="left" w:pos="508"/>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097" w:history="1">
            <w:r w:rsidR="00804CD9" w:rsidRPr="00E233B0">
              <w:rPr>
                <w:rStyle w:val="Hyperlink"/>
                <w:rFonts w:ascii="Roboto" w:hAnsi="Roboto"/>
                <w:noProof/>
              </w:rPr>
              <w:t>1.2</w:t>
            </w:r>
            <w:r w:rsidR="00804CD9">
              <w:rPr>
                <w:rFonts w:asciiTheme="minorHAnsi" w:eastAsiaTheme="minorEastAsia" w:hAnsiTheme="minorHAnsi" w:cstheme="minorBidi"/>
                <w:b w:val="0"/>
                <w:bCs w:val="0"/>
                <w:smallCaps w:val="0"/>
                <w:noProof/>
                <w:color w:val="auto"/>
                <w:sz w:val="22"/>
                <w:szCs w:val="28"/>
                <w:lang w:val="en-GB" w:eastAsia="ja-JP" w:bidi="bn-BD"/>
              </w:rPr>
              <w:tab/>
            </w:r>
            <w:r w:rsidR="00804CD9" w:rsidRPr="00E233B0">
              <w:rPr>
                <w:rStyle w:val="Hyperlink"/>
                <w:rFonts w:ascii="Roboto" w:hAnsi="Roboto"/>
                <w:noProof/>
              </w:rPr>
              <w:t>Political environment</w:t>
            </w:r>
            <w:r w:rsidR="00804CD9">
              <w:rPr>
                <w:noProof/>
                <w:webHidden/>
              </w:rPr>
              <w:tab/>
            </w:r>
            <w:r w:rsidR="00804CD9">
              <w:rPr>
                <w:noProof/>
                <w:webHidden/>
              </w:rPr>
              <w:fldChar w:fldCharType="begin"/>
            </w:r>
            <w:r w:rsidR="00804CD9">
              <w:rPr>
                <w:noProof/>
                <w:webHidden/>
              </w:rPr>
              <w:instrText xml:space="preserve"> PAGEREF _Toc24383097 \h </w:instrText>
            </w:r>
            <w:r w:rsidR="00804CD9">
              <w:rPr>
                <w:noProof/>
                <w:webHidden/>
              </w:rPr>
            </w:r>
            <w:r w:rsidR="00804CD9">
              <w:rPr>
                <w:noProof/>
                <w:webHidden/>
              </w:rPr>
              <w:fldChar w:fldCharType="separate"/>
            </w:r>
            <w:r w:rsidR="00160020">
              <w:rPr>
                <w:noProof/>
                <w:webHidden/>
              </w:rPr>
              <w:t>2</w:t>
            </w:r>
            <w:r w:rsidR="00804CD9">
              <w:rPr>
                <w:noProof/>
                <w:webHidden/>
              </w:rPr>
              <w:fldChar w:fldCharType="end"/>
            </w:r>
          </w:hyperlink>
        </w:p>
        <w:p w14:paraId="69657E48" w14:textId="77777777" w:rsidR="00804CD9" w:rsidRDefault="00E23402">
          <w:pPr>
            <w:pStyle w:val="TOC2"/>
            <w:tabs>
              <w:tab w:val="left" w:pos="508"/>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098" w:history="1">
            <w:r w:rsidR="00804CD9" w:rsidRPr="00E233B0">
              <w:rPr>
                <w:rStyle w:val="Hyperlink"/>
                <w:rFonts w:ascii="Roboto" w:hAnsi="Roboto"/>
                <w:noProof/>
              </w:rPr>
              <w:t>1.3</w:t>
            </w:r>
            <w:r w:rsidR="00804CD9">
              <w:rPr>
                <w:rFonts w:asciiTheme="minorHAnsi" w:eastAsiaTheme="minorEastAsia" w:hAnsiTheme="minorHAnsi" w:cstheme="minorBidi"/>
                <w:b w:val="0"/>
                <w:bCs w:val="0"/>
                <w:smallCaps w:val="0"/>
                <w:noProof/>
                <w:color w:val="auto"/>
                <w:sz w:val="22"/>
                <w:szCs w:val="28"/>
                <w:lang w:val="en-GB" w:eastAsia="ja-JP" w:bidi="bn-BD"/>
              </w:rPr>
              <w:tab/>
            </w:r>
            <w:r w:rsidR="00804CD9" w:rsidRPr="00E233B0">
              <w:rPr>
                <w:rStyle w:val="Hyperlink"/>
                <w:rFonts w:ascii="Roboto" w:hAnsi="Roboto"/>
                <w:noProof/>
              </w:rPr>
              <w:t>Economic development</w:t>
            </w:r>
            <w:r w:rsidR="00804CD9">
              <w:rPr>
                <w:noProof/>
                <w:webHidden/>
              </w:rPr>
              <w:tab/>
            </w:r>
            <w:r w:rsidR="00804CD9">
              <w:rPr>
                <w:noProof/>
                <w:webHidden/>
              </w:rPr>
              <w:fldChar w:fldCharType="begin"/>
            </w:r>
            <w:r w:rsidR="00804CD9">
              <w:rPr>
                <w:noProof/>
                <w:webHidden/>
              </w:rPr>
              <w:instrText xml:space="preserve"> PAGEREF _Toc24383098 \h </w:instrText>
            </w:r>
            <w:r w:rsidR="00804CD9">
              <w:rPr>
                <w:noProof/>
                <w:webHidden/>
              </w:rPr>
            </w:r>
            <w:r w:rsidR="00804CD9">
              <w:rPr>
                <w:noProof/>
                <w:webHidden/>
              </w:rPr>
              <w:fldChar w:fldCharType="separate"/>
            </w:r>
            <w:r w:rsidR="00160020">
              <w:rPr>
                <w:noProof/>
                <w:webHidden/>
              </w:rPr>
              <w:t>2</w:t>
            </w:r>
            <w:r w:rsidR="00804CD9">
              <w:rPr>
                <w:noProof/>
                <w:webHidden/>
              </w:rPr>
              <w:fldChar w:fldCharType="end"/>
            </w:r>
          </w:hyperlink>
        </w:p>
        <w:p w14:paraId="75AA8724" w14:textId="77777777" w:rsidR="00804CD9" w:rsidRDefault="00E23402">
          <w:pPr>
            <w:pStyle w:val="TOC2"/>
            <w:tabs>
              <w:tab w:val="left" w:pos="508"/>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099" w:history="1">
            <w:r w:rsidR="00804CD9" w:rsidRPr="00E233B0">
              <w:rPr>
                <w:rStyle w:val="Hyperlink"/>
                <w:rFonts w:ascii="Roboto" w:hAnsi="Roboto"/>
                <w:noProof/>
              </w:rPr>
              <w:t>1.4</w:t>
            </w:r>
            <w:r w:rsidR="00804CD9">
              <w:rPr>
                <w:rFonts w:asciiTheme="minorHAnsi" w:eastAsiaTheme="minorEastAsia" w:hAnsiTheme="minorHAnsi" w:cstheme="minorBidi"/>
                <w:b w:val="0"/>
                <w:bCs w:val="0"/>
                <w:smallCaps w:val="0"/>
                <w:noProof/>
                <w:color w:val="auto"/>
                <w:sz w:val="22"/>
                <w:szCs w:val="28"/>
                <w:lang w:val="en-GB" w:eastAsia="ja-JP" w:bidi="bn-BD"/>
              </w:rPr>
              <w:tab/>
            </w:r>
            <w:r w:rsidR="00804CD9" w:rsidRPr="00E233B0">
              <w:rPr>
                <w:rStyle w:val="Hyperlink"/>
                <w:rFonts w:ascii="Roboto" w:hAnsi="Roboto"/>
                <w:noProof/>
              </w:rPr>
              <w:t>Gender</w:t>
            </w:r>
            <w:r w:rsidR="00804CD9">
              <w:rPr>
                <w:noProof/>
                <w:webHidden/>
              </w:rPr>
              <w:tab/>
            </w:r>
            <w:r w:rsidR="00804CD9">
              <w:rPr>
                <w:noProof/>
                <w:webHidden/>
              </w:rPr>
              <w:fldChar w:fldCharType="begin"/>
            </w:r>
            <w:r w:rsidR="00804CD9">
              <w:rPr>
                <w:noProof/>
                <w:webHidden/>
              </w:rPr>
              <w:instrText xml:space="preserve"> PAGEREF _Toc24383099 \h </w:instrText>
            </w:r>
            <w:r w:rsidR="00804CD9">
              <w:rPr>
                <w:noProof/>
                <w:webHidden/>
              </w:rPr>
            </w:r>
            <w:r w:rsidR="00804CD9">
              <w:rPr>
                <w:noProof/>
                <w:webHidden/>
              </w:rPr>
              <w:fldChar w:fldCharType="separate"/>
            </w:r>
            <w:r w:rsidR="00160020">
              <w:rPr>
                <w:noProof/>
                <w:webHidden/>
              </w:rPr>
              <w:t>3</w:t>
            </w:r>
            <w:r w:rsidR="00804CD9">
              <w:rPr>
                <w:noProof/>
                <w:webHidden/>
              </w:rPr>
              <w:fldChar w:fldCharType="end"/>
            </w:r>
          </w:hyperlink>
        </w:p>
        <w:p w14:paraId="2A0F5B01" w14:textId="77777777" w:rsidR="00804CD9" w:rsidRDefault="00E23402">
          <w:pPr>
            <w:pStyle w:val="TOC2"/>
            <w:tabs>
              <w:tab w:val="left" w:pos="508"/>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100" w:history="1">
            <w:r w:rsidR="00804CD9" w:rsidRPr="00E233B0">
              <w:rPr>
                <w:rStyle w:val="Hyperlink"/>
                <w:rFonts w:ascii="Roboto" w:hAnsi="Roboto"/>
                <w:noProof/>
              </w:rPr>
              <w:t>1.5</w:t>
            </w:r>
            <w:r w:rsidR="00804CD9">
              <w:rPr>
                <w:rFonts w:asciiTheme="minorHAnsi" w:eastAsiaTheme="minorEastAsia" w:hAnsiTheme="minorHAnsi" w:cstheme="minorBidi"/>
                <w:b w:val="0"/>
                <w:bCs w:val="0"/>
                <w:smallCaps w:val="0"/>
                <w:noProof/>
                <w:color w:val="auto"/>
                <w:sz w:val="22"/>
                <w:szCs w:val="28"/>
                <w:lang w:val="en-GB" w:eastAsia="ja-JP" w:bidi="bn-BD"/>
              </w:rPr>
              <w:tab/>
            </w:r>
            <w:r w:rsidR="00804CD9" w:rsidRPr="00E233B0">
              <w:rPr>
                <w:rStyle w:val="Hyperlink"/>
                <w:rFonts w:ascii="Roboto" w:hAnsi="Roboto"/>
                <w:noProof/>
              </w:rPr>
              <w:t>Energy</w:t>
            </w:r>
            <w:r w:rsidR="00804CD9">
              <w:rPr>
                <w:noProof/>
                <w:webHidden/>
              </w:rPr>
              <w:tab/>
            </w:r>
            <w:r w:rsidR="00804CD9">
              <w:rPr>
                <w:noProof/>
                <w:webHidden/>
              </w:rPr>
              <w:fldChar w:fldCharType="begin"/>
            </w:r>
            <w:r w:rsidR="00804CD9">
              <w:rPr>
                <w:noProof/>
                <w:webHidden/>
              </w:rPr>
              <w:instrText xml:space="preserve"> PAGEREF _Toc24383100 \h </w:instrText>
            </w:r>
            <w:r w:rsidR="00804CD9">
              <w:rPr>
                <w:noProof/>
                <w:webHidden/>
              </w:rPr>
            </w:r>
            <w:r w:rsidR="00804CD9">
              <w:rPr>
                <w:noProof/>
                <w:webHidden/>
              </w:rPr>
              <w:fldChar w:fldCharType="separate"/>
            </w:r>
            <w:r w:rsidR="00160020">
              <w:rPr>
                <w:noProof/>
                <w:webHidden/>
              </w:rPr>
              <w:t>4</w:t>
            </w:r>
            <w:r w:rsidR="00804CD9">
              <w:rPr>
                <w:noProof/>
                <w:webHidden/>
              </w:rPr>
              <w:fldChar w:fldCharType="end"/>
            </w:r>
          </w:hyperlink>
        </w:p>
        <w:p w14:paraId="2A22F0A2" w14:textId="77777777" w:rsidR="00804CD9" w:rsidRDefault="00E23402">
          <w:pPr>
            <w:pStyle w:val="TOC2"/>
            <w:tabs>
              <w:tab w:val="left" w:pos="508"/>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101" w:history="1">
            <w:r w:rsidR="00804CD9" w:rsidRPr="00E233B0">
              <w:rPr>
                <w:rStyle w:val="Hyperlink"/>
                <w:rFonts w:ascii="Roboto" w:hAnsi="Roboto"/>
                <w:noProof/>
              </w:rPr>
              <w:t>1.6</w:t>
            </w:r>
            <w:r w:rsidR="00804CD9">
              <w:rPr>
                <w:rFonts w:asciiTheme="minorHAnsi" w:eastAsiaTheme="minorEastAsia" w:hAnsiTheme="minorHAnsi" w:cstheme="minorBidi"/>
                <w:b w:val="0"/>
                <w:bCs w:val="0"/>
                <w:smallCaps w:val="0"/>
                <w:noProof/>
                <w:color w:val="auto"/>
                <w:sz w:val="22"/>
                <w:szCs w:val="28"/>
                <w:lang w:val="en-GB" w:eastAsia="ja-JP" w:bidi="bn-BD"/>
              </w:rPr>
              <w:tab/>
            </w:r>
            <w:r w:rsidR="00804CD9" w:rsidRPr="00E233B0">
              <w:rPr>
                <w:rStyle w:val="Hyperlink"/>
                <w:rFonts w:ascii="Roboto" w:hAnsi="Roboto"/>
                <w:noProof/>
              </w:rPr>
              <w:t>Environment and Climate</w:t>
            </w:r>
            <w:r w:rsidR="00804CD9">
              <w:rPr>
                <w:noProof/>
                <w:webHidden/>
              </w:rPr>
              <w:tab/>
            </w:r>
            <w:r w:rsidR="00804CD9">
              <w:rPr>
                <w:noProof/>
                <w:webHidden/>
              </w:rPr>
              <w:fldChar w:fldCharType="begin"/>
            </w:r>
            <w:r w:rsidR="00804CD9">
              <w:rPr>
                <w:noProof/>
                <w:webHidden/>
              </w:rPr>
              <w:instrText xml:space="preserve"> PAGEREF _Toc24383101 \h </w:instrText>
            </w:r>
            <w:r w:rsidR="00804CD9">
              <w:rPr>
                <w:noProof/>
                <w:webHidden/>
              </w:rPr>
            </w:r>
            <w:r w:rsidR="00804CD9">
              <w:rPr>
                <w:noProof/>
                <w:webHidden/>
              </w:rPr>
              <w:fldChar w:fldCharType="separate"/>
            </w:r>
            <w:r w:rsidR="00160020">
              <w:rPr>
                <w:noProof/>
                <w:webHidden/>
              </w:rPr>
              <w:t>6</w:t>
            </w:r>
            <w:r w:rsidR="00804CD9">
              <w:rPr>
                <w:noProof/>
                <w:webHidden/>
              </w:rPr>
              <w:fldChar w:fldCharType="end"/>
            </w:r>
          </w:hyperlink>
        </w:p>
        <w:p w14:paraId="19764455" w14:textId="77777777" w:rsidR="00804CD9" w:rsidRDefault="00E23402">
          <w:pPr>
            <w:pStyle w:val="TOC2"/>
            <w:tabs>
              <w:tab w:val="left" w:pos="508"/>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102" w:history="1">
            <w:r w:rsidR="00804CD9" w:rsidRPr="00E233B0">
              <w:rPr>
                <w:rStyle w:val="Hyperlink"/>
                <w:rFonts w:ascii="Roboto" w:hAnsi="Roboto"/>
                <w:noProof/>
              </w:rPr>
              <w:t>1.7</w:t>
            </w:r>
            <w:r w:rsidR="00804CD9">
              <w:rPr>
                <w:rFonts w:asciiTheme="minorHAnsi" w:eastAsiaTheme="minorEastAsia" w:hAnsiTheme="minorHAnsi" w:cstheme="minorBidi"/>
                <w:b w:val="0"/>
                <w:bCs w:val="0"/>
                <w:smallCaps w:val="0"/>
                <w:noProof/>
                <w:color w:val="auto"/>
                <w:sz w:val="22"/>
                <w:szCs w:val="28"/>
                <w:lang w:val="en-GB" w:eastAsia="ja-JP" w:bidi="bn-BD"/>
              </w:rPr>
              <w:tab/>
            </w:r>
            <w:r w:rsidR="00804CD9" w:rsidRPr="00E233B0">
              <w:rPr>
                <w:rStyle w:val="Hyperlink"/>
                <w:rFonts w:ascii="Roboto" w:hAnsi="Roboto"/>
                <w:noProof/>
              </w:rPr>
              <w:t>Government’s Policy Framework</w:t>
            </w:r>
            <w:r w:rsidR="00804CD9">
              <w:rPr>
                <w:noProof/>
                <w:webHidden/>
              </w:rPr>
              <w:tab/>
            </w:r>
            <w:r w:rsidR="00804CD9">
              <w:rPr>
                <w:noProof/>
                <w:webHidden/>
              </w:rPr>
              <w:fldChar w:fldCharType="begin"/>
            </w:r>
            <w:r w:rsidR="00804CD9">
              <w:rPr>
                <w:noProof/>
                <w:webHidden/>
              </w:rPr>
              <w:instrText xml:space="preserve"> PAGEREF _Toc24383102 \h </w:instrText>
            </w:r>
            <w:r w:rsidR="00804CD9">
              <w:rPr>
                <w:noProof/>
                <w:webHidden/>
              </w:rPr>
            </w:r>
            <w:r w:rsidR="00804CD9">
              <w:rPr>
                <w:noProof/>
                <w:webHidden/>
              </w:rPr>
              <w:fldChar w:fldCharType="separate"/>
            </w:r>
            <w:r w:rsidR="00160020">
              <w:rPr>
                <w:noProof/>
                <w:webHidden/>
              </w:rPr>
              <w:t>8</w:t>
            </w:r>
            <w:r w:rsidR="00804CD9">
              <w:rPr>
                <w:noProof/>
                <w:webHidden/>
              </w:rPr>
              <w:fldChar w:fldCharType="end"/>
            </w:r>
          </w:hyperlink>
        </w:p>
        <w:p w14:paraId="69281D4F" w14:textId="77777777" w:rsidR="00804CD9" w:rsidRDefault="00E23402">
          <w:pPr>
            <w:pStyle w:val="TOC1"/>
            <w:rPr>
              <w:rFonts w:asciiTheme="minorHAnsi" w:eastAsiaTheme="minorEastAsia" w:hAnsiTheme="minorHAnsi" w:cstheme="minorBidi"/>
              <w:b w:val="0"/>
              <w:bCs w:val="0"/>
              <w:caps w:val="0"/>
              <w:color w:val="auto"/>
              <w:sz w:val="22"/>
              <w:szCs w:val="28"/>
              <w:u w:val="none"/>
              <w:lang w:val="en-GB" w:eastAsia="ja-JP" w:bidi="bn-BD"/>
            </w:rPr>
          </w:pPr>
          <w:hyperlink w:anchor="_Toc24383103" w:history="1">
            <w:r w:rsidR="00804CD9" w:rsidRPr="00E233B0">
              <w:rPr>
                <w:rStyle w:val="Hyperlink"/>
                <w:rFonts w:ascii="Roboto" w:hAnsi="Roboto"/>
              </w:rPr>
              <w:t>2.</w:t>
            </w:r>
            <w:r w:rsidR="00804CD9">
              <w:rPr>
                <w:rFonts w:asciiTheme="minorHAnsi" w:eastAsiaTheme="minorEastAsia" w:hAnsiTheme="minorHAnsi" w:cstheme="minorBidi"/>
                <w:b w:val="0"/>
                <w:bCs w:val="0"/>
                <w:caps w:val="0"/>
                <w:color w:val="auto"/>
                <w:sz w:val="22"/>
                <w:szCs w:val="28"/>
                <w:u w:val="none"/>
                <w:lang w:val="en-GB" w:eastAsia="ja-JP" w:bidi="bn-BD"/>
              </w:rPr>
              <w:tab/>
            </w:r>
            <w:r w:rsidR="00804CD9" w:rsidRPr="00E233B0">
              <w:rPr>
                <w:rStyle w:val="Hyperlink"/>
                <w:rFonts w:ascii="Roboto" w:hAnsi="Roboto"/>
              </w:rPr>
              <w:t>Clean Cooking Sector Scenario</w:t>
            </w:r>
            <w:r w:rsidR="00804CD9">
              <w:rPr>
                <w:webHidden/>
              </w:rPr>
              <w:tab/>
            </w:r>
            <w:r w:rsidR="00804CD9">
              <w:rPr>
                <w:webHidden/>
              </w:rPr>
              <w:fldChar w:fldCharType="begin"/>
            </w:r>
            <w:r w:rsidR="00804CD9">
              <w:rPr>
                <w:webHidden/>
              </w:rPr>
              <w:instrText xml:space="preserve"> PAGEREF _Toc24383103 \h </w:instrText>
            </w:r>
            <w:r w:rsidR="00804CD9">
              <w:rPr>
                <w:webHidden/>
              </w:rPr>
            </w:r>
            <w:r w:rsidR="00804CD9">
              <w:rPr>
                <w:webHidden/>
              </w:rPr>
              <w:fldChar w:fldCharType="separate"/>
            </w:r>
            <w:r w:rsidR="00160020">
              <w:rPr>
                <w:webHidden/>
              </w:rPr>
              <w:t>9</w:t>
            </w:r>
            <w:r w:rsidR="00804CD9">
              <w:rPr>
                <w:webHidden/>
              </w:rPr>
              <w:fldChar w:fldCharType="end"/>
            </w:r>
          </w:hyperlink>
        </w:p>
        <w:p w14:paraId="42F954E3" w14:textId="77777777" w:rsidR="00804CD9" w:rsidRDefault="00E23402">
          <w:pPr>
            <w:pStyle w:val="TOC2"/>
            <w:tabs>
              <w:tab w:val="left" w:pos="508"/>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104" w:history="1">
            <w:r w:rsidR="00804CD9" w:rsidRPr="00E233B0">
              <w:rPr>
                <w:rStyle w:val="Hyperlink"/>
                <w:rFonts w:ascii="Roboto" w:hAnsi="Roboto"/>
                <w:noProof/>
              </w:rPr>
              <w:t>2.1</w:t>
            </w:r>
            <w:r w:rsidR="00804CD9">
              <w:rPr>
                <w:rFonts w:asciiTheme="minorHAnsi" w:eastAsiaTheme="minorEastAsia" w:hAnsiTheme="minorHAnsi" w:cstheme="minorBidi"/>
                <w:b w:val="0"/>
                <w:bCs w:val="0"/>
                <w:smallCaps w:val="0"/>
                <w:noProof/>
                <w:color w:val="auto"/>
                <w:sz w:val="22"/>
                <w:szCs w:val="28"/>
                <w:lang w:val="en-GB" w:eastAsia="ja-JP" w:bidi="bn-BD"/>
              </w:rPr>
              <w:tab/>
            </w:r>
            <w:r w:rsidR="00804CD9" w:rsidRPr="00E233B0">
              <w:rPr>
                <w:rStyle w:val="Hyperlink"/>
                <w:rFonts w:ascii="Roboto" w:hAnsi="Roboto"/>
                <w:noProof/>
              </w:rPr>
              <w:t>Defining Clean Cooking</w:t>
            </w:r>
            <w:r w:rsidR="00804CD9">
              <w:rPr>
                <w:noProof/>
                <w:webHidden/>
              </w:rPr>
              <w:tab/>
            </w:r>
            <w:r w:rsidR="00804CD9">
              <w:rPr>
                <w:noProof/>
                <w:webHidden/>
              </w:rPr>
              <w:fldChar w:fldCharType="begin"/>
            </w:r>
            <w:r w:rsidR="00804CD9">
              <w:rPr>
                <w:noProof/>
                <w:webHidden/>
              </w:rPr>
              <w:instrText xml:space="preserve"> PAGEREF _Toc24383104 \h </w:instrText>
            </w:r>
            <w:r w:rsidR="00804CD9">
              <w:rPr>
                <w:noProof/>
                <w:webHidden/>
              </w:rPr>
            </w:r>
            <w:r w:rsidR="00804CD9">
              <w:rPr>
                <w:noProof/>
                <w:webHidden/>
              </w:rPr>
              <w:fldChar w:fldCharType="separate"/>
            </w:r>
            <w:r w:rsidR="00160020">
              <w:rPr>
                <w:noProof/>
                <w:webHidden/>
              </w:rPr>
              <w:t>9</w:t>
            </w:r>
            <w:r w:rsidR="00804CD9">
              <w:rPr>
                <w:noProof/>
                <w:webHidden/>
              </w:rPr>
              <w:fldChar w:fldCharType="end"/>
            </w:r>
          </w:hyperlink>
        </w:p>
        <w:p w14:paraId="723A6599" w14:textId="77777777" w:rsidR="00804CD9" w:rsidRDefault="00E23402">
          <w:pPr>
            <w:pStyle w:val="TOC2"/>
            <w:tabs>
              <w:tab w:val="left" w:pos="508"/>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105" w:history="1">
            <w:r w:rsidR="00804CD9" w:rsidRPr="00E233B0">
              <w:rPr>
                <w:rStyle w:val="Hyperlink"/>
                <w:rFonts w:ascii="Roboto" w:hAnsi="Roboto"/>
                <w:noProof/>
              </w:rPr>
              <w:t>2.2</w:t>
            </w:r>
            <w:r w:rsidR="00804CD9">
              <w:rPr>
                <w:rFonts w:asciiTheme="minorHAnsi" w:eastAsiaTheme="minorEastAsia" w:hAnsiTheme="minorHAnsi" w:cstheme="minorBidi"/>
                <w:b w:val="0"/>
                <w:bCs w:val="0"/>
                <w:smallCaps w:val="0"/>
                <w:noProof/>
                <w:color w:val="auto"/>
                <w:sz w:val="22"/>
                <w:szCs w:val="28"/>
                <w:lang w:val="en-GB" w:eastAsia="ja-JP" w:bidi="bn-BD"/>
              </w:rPr>
              <w:tab/>
            </w:r>
            <w:r w:rsidR="00804CD9" w:rsidRPr="00E233B0">
              <w:rPr>
                <w:rStyle w:val="Hyperlink"/>
                <w:rFonts w:ascii="Roboto" w:hAnsi="Roboto"/>
                <w:noProof/>
              </w:rPr>
              <w:t>Global Context</w:t>
            </w:r>
            <w:r w:rsidR="00804CD9">
              <w:rPr>
                <w:noProof/>
                <w:webHidden/>
              </w:rPr>
              <w:tab/>
            </w:r>
            <w:r w:rsidR="00804CD9">
              <w:rPr>
                <w:noProof/>
                <w:webHidden/>
              </w:rPr>
              <w:fldChar w:fldCharType="begin"/>
            </w:r>
            <w:r w:rsidR="00804CD9">
              <w:rPr>
                <w:noProof/>
                <w:webHidden/>
              </w:rPr>
              <w:instrText xml:space="preserve"> PAGEREF _Toc24383105 \h </w:instrText>
            </w:r>
            <w:r w:rsidR="00804CD9">
              <w:rPr>
                <w:noProof/>
                <w:webHidden/>
              </w:rPr>
            </w:r>
            <w:r w:rsidR="00804CD9">
              <w:rPr>
                <w:noProof/>
                <w:webHidden/>
              </w:rPr>
              <w:fldChar w:fldCharType="separate"/>
            </w:r>
            <w:r w:rsidR="00160020">
              <w:rPr>
                <w:noProof/>
                <w:webHidden/>
              </w:rPr>
              <w:t>11</w:t>
            </w:r>
            <w:r w:rsidR="00804CD9">
              <w:rPr>
                <w:noProof/>
                <w:webHidden/>
              </w:rPr>
              <w:fldChar w:fldCharType="end"/>
            </w:r>
          </w:hyperlink>
        </w:p>
        <w:p w14:paraId="45589651" w14:textId="77777777" w:rsidR="00804CD9" w:rsidRDefault="00E23402">
          <w:pPr>
            <w:pStyle w:val="TOC2"/>
            <w:tabs>
              <w:tab w:val="left" w:pos="508"/>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106" w:history="1">
            <w:r w:rsidR="00804CD9" w:rsidRPr="00E233B0">
              <w:rPr>
                <w:rStyle w:val="Hyperlink"/>
                <w:rFonts w:ascii="Roboto" w:hAnsi="Roboto"/>
                <w:noProof/>
              </w:rPr>
              <w:t>2.3</w:t>
            </w:r>
            <w:r w:rsidR="00804CD9">
              <w:rPr>
                <w:rFonts w:asciiTheme="minorHAnsi" w:eastAsiaTheme="minorEastAsia" w:hAnsiTheme="minorHAnsi" w:cstheme="minorBidi"/>
                <w:b w:val="0"/>
                <w:bCs w:val="0"/>
                <w:smallCaps w:val="0"/>
                <w:noProof/>
                <w:color w:val="auto"/>
                <w:sz w:val="22"/>
                <w:szCs w:val="28"/>
                <w:lang w:val="en-GB" w:eastAsia="ja-JP" w:bidi="bn-BD"/>
              </w:rPr>
              <w:tab/>
            </w:r>
            <w:r w:rsidR="00804CD9" w:rsidRPr="00E233B0">
              <w:rPr>
                <w:rStyle w:val="Hyperlink"/>
                <w:rFonts w:ascii="Roboto" w:hAnsi="Roboto"/>
                <w:noProof/>
              </w:rPr>
              <w:t>SDGs related to Clean Cooking</w:t>
            </w:r>
            <w:r w:rsidR="00804CD9">
              <w:rPr>
                <w:noProof/>
                <w:webHidden/>
              </w:rPr>
              <w:tab/>
            </w:r>
            <w:r w:rsidR="00804CD9">
              <w:rPr>
                <w:noProof/>
                <w:webHidden/>
              </w:rPr>
              <w:fldChar w:fldCharType="begin"/>
            </w:r>
            <w:r w:rsidR="00804CD9">
              <w:rPr>
                <w:noProof/>
                <w:webHidden/>
              </w:rPr>
              <w:instrText xml:space="preserve"> PAGEREF _Toc24383106 \h </w:instrText>
            </w:r>
            <w:r w:rsidR="00804CD9">
              <w:rPr>
                <w:noProof/>
                <w:webHidden/>
              </w:rPr>
            </w:r>
            <w:r w:rsidR="00804CD9">
              <w:rPr>
                <w:noProof/>
                <w:webHidden/>
              </w:rPr>
              <w:fldChar w:fldCharType="separate"/>
            </w:r>
            <w:r w:rsidR="00160020">
              <w:rPr>
                <w:noProof/>
                <w:webHidden/>
              </w:rPr>
              <w:t>12</w:t>
            </w:r>
            <w:r w:rsidR="00804CD9">
              <w:rPr>
                <w:noProof/>
                <w:webHidden/>
              </w:rPr>
              <w:fldChar w:fldCharType="end"/>
            </w:r>
          </w:hyperlink>
        </w:p>
        <w:p w14:paraId="728B8574" w14:textId="77777777" w:rsidR="00804CD9" w:rsidRDefault="00E23402">
          <w:pPr>
            <w:pStyle w:val="TOC2"/>
            <w:tabs>
              <w:tab w:val="left" w:pos="508"/>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107" w:history="1">
            <w:r w:rsidR="00804CD9" w:rsidRPr="00E233B0">
              <w:rPr>
                <w:rStyle w:val="Hyperlink"/>
                <w:rFonts w:ascii="Roboto" w:hAnsi="Roboto"/>
                <w:noProof/>
              </w:rPr>
              <w:t>2.4</w:t>
            </w:r>
            <w:r w:rsidR="00804CD9">
              <w:rPr>
                <w:rFonts w:asciiTheme="minorHAnsi" w:eastAsiaTheme="minorEastAsia" w:hAnsiTheme="minorHAnsi" w:cstheme="minorBidi"/>
                <w:b w:val="0"/>
                <w:bCs w:val="0"/>
                <w:smallCaps w:val="0"/>
                <w:noProof/>
                <w:color w:val="auto"/>
                <w:sz w:val="22"/>
                <w:szCs w:val="28"/>
                <w:lang w:val="en-GB" w:eastAsia="ja-JP" w:bidi="bn-BD"/>
              </w:rPr>
              <w:tab/>
            </w:r>
            <w:r w:rsidR="00804CD9" w:rsidRPr="00E233B0">
              <w:rPr>
                <w:rStyle w:val="Hyperlink"/>
                <w:rFonts w:ascii="Roboto" w:hAnsi="Roboto"/>
                <w:noProof/>
              </w:rPr>
              <w:t>Clean Cooking Standards</w:t>
            </w:r>
            <w:r w:rsidR="00804CD9">
              <w:rPr>
                <w:noProof/>
                <w:webHidden/>
              </w:rPr>
              <w:tab/>
            </w:r>
            <w:r w:rsidR="00804CD9">
              <w:rPr>
                <w:noProof/>
                <w:webHidden/>
              </w:rPr>
              <w:fldChar w:fldCharType="begin"/>
            </w:r>
            <w:r w:rsidR="00804CD9">
              <w:rPr>
                <w:noProof/>
                <w:webHidden/>
              </w:rPr>
              <w:instrText xml:space="preserve"> PAGEREF _Toc24383107 \h </w:instrText>
            </w:r>
            <w:r w:rsidR="00804CD9">
              <w:rPr>
                <w:noProof/>
                <w:webHidden/>
              </w:rPr>
            </w:r>
            <w:r w:rsidR="00804CD9">
              <w:rPr>
                <w:noProof/>
                <w:webHidden/>
              </w:rPr>
              <w:fldChar w:fldCharType="separate"/>
            </w:r>
            <w:r w:rsidR="00160020">
              <w:rPr>
                <w:noProof/>
                <w:webHidden/>
              </w:rPr>
              <w:t>13</w:t>
            </w:r>
            <w:r w:rsidR="00804CD9">
              <w:rPr>
                <w:noProof/>
                <w:webHidden/>
              </w:rPr>
              <w:fldChar w:fldCharType="end"/>
            </w:r>
          </w:hyperlink>
        </w:p>
        <w:p w14:paraId="6D8B9FC9" w14:textId="77777777" w:rsidR="00804CD9" w:rsidRDefault="00E23402">
          <w:pPr>
            <w:pStyle w:val="TOC1"/>
            <w:rPr>
              <w:rFonts w:asciiTheme="minorHAnsi" w:eastAsiaTheme="minorEastAsia" w:hAnsiTheme="minorHAnsi" w:cstheme="minorBidi"/>
              <w:b w:val="0"/>
              <w:bCs w:val="0"/>
              <w:caps w:val="0"/>
              <w:color w:val="auto"/>
              <w:sz w:val="22"/>
              <w:szCs w:val="28"/>
              <w:u w:val="none"/>
              <w:lang w:val="en-GB" w:eastAsia="ja-JP" w:bidi="bn-BD"/>
            </w:rPr>
          </w:pPr>
          <w:hyperlink w:anchor="_Toc24383108" w:history="1">
            <w:r w:rsidR="00804CD9" w:rsidRPr="00E233B0">
              <w:rPr>
                <w:rStyle w:val="Hyperlink"/>
                <w:rFonts w:ascii="Roboto" w:hAnsi="Roboto"/>
              </w:rPr>
              <w:t>3.</w:t>
            </w:r>
            <w:r w:rsidR="00804CD9">
              <w:rPr>
                <w:rFonts w:asciiTheme="minorHAnsi" w:eastAsiaTheme="minorEastAsia" w:hAnsiTheme="minorHAnsi" w:cstheme="minorBidi"/>
                <w:b w:val="0"/>
                <w:bCs w:val="0"/>
                <w:caps w:val="0"/>
                <w:color w:val="auto"/>
                <w:sz w:val="22"/>
                <w:szCs w:val="28"/>
                <w:u w:val="none"/>
                <w:lang w:val="en-GB" w:eastAsia="ja-JP" w:bidi="bn-BD"/>
              </w:rPr>
              <w:tab/>
            </w:r>
            <w:r w:rsidR="00804CD9" w:rsidRPr="00E233B0">
              <w:rPr>
                <w:rStyle w:val="Hyperlink"/>
                <w:rFonts w:ascii="Roboto" w:hAnsi="Roboto"/>
              </w:rPr>
              <w:t>Clean Cooking in Bangladesh</w:t>
            </w:r>
            <w:r w:rsidR="00804CD9">
              <w:rPr>
                <w:webHidden/>
              </w:rPr>
              <w:tab/>
            </w:r>
            <w:r w:rsidR="00804CD9">
              <w:rPr>
                <w:webHidden/>
              </w:rPr>
              <w:fldChar w:fldCharType="begin"/>
            </w:r>
            <w:r w:rsidR="00804CD9">
              <w:rPr>
                <w:webHidden/>
              </w:rPr>
              <w:instrText xml:space="preserve"> PAGEREF _Toc24383108 \h </w:instrText>
            </w:r>
            <w:r w:rsidR="00804CD9">
              <w:rPr>
                <w:webHidden/>
              </w:rPr>
            </w:r>
            <w:r w:rsidR="00804CD9">
              <w:rPr>
                <w:webHidden/>
              </w:rPr>
              <w:fldChar w:fldCharType="separate"/>
            </w:r>
            <w:r w:rsidR="00160020">
              <w:rPr>
                <w:webHidden/>
              </w:rPr>
              <w:t>14</w:t>
            </w:r>
            <w:r w:rsidR="00804CD9">
              <w:rPr>
                <w:webHidden/>
              </w:rPr>
              <w:fldChar w:fldCharType="end"/>
            </w:r>
          </w:hyperlink>
        </w:p>
        <w:p w14:paraId="207DCA8C" w14:textId="77777777" w:rsidR="00804CD9" w:rsidRDefault="00E23402">
          <w:pPr>
            <w:pStyle w:val="TOC2"/>
            <w:tabs>
              <w:tab w:val="left" w:pos="508"/>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109" w:history="1">
            <w:r w:rsidR="00804CD9" w:rsidRPr="00E233B0">
              <w:rPr>
                <w:rStyle w:val="Hyperlink"/>
                <w:rFonts w:ascii="Roboto" w:hAnsi="Roboto"/>
                <w:noProof/>
              </w:rPr>
              <w:t>3.1</w:t>
            </w:r>
            <w:r w:rsidR="00804CD9">
              <w:rPr>
                <w:rFonts w:asciiTheme="minorHAnsi" w:eastAsiaTheme="minorEastAsia" w:hAnsiTheme="minorHAnsi" w:cstheme="minorBidi"/>
                <w:b w:val="0"/>
                <w:bCs w:val="0"/>
                <w:smallCaps w:val="0"/>
                <w:noProof/>
                <w:color w:val="auto"/>
                <w:sz w:val="22"/>
                <w:szCs w:val="28"/>
                <w:lang w:val="en-GB" w:eastAsia="ja-JP" w:bidi="bn-BD"/>
              </w:rPr>
              <w:tab/>
            </w:r>
            <w:r w:rsidR="00804CD9" w:rsidRPr="00E233B0">
              <w:rPr>
                <w:rStyle w:val="Hyperlink"/>
                <w:rFonts w:ascii="Roboto" w:hAnsi="Roboto"/>
                <w:noProof/>
              </w:rPr>
              <w:t>Household air pollution in Bangladesh</w:t>
            </w:r>
            <w:r w:rsidR="00804CD9">
              <w:rPr>
                <w:noProof/>
                <w:webHidden/>
              </w:rPr>
              <w:tab/>
            </w:r>
            <w:r w:rsidR="00804CD9">
              <w:rPr>
                <w:noProof/>
                <w:webHidden/>
              </w:rPr>
              <w:fldChar w:fldCharType="begin"/>
            </w:r>
            <w:r w:rsidR="00804CD9">
              <w:rPr>
                <w:noProof/>
                <w:webHidden/>
              </w:rPr>
              <w:instrText xml:space="preserve"> PAGEREF _Toc24383109 \h </w:instrText>
            </w:r>
            <w:r w:rsidR="00804CD9">
              <w:rPr>
                <w:noProof/>
                <w:webHidden/>
              </w:rPr>
            </w:r>
            <w:r w:rsidR="00804CD9">
              <w:rPr>
                <w:noProof/>
                <w:webHidden/>
              </w:rPr>
              <w:fldChar w:fldCharType="separate"/>
            </w:r>
            <w:r w:rsidR="00160020">
              <w:rPr>
                <w:noProof/>
                <w:webHidden/>
              </w:rPr>
              <w:t>14</w:t>
            </w:r>
            <w:r w:rsidR="00804CD9">
              <w:rPr>
                <w:noProof/>
                <w:webHidden/>
              </w:rPr>
              <w:fldChar w:fldCharType="end"/>
            </w:r>
          </w:hyperlink>
        </w:p>
        <w:p w14:paraId="14D01F53" w14:textId="77777777" w:rsidR="00804CD9" w:rsidRDefault="00E23402">
          <w:pPr>
            <w:pStyle w:val="TOC2"/>
            <w:tabs>
              <w:tab w:val="left" w:pos="508"/>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110" w:history="1">
            <w:r w:rsidR="00804CD9" w:rsidRPr="00E233B0">
              <w:rPr>
                <w:rStyle w:val="Hyperlink"/>
                <w:rFonts w:ascii="Roboto" w:hAnsi="Roboto"/>
                <w:noProof/>
              </w:rPr>
              <w:t>3.2</w:t>
            </w:r>
            <w:r w:rsidR="00804CD9">
              <w:rPr>
                <w:rFonts w:asciiTheme="minorHAnsi" w:eastAsiaTheme="minorEastAsia" w:hAnsiTheme="minorHAnsi" w:cstheme="minorBidi"/>
                <w:b w:val="0"/>
                <w:bCs w:val="0"/>
                <w:smallCaps w:val="0"/>
                <w:noProof/>
                <w:color w:val="auto"/>
                <w:sz w:val="22"/>
                <w:szCs w:val="28"/>
                <w:lang w:val="en-GB" w:eastAsia="ja-JP" w:bidi="bn-BD"/>
              </w:rPr>
              <w:tab/>
            </w:r>
            <w:r w:rsidR="00804CD9" w:rsidRPr="00E233B0">
              <w:rPr>
                <w:rStyle w:val="Hyperlink"/>
                <w:rFonts w:ascii="Roboto" w:hAnsi="Roboto"/>
                <w:noProof/>
              </w:rPr>
              <w:t>Cooking Technologies and Energy mix in Bangladesh</w:t>
            </w:r>
            <w:r w:rsidR="00804CD9">
              <w:rPr>
                <w:noProof/>
                <w:webHidden/>
              </w:rPr>
              <w:tab/>
            </w:r>
            <w:r w:rsidR="00804CD9">
              <w:rPr>
                <w:noProof/>
                <w:webHidden/>
              </w:rPr>
              <w:fldChar w:fldCharType="begin"/>
            </w:r>
            <w:r w:rsidR="00804CD9">
              <w:rPr>
                <w:noProof/>
                <w:webHidden/>
              </w:rPr>
              <w:instrText xml:space="preserve"> PAGEREF _Toc24383110 \h </w:instrText>
            </w:r>
            <w:r w:rsidR="00804CD9">
              <w:rPr>
                <w:noProof/>
                <w:webHidden/>
              </w:rPr>
            </w:r>
            <w:r w:rsidR="00804CD9">
              <w:rPr>
                <w:noProof/>
                <w:webHidden/>
              </w:rPr>
              <w:fldChar w:fldCharType="separate"/>
            </w:r>
            <w:r w:rsidR="00160020">
              <w:rPr>
                <w:noProof/>
                <w:webHidden/>
              </w:rPr>
              <w:t>14</w:t>
            </w:r>
            <w:r w:rsidR="00804CD9">
              <w:rPr>
                <w:noProof/>
                <w:webHidden/>
              </w:rPr>
              <w:fldChar w:fldCharType="end"/>
            </w:r>
          </w:hyperlink>
        </w:p>
        <w:p w14:paraId="0F4E6B0D" w14:textId="77777777" w:rsidR="00804CD9" w:rsidRDefault="00E23402">
          <w:pPr>
            <w:pStyle w:val="TOC2"/>
            <w:tabs>
              <w:tab w:val="left" w:pos="508"/>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111" w:history="1">
            <w:r w:rsidR="00804CD9" w:rsidRPr="00E233B0">
              <w:rPr>
                <w:rStyle w:val="Hyperlink"/>
                <w:rFonts w:ascii="Roboto" w:hAnsi="Roboto"/>
                <w:noProof/>
              </w:rPr>
              <w:t>3.3</w:t>
            </w:r>
            <w:r w:rsidR="00804CD9">
              <w:rPr>
                <w:rFonts w:asciiTheme="minorHAnsi" w:eastAsiaTheme="minorEastAsia" w:hAnsiTheme="minorHAnsi" w:cstheme="minorBidi"/>
                <w:b w:val="0"/>
                <w:bCs w:val="0"/>
                <w:smallCaps w:val="0"/>
                <w:noProof/>
                <w:color w:val="auto"/>
                <w:sz w:val="22"/>
                <w:szCs w:val="28"/>
                <w:lang w:val="en-GB" w:eastAsia="ja-JP" w:bidi="bn-BD"/>
              </w:rPr>
              <w:tab/>
            </w:r>
            <w:r w:rsidR="00804CD9" w:rsidRPr="00E233B0">
              <w:rPr>
                <w:rStyle w:val="Hyperlink"/>
                <w:rFonts w:ascii="Roboto" w:hAnsi="Roboto"/>
                <w:noProof/>
              </w:rPr>
              <w:t>Overview of progress made</w:t>
            </w:r>
            <w:r w:rsidR="00804CD9">
              <w:rPr>
                <w:noProof/>
                <w:webHidden/>
              </w:rPr>
              <w:tab/>
            </w:r>
            <w:r w:rsidR="00804CD9">
              <w:rPr>
                <w:noProof/>
                <w:webHidden/>
              </w:rPr>
              <w:fldChar w:fldCharType="begin"/>
            </w:r>
            <w:r w:rsidR="00804CD9">
              <w:rPr>
                <w:noProof/>
                <w:webHidden/>
              </w:rPr>
              <w:instrText xml:space="preserve"> PAGEREF _Toc24383111 \h </w:instrText>
            </w:r>
            <w:r w:rsidR="00804CD9">
              <w:rPr>
                <w:noProof/>
                <w:webHidden/>
              </w:rPr>
            </w:r>
            <w:r w:rsidR="00804CD9">
              <w:rPr>
                <w:noProof/>
                <w:webHidden/>
              </w:rPr>
              <w:fldChar w:fldCharType="separate"/>
            </w:r>
            <w:r w:rsidR="00160020">
              <w:rPr>
                <w:noProof/>
                <w:webHidden/>
              </w:rPr>
              <w:t>16</w:t>
            </w:r>
            <w:r w:rsidR="00804CD9">
              <w:rPr>
                <w:noProof/>
                <w:webHidden/>
              </w:rPr>
              <w:fldChar w:fldCharType="end"/>
            </w:r>
          </w:hyperlink>
        </w:p>
        <w:p w14:paraId="4E6D9888" w14:textId="77777777" w:rsidR="00804CD9" w:rsidRDefault="00E23402">
          <w:pPr>
            <w:pStyle w:val="TOC2"/>
            <w:tabs>
              <w:tab w:val="left" w:pos="508"/>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112" w:history="1">
            <w:r w:rsidR="00804CD9" w:rsidRPr="00E233B0">
              <w:rPr>
                <w:rStyle w:val="Hyperlink"/>
                <w:rFonts w:ascii="Roboto" w:hAnsi="Roboto"/>
                <w:noProof/>
              </w:rPr>
              <w:t>3.4</w:t>
            </w:r>
            <w:r w:rsidR="00804CD9">
              <w:rPr>
                <w:rFonts w:asciiTheme="minorHAnsi" w:eastAsiaTheme="minorEastAsia" w:hAnsiTheme="minorHAnsi" w:cstheme="minorBidi"/>
                <w:b w:val="0"/>
                <w:bCs w:val="0"/>
                <w:smallCaps w:val="0"/>
                <w:noProof/>
                <w:color w:val="auto"/>
                <w:sz w:val="22"/>
                <w:szCs w:val="28"/>
                <w:lang w:val="en-GB" w:eastAsia="ja-JP" w:bidi="bn-BD"/>
              </w:rPr>
              <w:tab/>
            </w:r>
            <w:r w:rsidR="00804CD9" w:rsidRPr="00E233B0">
              <w:rPr>
                <w:rStyle w:val="Hyperlink"/>
                <w:rFonts w:ascii="Roboto" w:hAnsi="Roboto"/>
                <w:noProof/>
              </w:rPr>
              <w:t>Success Stories and Learning</w:t>
            </w:r>
            <w:r w:rsidR="00804CD9">
              <w:rPr>
                <w:noProof/>
                <w:webHidden/>
              </w:rPr>
              <w:tab/>
            </w:r>
            <w:r w:rsidR="00804CD9">
              <w:rPr>
                <w:noProof/>
                <w:webHidden/>
              </w:rPr>
              <w:fldChar w:fldCharType="begin"/>
            </w:r>
            <w:r w:rsidR="00804CD9">
              <w:rPr>
                <w:noProof/>
                <w:webHidden/>
              </w:rPr>
              <w:instrText xml:space="preserve"> PAGEREF _Toc24383112 \h </w:instrText>
            </w:r>
            <w:r w:rsidR="00804CD9">
              <w:rPr>
                <w:noProof/>
                <w:webHidden/>
              </w:rPr>
            </w:r>
            <w:r w:rsidR="00804CD9">
              <w:rPr>
                <w:noProof/>
                <w:webHidden/>
              </w:rPr>
              <w:fldChar w:fldCharType="separate"/>
            </w:r>
            <w:r w:rsidR="00160020">
              <w:rPr>
                <w:noProof/>
                <w:webHidden/>
              </w:rPr>
              <w:t>18</w:t>
            </w:r>
            <w:r w:rsidR="00804CD9">
              <w:rPr>
                <w:noProof/>
                <w:webHidden/>
              </w:rPr>
              <w:fldChar w:fldCharType="end"/>
            </w:r>
          </w:hyperlink>
        </w:p>
        <w:p w14:paraId="5D8165D5" w14:textId="77777777" w:rsidR="00804CD9" w:rsidRDefault="00E23402">
          <w:pPr>
            <w:pStyle w:val="TOC1"/>
            <w:rPr>
              <w:rFonts w:asciiTheme="minorHAnsi" w:eastAsiaTheme="minorEastAsia" w:hAnsiTheme="minorHAnsi" w:cstheme="minorBidi"/>
              <w:b w:val="0"/>
              <w:bCs w:val="0"/>
              <w:caps w:val="0"/>
              <w:color w:val="auto"/>
              <w:sz w:val="22"/>
              <w:szCs w:val="28"/>
              <w:u w:val="none"/>
              <w:lang w:val="en-GB" w:eastAsia="ja-JP" w:bidi="bn-BD"/>
            </w:rPr>
          </w:pPr>
          <w:hyperlink w:anchor="_Toc24383113" w:history="1">
            <w:r w:rsidR="00804CD9" w:rsidRPr="00E233B0">
              <w:rPr>
                <w:rStyle w:val="Hyperlink"/>
                <w:rFonts w:ascii="Roboto" w:hAnsi="Roboto"/>
              </w:rPr>
              <w:t>4.</w:t>
            </w:r>
            <w:r w:rsidR="00804CD9">
              <w:rPr>
                <w:rFonts w:asciiTheme="minorHAnsi" w:eastAsiaTheme="minorEastAsia" w:hAnsiTheme="minorHAnsi" w:cstheme="minorBidi"/>
                <w:b w:val="0"/>
                <w:bCs w:val="0"/>
                <w:caps w:val="0"/>
                <w:color w:val="auto"/>
                <w:sz w:val="22"/>
                <w:szCs w:val="28"/>
                <w:u w:val="none"/>
                <w:lang w:val="en-GB" w:eastAsia="ja-JP" w:bidi="bn-BD"/>
              </w:rPr>
              <w:tab/>
            </w:r>
            <w:r w:rsidR="00804CD9" w:rsidRPr="00E233B0">
              <w:rPr>
                <w:rStyle w:val="Hyperlink"/>
                <w:rFonts w:ascii="Roboto" w:hAnsi="Roboto"/>
              </w:rPr>
              <w:t>Achieving Clean Cooking in Bangladesh</w:t>
            </w:r>
            <w:r w:rsidR="00804CD9">
              <w:rPr>
                <w:webHidden/>
              </w:rPr>
              <w:tab/>
            </w:r>
            <w:r w:rsidR="00804CD9">
              <w:rPr>
                <w:webHidden/>
              </w:rPr>
              <w:fldChar w:fldCharType="begin"/>
            </w:r>
            <w:r w:rsidR="00804CD9">
              <w:rPr>
                <w:webHidden/>
              </w:rPr>
              <w:instrText xml:space="preserve"> PAGEREF _Toc24383113 \h </w:instrText>
            </w:r>
            <w:r w:rsidR="00804CD9">
              <w:rPr>
                <w:webHidden/>
              </w:rPr>
            </w:r>
            <w:r w:rsidR="00804CD9">
              <w:rPr>
                <w:webHidden/>
              </w:rPr>
              <w:fldChar w:fldCharType="separate"/>
            </w:r>
            <w:r w:rsidR="00160020">
              <w:rPr>
                <w:webHidden/>
              </w:rPr>
              <w:t>21</w:t>
            </w:r>
            <w:r w:rsidR="00804CD9">
              <w:rPr>
                <w:webHidden/>
              </w:rPr>
              <w:fldChar w:fldCharType="end"/>
            </w:r>
          </w:hyperlink>
        </w:p>
        <w:p w14:paraId="482C80B5" w14:textId="77777777" w:rsidR="00804CD9" w:rsidRDefault="00E23402">
          <w:pPr>
            <w:pStyle w:val="TOC2"/>
            <w:tabs>
              <w:tab w:val="left" w:pos="508"/>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114" w:history="1">
            <w:r w:rsidR="00804CD9" w:rsidRPr="00E233B0">
              <w:rPr>
                <w:rStyle w:val="Hyperlink"/>
                <w:rFonts w:ascii="Roboto" w:hAnsi="Roboto"/>
                <w:noProof/>
              </w:rPr>
              <w:t>4.1</w:t>
            </w:r>
            <w:r w:rsidR="00804CD9">
              <w:rPr>
                <w:rFonts w:asciiTheme="minorHAnsi" w:eastAsiaTheme="minorEastAsia" w:hAnsiTheme="minorHAnsi" w:cstheme="minorBidi"/>
                <w:b w:val="0"/>
                <w:bCs w:val="0"/>
                <w:smallCaps w:val="0"/>
                <w:noProof/>
                <w:color w:val="auto"/>
                <w:sz w:val="22"/>
                <w:szCs w:val="28"/>
                <w:lang w:val="en-GB" w:eastAsia="ja-JP" w:bidi="bn-BD"/>
              </w:rPr>
              <w:tab/>
            </w:r>
            <w:r w:rsidR="00804CD9" w:rsidRPr="00E233B0">
              <w:rPr>
                <w:rStyle w:val="Hyperlink"/>
                <w:rFonts w:ascii="Roboto" w:hAnsi="Roboto"/>
                <w:noProof/>
              </w:rPr>
              <w:t>Structural Transformation of the Economy</w:t>
            </w:r>
            <w:r w:rsidR="00804CD9">
              <w:rPr>
                <w:noProof/>
                <w:webHidden/>
              </w:rPr>
              <w:tab/>
            </w:r>
            <w:r w:rsidR="00804CD9">
              <w:rPr>
                <w:noProof/>
                <w:webHidden/>
              </w:rPr>
              <w:fldChar w:fldCharType="begin"/>
            </w:r>
            <w:r w:rsidR="00804CD9">
              <w:rPr>
                <w:noProof/>
                <w:webHidden/>
              </w:rPr>
              <w:instrText xml:space="preserve"> PAGEREF _Toc24383114 \h </w:instrText>
            </w:r>
            <w:r w:rsidR="00804CD9">
              <w:rPr>
                <w:noProof/>
                <w:webHidden/>
              </w:rPr>
            </w:r>
            <w:r w:rsidR="00804CD9">
              <w:rPr>
                <w:noProof/>
                <w:webHidden/>
              </w:rPr>
              <w:fldChar w:fldCharType="separate"/>
            </w:r>
            <w:r w:rsidR="00160020">
              <w:rPr>
                <w:noProof/>
                <w:webHidden/>
              </w:rPr>
              <w:t>21</w:t>
            </w:r>
            <w:r w:rsidR="00804CD9">
              <w:rPr>
                <w:noProof/>
                <w:webHidden/>
              </w:rPr>
              <w:fldChar w:fldCharType="end"/>
            </w:r>
          </w:hyperlink>
        </w:p>
        <w:p w14:paraId="6E5281E8" w14:textId="77777777" w:rsidR="00804CD9" w:rsidRDefault="00E23402">
          <w:pPr>
            <w:pStyle w:val="TOC2"/>
            <w:tabs>
              <w:tab w:val="left" w:pos="508"/>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115" w:history="1">
            <w:r w:rsidR="00804CD9" w:rsidRPr="00E233B0">
              <w:rPr>
                <w:rStyle w:val="Hyperlink"/>
                <w:rFonts w:ascii="Roboto" w:hAnsi="Roboto"/>
                <w:noProof/>
              </w:rPr>
              <w:t>4.2</w:t>
            </w:r>
            <w:r w:rsidR="00804CD9">
              <w:rPr>
                <w:rFonts w:asciiTheme="minorHAnsi" w:eastAsiaTheme="minorEastAsia" w:hAnsiTheme="minorHAnsi" w:cstheme="minorBidi"/>
                <w:b w:val="0"/>
                <w:bCs w:val="0"/>
                <w:smallCaps w:val="0"/>
                <w:noProof/>
                <w:color w:val="auto"/>
                <w:sz w:val="22"/>
                <w:szCs w:val="28"/>
                <w:lang w:val="en-GB" w:eastAsia="ja-JP" w:bidi="bn-BD"/>
              </w:rPr>
              <w:tab/>
            </w:r>
            <w:r w:rsidR="00804CD9" w:rsidRPr="00E233B0">
              <w:rPr>
                <w:rStyle w:val="Hyperlink"/>
                <w:rFonts w:ascii="Roboto" w:hAnsi="Roboto"/>
                <w:noProof/>
              </w:rPr>
              <w:t>Clean Cooking in Emergency Context</w:t>
            </w:r>
            <w:r w:rsidR="00804CD9">
              <w:rPr>
                <w:noProof/>
                <w:webHidden/>
              </w:rPr>
              <w:tab/>
            </w:r>
            <w:r w:rsidR="00804CD9">
              <w:rPr>
                <w:noProof/>
                <w:webHidden/>
              </w:rPr>
              <w:fldChar w:fldCharType="begin"/>
            </w:r>
            <w:r w:rsidR="00804CD9">
              <w:rPr>
                <w:noProof/>
                <w:webHidden/>
              </w:rPr>
              <w:instrText xml:space="preserve"> PAGEREF _Toc24383115 \h </w:instrText>
            </w:r>
            <w:r w:rsidR="00804CD9">
              <w:rPr>
                <w:noProof/>
                <w:webHidden/>
              </w:rPr>
            </w:r>
            <w:r w:rsidR="00804CD9">
              <w:rPr>
                <w:noProof/>
                <w:webHidden/>
              </w:rPr>
              <w:fldChar w:fldCharType="separate"/>
            </w:r>
            <w:r w:rsidR="00160020">
              <w:rPr>
                <w:noProof/>
                <w:webHidden/>
              </w:rPr>
              <w:t>22</w:t>
            </w:r>
            <w:r w:rsidR="00804CD9">
              <w:rPr>
                <w:noProof/>
                <w:webHidden/>
              </w:rPr>
              <w:fldChar w:fldCharType="end"/>
            </w:r>
          </w:hyperlink>
        </w:p>
        <w:p w14:paraId="6E4E9F88" w14:textId="77777777" w:rsidR="00804CD9" w:rsidRDefault="00E23402">
          <w:pPr>
            <w:pStyle w:val="TOC2"/>
            <w:tabs>
              <w:tab w:val="left" w:pos="508"/>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116" w:history="1">
            <w:r w:rsidR="00804CD9" w:rsidRPr="00E233B0">
              <w:rPr>
                <w:rStyle w:val="Hyperlink"/>
                <w:rFonts w:ascii="Roboto" w:hAnsi="Roboto"/>
                <w:noProof/>
              </w:rPr>
              <w:t>4.3</w:t>
            </w:r>
            <w:r w:rsidR="00804CD9">
              <w:rPr>
                <w:rFonts w:asciiTheme="minorHAnsi" w:eastAsiaTheme="minorEastAsia" w:hAnsiTheme="minorHAnsi" w:cstheme="minorBidi"/>
                <w:b w:val="0"/>
                <w:bCs w:val="0"/>
                <w:smallCaps w:val="0"/>
                <w:noProof/>
                <w:color w:val="auto"/>
                <w:sz w:val="22"/>
                <w:szCs w:val="28"/>
                <w:lang w:val="en-GB" w:eastAsia="ja-JP" w:bidi="bn-BD"/>
              </w:rPr>
              <w:tab/>
            </w:r>
            <w:r w:rsidR="00804CD9" w:rsidRPr="00E233B0">
              <w:rPr>
                <w:rStyle w:val="Hyperlink"/>
                <w:rFonts w:ascii="Roboto" w:hAnsi="Roboto"/>
                <w:noProof/>
              </w:rPr>
              <w:t>Strategies for Scaling up the Sector</w:t>
            </w:r>
            <w:r w:rsidR="00804CD9">
              <w:rPr>
                <w:noProof/>
                <w:webHidden/>
              </w:rPr>
              <w:tab/>
            </w:r>
            <w:r w:rsidR="00804CD9">
              <w:rPr>
                <w:noProof/>
                <w:webHidden/>
              </w:rPr>
              <w:fldChar w:fldCharType="begin"/>
            </w:r>
            <w:r w:rsidR="00804CD9">
              <w:rPr>
                <w:noProof/>
                <w:webHidden/>
              </w:rPr>
              <w:instrText xml:space="preserve"> PAGEREF _Toc24383116 \h </w:instrText>
            </w:r>
            <w:r w:rsidR="00804CD9">
              <w:rPr>
                <w:noProof/>
                <w:webHidden/>
              </w:rPr>
            </w:r>
            <w:r w:rsidR="00804CD9">
              <w:rPr>
                <w:noProof/>
                <w:webHidden/>
              </w:rPr>
              <w:fldChar w:fldCharType="separate"/>
            </w:r>
            <w:r w:rsidR="00160020">
              <w:rPr>
                <w:noProof/>
                <w:webHidden/>
              </w:rPr>
              <w:t>23</w:t>
            </w:r>
            <w:r w:rsidR="00804CD9">
              <w:rPr>
                <w:noProof/>
                <w:webHidden/>
              </w:rPr>
              <w:fldChar w:fldCharType="end"/>
            </w:r>
          </w:hyperlink>
        </w:p>
        <w:p w14:paraId="594B2728" w14:textId="77777777" w:rsidR="00804CD9" w:rsidRDefault="00E23402">
          <w:pPr>
            <w:pStyle w:val="TOC2"/>
            <w:tabs>
              <w:tab w:val="left" w:pos="508"/>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117" w:history="1">
            <w:r w:rsidR="00804CD9" w:rsidRPr="00E233B0">
              <w:rPr>
                <w:rStyle w:val="Hyperlink"/>
                <w:rFonts w:ascii="Roboto" w:hAnsi="Roboto"/>
                <w:noProof/>
              </w:rPr>
              <w:t>4.4</w:t>
            </w:r>
            <w:r w:rsidR="00804CD9">
              <w:rPr>
                <w:rFonts w:asciiTheme="minorHAnsi" w:eastAsiaTheme="minorEastAsia" w:hAnsiTheme="minorHAnsi" w:cstheme="minorBidi"/>
                <w:b w:val="0"/>
                <w:bCs w:val="0"/>
                <w:smallCaps w:val="0"/>
                <w:noProof/>
                <w:color w:val="auto"/>
                <w:sz w:val="22"/>
                <w:szCs w:val="28"/>
                <w:lang w:val="en-GB" w:eastAsia="ja-JP" w:bidi="bn-BD"/>
              </w:rPr>
              <w:tab/>
            </w:r>
            <w:r w:rsidR="00804CD9" w:rsidRPr="00E233B0">
              <w:rPr>
                <w:rStyle w:val="Hyperlink"/>
                <w:rFonts w:ascii="Roboto" w:hAnsi="Roboto"/>
                <w:noProof/>
              </w:rPr>
              <w:t>Targets and Goals</w:t>
            </w:r>
            <w:r w:rsidR="00804CD9">
              <w:rPr>
                <w:noProof/>
                <w:webHidden/>
              </w:rPr>
              <w:tab/>
            </w:r>
            <w:r w:rsidR="00804CD9">
              <w:rPr>
                <w:noProof/>
                <w:webHidden/>
              </w:rPr>
              <w:fldChar w:fldCharType="begin"/>
            </w:r>
            <w:r w:rsidR="00804CD9">
              <w:rPr>
                <w:noProof/>
                <w:webHidden/>
              </w:rPr>
              <w:instrText xml:space="preserve"> PAGEREF _Toc24383117 \h </w:instrText>
            </w:r>
            <w:r w:rsidR="00804CD9">
              <w:rPr>
                <w:noProof/>
                <w:webHidden/>
              </w:rPr>
            </w:r>
            <w:r w:rsidR="00804CD9">
              <w:rPr>
                <w:noProof/>
                <w:webHidden/>
              </w:rPr>
              <w:fldChar w:fldCharType="separate"/>
            </w:r>
            <w:r w:rsidR="00160020">
              <w:rPr>
                <w:noProof/>
                <w:webHidden/>
              </w:rPr>
              <w:t>30</w:t>
            </w:r>
            <w:r w:rsidR="00804CD9">
              <w:rPr>
                <w:noProof/>
                <w:webHidden/>
              </w:rPr>
              <w:fldChar w:fldCharType="end"/>
            </w:r>
          </w:hyperlink>
        </w:p>
        <w:p w14:paraId="332A0206" w14:textId="77777777" w:rsidR="00804CD9" w:rsidRDefault="00E23402">
          <w:pPr>
            <w:pStyle w:val="TOC1"/>
            <w:rPr>
              <w:rFonts w:asciiTheme="minorHAnsi" w:eastAsiaTheme="minorEastAsia" w:hAnsiTheme="minorHAnsi" w:cstheme="minorBidi"/>
              <w:b w:val="0"/>
              <w:bCs w:val="0"/>
              <w:caps w:val="0"/>
              <w:color w:val="auto"/>
              <w:sz w:val="22"/>
              <w:szCs w:val="28"/>
              <w:u w:val="none"/>
              <w:lang w:val="en-GB" w:eastAsia="ja-JP" w:bidi="bn-BD"/>
            </w:rPr>
          </w:pPr>
          <w:hyperlink w:anchor="_Toc24383118" w:history="1">
            <w:r w:rsidR="00804CD9" w:rsidRPr="00E233B0">
              <w:rPr>
                <w:rStyle w:val="Hyperlink"/>
                <w:rFonts w:ascii="Roboto" w:hAnsi="Roboto"/>
              </w:rPr>
              <w:t>5.</w:t>
            </w:r>
            <w:r w:rsidR="00804CD9">
              <w:rPr>
                <w:rFonts w:asciiTheme="minorHAnsi" w:eastAsiaTheme="minorEastAsia" w:hAnsiTheme="minorHAnsi" w:cstheme="minorBidi"/>
                <w:b w:val="0"/>
                <w:bCs w:val="0"/>
                <w:caps w:val="0"/>
                <w:color w:val="auto"/>
                <w:sz w:val="22"/>
                <w:szCs w:val="28"/>
                <w:u w:val="none"/>
                <w:lang w:val="en-GB" w:eastAsia="ja-JP" w:bidi="bn-BD"/>
              </w:rPr>
              <w:tab/>
            </w:r>
            <w:r w:rsidR="00804CD9" w:rsidRPr="00E233B0">
              <w:rPr>
                <w:rStyle w:val="Hyperlink"/>
                <w:rFonts w:ascii="Roboto" w:hAnsi="Roboto"/>
              </w:rPr>
              <w:t>Implementation of Action Plan</w:t>
            </w:r>
            <w:r w:rsidR="00804CD9">
              <w:rPr>
                <w:webHidden/>
              </w:rPr>
              <w:tab/>
            </w:r>
            <w:r w:rsidR="00804CD9">
              <w:rPr>
                <w:webHidden/>
              </w:rPr>
              <w:fldChar w:fldCharType="begin"/>
            </w:r>
            <w:r w:rsidR="00804CD9">
              <w:rPr>
                <w:webHidden/>
              </w:rPr>
              <w:instrText xml:space="preserve"> PAGEREF _Toc24383118 \h </w:instrText>
            </w:r>
            <w:r w:rsidR="00804CD9">
              <w:rPr>
                <w:webHidden/>
              </w:rPr>
            </w:r>
            <w:r w:rsidR="00804CD9">
              <w:rPr>
                <w:webHidden/>
              </w:rPr>
              <w:fldChar w:fldCharType="separate"/>
            </w:r>
            <w:r w:rsidR="00160020">
              <w:rPr>
                <w:webHidden/>
              </w:rPr>
              <w:t>33</w:t>
            </w:r>
            <w:r w:rsidR="00804CD9">
              <w:rPr>
                <w:webHidden/>
              </w:rPr>
              <w:fldChar w:fldCharType="end"/>
            </w:r>
          </w:hyperlink>
        </w:p>
        <w:p w14:paraId="6D9C6782" w14:textId="77777777" w:rsidR="00804CD9" w:rsidRDefault="00E23402">
          <w:pPr>
            <w:pStyle w:val="TOC2"/>
            <w:tabs>
              <w:tab w:val="left" w:pos="508"/>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119" w:history="1">
            <w:r w:rsidR="00804CD9" w:rsidRPr="00E233B0">
              <w:rPr>
                <w:rStyle w:val="Hyperlink"/>
                <w:rFonts w:ascii="Roboto" w:hAnsi="Roboto"/>
                <w:noProof/>
              </w:rPr>
              <w:t>5.1</w:t>
            </w:r>
            <w:r w:rsidR="00804CD9">
              <w:rPr>
                <w:rFonts w:asciiTheme="minorHAnsi" w:eastAsiaTheme="minorEastAsia" w:hAnsiTheme="minorHAnsi" w:cstheme="minorBidi"/>
                <w:b w:val="0"/>
                <w:bCs w:val="0"/>
                <w:smallCaps w:val="0"/>
                <w:noProof/>
                <w:color w:val="auto"/>
                <w:sz w:val="22"/>
                <w:szCs w:val="28"/>
                <w:lang w:val="en-GB" w:eastAsia="ja-JP" w:bidi="bn-BD"/>
              </w:rPr>
              <w:tab/>
            </w:r>
            <w:r w:rsidR="00804CD9" w:rsidRPr="00E233B0">
              <w:rPr>
                <w:rStyle w:val="Hyperlink"/>
                <w:rFonts w:ascii="Roboto" w:hAnsi="Roboto"/>
                <w:noProof/>
              </w:rPr>
              <w:t>Activities to achieve targets of clean cooking national action plan</w:t>
            </w:r>
            <w:r w:rsidR="00804CD9">
              <w:rPr>
                <w:noProof/>
                <w:webHidden/>
              </w:rPr>
              <w:tab/>
            </w:r>
            <w:r w:rsidR="00804CD9">
              <w:rPr>
                <w:noProof/>
                <w:webHidden/>
              </w:rPr>
              <w:fldChar w:fldCharType="begin"/>
            </w:r>
            <w:r w:rsidR="00804CD9">
              <w:rPr>
                <w:noProof/>
                <w:webHidden/>
              </w:rPr>
              <w:instrText xml:space="preserve"> PAGEREF _Toc24383119 \h </w:instrText>
            </w:r>
            <w:r w:rsidR="00804CD9">
              <w:rPr>
                <w:noProof/>
                <w:webHidden/>
              </w:rPr>
            </w:r>
            <w:r w:rsidR="00804CD9">
              <w:rPr>
                <w:noProof/>
                <w:webHidden/>
              </w:rPr>
              <w:fldChar w:fldCharType="separate"/>
            </w:r>
            <w:r w:rsidR="00160020">
              <w:rPr>
                <w:noProof/>
                <w:webHidden/>
              </w:rPr>
              <w:t>33</w:t>
            </w:r>
            <w:r w:rsidR="00804CD9">
              <w:rPr>
                <w:noProof/>
                <w:webHidden/>
              </w:rPr>
              <w:fldChar w:fldCharType="end"/>
            </w:r>
          </w:hyperlink>
        </w:p>
        <w:p w14:paraId="243BE36F" w14:textId="77777777" w:rsidR="00804CD9" w:rsidRDefault="00E23402">
          <w:pPr>
            <w:pStyle w:val="TOC2"/>
            <w:tabs>
              <w:tab w:val="left" w:pos="508"/>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120" w:history="1">
            <w:r w:rsidR="00804CD9" w:rsidRPr="00E233B0">
              <w:rPr>
                <w:rStyle w:val="Hyperlink"/>
                <w:rFonts w:ascii="Roboto" w:hAnsi="Roboto"/>
                <w:noProof/>
              </w:rPr>
              <w:t>5.2</w:t>
            </w:r>
            <w:r w:rsidR="00804CD9">
              <w:rPr>
                <w:rFonts w:asciiTheme="minorHAnsi" w:eastAsiaTheme="minorEastAsia" w:hAnsiTheme="minorHAnsi" w:cstheme="minorBidi"/>
                <w:b w:val="0"/>
                <w:bCs w:val="0"/>
                <w:smallCaps w:val="0"/>
                <w:noProof/>
                <w:color w:val="auto"/>
                <w:sz w:val="22"/>
                <w:szCs w:val="28"/>
                <w:lang w:val="en-GB" w:eastAsia="ja-JP" w:bidi="bn-BD"/>
              </w:rPr>
              <w:tab/>
            </w:r>
            <w:r w:rsidR="00804CD9" w:rsidRPr="00E233B0">
              <w:rPr>
                <w:rStyle w:val="Hyperlink"/>
                <w:rFonts w:ascii="Roboto" w:hAnsi="Roboto"/>
                <w:noProof/>
              </w:rPr>
              <w:t>Investment and Funding Requirement</w:t>
            </w:r>
            <w:r w:rsidR="00804CD9">
              <w:rPr>
                <w:noProof/>
                <w:webHidden/>
              </w:rPr>
              <w:tab/>
            </w:r>
            <w:r w:rsidR="00804CD9">
              <w:rPr>
                <w:noProof/>
                <w:webHidden/>
              </w:rPr>
              <w:fldChar w:fldCharType="begin"/>
            </w:r>
            <w:r w:rsidR="00804CD9">
              <w:rPr>
                <w:noProof/>
                <w:webHidden/>
              </w:rPr>
              <w:instrText xml:space="preserve"> PAGEREF _Toc24383120 \h </w:instrText>
            </w:r>
            <w:r w:rsidR="00804CD9">
              <w:rPr>
                <w:noProof/>
                <w:webHidden/>
              </w:rPr>
            </w:r>
            <w:r w:rsidR="00804CD9">
              <w:rPr>
                <w:noProof/>
                <w:webHidden/>
              </w:rPr>
              <w:fldChar w:fldCharType="separate"/>
            </w:r>
            <w:r w:rsidR="00160020">
              <w:rPr>
                <w:noProof/>
                <w:webHidden/>
              </w:rPr>
              <w:t>43</w:t>
            </w:r>
            <w:r w:rsidR="00804CD9">
              <w:rPr>
                <w:noProof/>
                <w:webHidden/>
              </w:rPr>
              <w:fldChar w:fldCharType="end"/>
            </w:r>
          </w:hyperlink>
        </w:p>
        <w:p w14:paraId="2890E0E2" w14:textId="77777777" w:rsidR="00804CD9" w:rsidRDefault="00E23402">
          <w:pPr>
            <w:pStyle w:val="TOC2"/>
            <w:tabs>
              <w:tab w:val="left" w:pos="508"/>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121" w:history="1">
            <w:r w:rsidR="00804CD9" w:rsidRPr="00E233B0">
              <w:rPr>
                <w:rStyle w:val="Hyperlink"/>
                <w:rFonts w:ascii="Roboto" w:hAnsi="Roboto"/>
                <w:noProof/>
              </w:rPr>
              <w:t>5.3</w:t>
            </w:r>
            <w:r w:rsidR="00804CD9">
              <w:rPr>
                <w:rFonts w:asciiTheme="minorHAnsi" w:eastAsiaTheme="minorEastAsia" w:hAnsiTheme="minorHAnsi" w:cstheme="minorBidi"/>
                <w:b w:val="0"/>
                <w:bCs w:val="0"/>
                <w:smallCaps w:val="0"/>
                <w:noProof/>
                <w:color w:val="auto"/>
                <w:sz w:val="22"/>
                <w:szCs w:val="28"/>
                <w:lang w:val="en-GB" w:eastAsia="ja-JP" w:bidi="bn-BD"/>
              </w:rPr>
              <w:tab/>
            </w:r>
            <w:r w:rsidR="00804CD9" w:rsidRPr="00E233B0">
              <w:rPr>
                <w:rStyle w:val="Hyperlink"/>
                <w:rFonts w:ascii="Roboto" w:hAnsi="Roboto"/>
                <w:noProof/>
              </w:rPr>
              <w:t>Monitoring and Evaluation</w:t>
            </w:r>
            <w:r w:rsidR="00804CD9">
              <w:rPr>
                <w:noProof/>
                <w:webHidden/>
              </w:rPr>
              <w:tab/>
            </w:r>
            <w:r w:rsidR="00804CD9">
              <w:rPr>
                <w:noProof/>
                <w:webHidden/>
              </w:rPr>
              <w:fldChar w:fldCharType="begin"/>
            </w:r>
            <w:r w:rsidR="00804CD9">
              <w:rPr>
                <w:noProof/>
                <w:webHidden/>
              </w:rPr>
              <w:instrText xml:space="preserve"> PAGEREF _Toc24383121 \h </w:instrText>
            </w:r>
            <w:r w:rsidR="00804CD9">
              <w:rPr>
                <w:noProof/>
                <w:webHidden/>
              </w:rPr>
            </w:r>
            <w:r w:rsidR="00804CD9">
              <w:rPr>
                <w:noProof/>
                <w:webHidden/>
              </w:rPr>
              <w:fldChar w:fldCharType="separate"/>
            </w:r>
            <w:r w:rsidR="00160020">
              <w:rPr>
                <w:noProof/>
                <w:webHidden/>
              </w:rPr>
              <w:t>44</w:t>
            </w:r>
            <w:r w:rsidR="00804CD9">
              <w:rPr>
                <w:noProof/>
                <w:webHidden/>
              </w:rPr>
              <w:fldChar w:fldCharType="end"/>
            </w:r>
          </w:hyperlink>
        </w:p>
        <w:p w14:paraId="5910037C" w14:textId="77777777" w:rsidR="00804CD9" w:rsidRDefault="00E23402">
          <w:pPr>
            <w:pStyle w:val="TOC1"/>
            <w:rPr>
              <w:rFonts w:asciiTheme="minorHAnsi" w:eastAsiaTheme="minorEastAsia" w:hAnsiTheme="minorHAnsi" w:cstheme="minorBidi"/>
              <w:b w:val="0"/>
              <w:bCs w:val="0"/>
              <w:caps w:val="0"/>
              <w:color w:val="auto"/>
              <w:sz w:val="22"/>
              <w:szCs w:val="28"/>
              <w:u w:val="none"/>
              <w:lang w:val="en-GB" w:eastAsia="ja-JP" w:bidi="bn-BD"/>
            </w:rPr>
          </w:pPr>
          <w:hyperlink w:anchor="_Toc24383122" w:history="1">
            <w:r w:rsidR="00804CD9" w:rsidRPr="00E233B0">
              <w:rPr>
                <w:rStyle w:val="Hyperlink"/>
                <w:rFonts w:ascii="Roboto" w:hAnsi="Roboto"/>
              </w:rPr>
              <w:t>Annexes</w:t>
            </w:r>
            <w:r w:rsidR="00804CD9">
              <w:rPr>
                <w:webHidden/>
              </w:rPr>
              <w:tab/>
            </w:r>
            <w:r w:rsidR="00804CD9">
              <w:rPr>
                <w:webHidden/>
              </w:rPr>
              <w:fldChar w:fldCharType="begin"/>
            </w:r>
            <w:r w:rsidR="00804CD9">
              <w:rPr>
                <w:webHidden/>
              </w:rPr>
              <w:instrText xml:space="preserve"> PAGEREF _Toc24383122 \h </w:instrText>
            </w:r>
            <w:r w:rsidR="00804CD9">
              <w:rPr>
                <w:webHidden/>
              </w:rPr>
            </w:r>
            <w:r w:rsidR="00804CD9">
              <w:rPr>
                <w:webHidden/>
              </w:rPr>
              <w:fldChar w:fldCharType="separate"/>
            </w:r>
            <w:r w:rsidR="00160020">
              <w:rPr>
                <w:webHidden/>
              </w:rPr>
              <w:t>47</w:t>
            </w:r>
            <w:r w:rsidR="00804CD9">
              <w:rPr>
                <w:webHidden/>
              </w:rPr>
              <w:fldChar w:fldCharType="end"/>
            </w:r>
          </w:hyperlink>
        </w:p>
        <w:p w14:paraId="56628D87" w14:textId="77777777" w:rsidR="00804CD9" w:rsidRDefault="00E23402">
          <w:pPr>
            <w:pStyle w:val="TOC2"/>
            <w:tabs>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123" w:history="1">
            <w:r w:rsidR="00804CD9" w:rsidRPr="00E233B0">
              <w:rPr>
                <w:rStyle w:val="Hyperlink"/>
                <w:rFonts w:ascii="Roboto" w:hAnsi="Roboto"/>
                <w:noProof/>
              </w:rPr>
              <w:t>Annex 1: Methodology</w:t>
            </w:r>
            <w:r w:rsidR="00804CD9">
              <w:rPr>
                <w:noProof/>
                <w:webHidden/>
              </w:rPr>
              <w:tab/>
            </w:r>
            <w:r w:rsidR="00804CD9">
              <w:rPr>
                <w:noProof/>
                <w:webHidden/>
              </w:rPr>
              <w:fldChar w:fldCharType="begin"/>
            </w:r>
            <w:r w:rsidR="00804CD9">
              <w:rPr>
                <w:noProof/>
                <w:webHidden/>
              </w:rPr>
              <w:instrText xml:space="preserve"> PAGEREF _Toc24383123 \h </w:instrText>
            </w:r>
            <w:r w:rsidR="00804CD9">
              <w:rPr>
                <w:noProof/>
                <w:webHidden/>
              </w:rPr>
            </w:r>
            <w:r w:rsidR="00804CD9">
              <w:rPr>
                <w:noProof/>
                <w:webHidden/>
              </w:rPr>
              <w:fldChar w:fldCharType="separate"/>
            </w:r>
            <w:r w:rsidR="00160020">
              <w:rPr>
                <w:noProof/>
                <w:webHidden/>
              </w:rPr>
              <w:t>47</w:t>
            </w:r>
            <w:r w:rsidR="00804CD9">
              <w:rPr>
                <w:noProof/>
                <w:webHidden/>
              </w:rPr>
              <w:fldChar w:fldCharType="end"/>
            </w:r>
          </w:hyperlink>
        </w:p>
        <w:p w14:paraId="1DDC59F3" w14:textId="77777777" w:rsidR="00804CD9" w:rsidRDefault="00E23402">
          <w:pPr>
            <w:pStyle w:val="TOC2"/>
            <w:tabs>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124" w:history="1">
            <w:r w:rsidR="00804CD9" w:rsidRPr="00E233B0">
              <w:rPr>
                <w:rStyle w:val="Hyperlink"/>
                <w:rFonts w:ascii="Roboto" w:hAnsi="Roboto"/>
                <w:noProof/>
              </w:rPr>
              <w:t>Annex 2: Relationship between Biomass fuel and sale of Improved Cooking Stoves (ICS)</w:t>
            </w:r>
            <w:r w:rsidR="00804CD9">
              <w:rPr>
                <w:noProof/>
                <w:webHidden/>
              </w:rPr>
              <w:tab/>
            </w:r>
            <w:r w:rsidR="00804CD9">
              <w:rPr>
                <w:noProof/>
                <w:webHidden/>
              </w:rPr>
              <w:fldChar w:fldCharType="begin"/>
            </w:r>
            <w:r w:rsidR="00804CD9">
              <w:rPr>
                <w:noProof/>
                <w:webHidden/>
              </w:rPr>
              <w:instrText xml:space="preserve"> PAGEREF _Toc24383124 \h </w:instrText>
            </w:r>
            <w:r w:rsidR="00804CD9">
              <w:rPr>
                <w:noProof/>
                <w:webHidden/>
              </w:rPr>
            </w:r>
            <w:r w:rsidR="00804CD9">
              <w:rPr>
                <w:noProof/>
                <w:webHidden/>
              </w:rPr>
              <w:fldChar w:fldCharType="separate"/>
            </w:r>
            <w:r w:rsidR="00160020">
              <w:rPr>
                <w:noProof/>
                <w:webHidden/>
              </w:rPr>
              <w:t>48</w:t>
            </w:r>
            <w:r w:rsidR="00804CD9">
              <w:rPr>
                <w:noProof/>
                <w:webHidden/>
              </w:rPr>
              <w:fldChar w:fldCharType="end"/>
            </w:r>
          </w:hyperlink>
        </w:p>
        <w:p w14:paraId="297373F4" w14:textId="77777777" w:rsidR="00804CD9" w:rsidRDefault="00E23402">
          <w:pPr>
            <w:pStyle w:val="TOC2"/>
            <w:tabs>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125" w:history="1">
            <w:r w:rsidR="00804CD9" w:rsidRPr="00E233B0">
              <w:rPr>
                <w:rStyle w:val="Hyperlink"/>
                <w:rFonts w:ascii="Roboto" w:hAnsi="Roboto"/>
                <w:noProof/>
              </w:rPr>
              <w:t>Annex 3: LPG Growth</w:t>
            </w:r>
            <w:r w:rsidR="00804CD9">
              <w:rPr>
                <w:noProof/>
                <w:webHidden/>
              </w:rPr>
              <w:tab/>
            </w:r>
            <w:r w:rsidR="00804CD9">
              <w:rPr>
                <w:noProof/>
                <w:webHidden/>
              </w:rPr>
              <w:fldChar w:fldCharType="begin"/>
            </w:r>
            <w:r w:rsidR="00804CD9">
              <w:rPr>
                <w:noProof/>
                <w:webHidden/>
              </w:rPr>
              <w:instrText xml:space="preserve"> PAGEREF _Toc24383125 \h </w:instrText>
            </w:r>
            <w:r w:rsidR="00804CD9">
              <w:rPr>
                <w:noProof/>
                <w:webHidden/>
              </w:rPr>
            </w:r>
            <w:r w:rsidR="00804CD9">
              <w:rPr>
                <w:noProof/>
                <w:webHidden/>
              </w:rPr>
              <w:fldChar w:fldCharType="separate"/>
            </w:r>
            <w:r w:rsidR="00160020">
              <w:rPr>
                <w:noProof/>
                <w:webHidden/>
              </w:rPr>
              <w:t>64</w:t>
            </w:r>
            <w:r w:rsidR="00804CD9">
              <w:rPr>
                <w:noProof/>
                <w:webHidden/>
              </w:rPr>
              <w:fldChar w:fldCharType="end"/>
            </w:r>
          </w:hyperlink>
        </w:p>
        <w:p w14:paraId="4D3425B7" w14:textId="77777777" w:rsidR="00804CD9" w:rsidRDefault="00E23402">
          <w:pPr>
            <w:pStyle w:val="TOC2"/>
            <w:tabs>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126" w:history="1">
            <w:r w:rsidR="00804CD9" w:rsidRPr="00E233B0">
              <w:rPr>
                <w:rStyle w:val="Hyperlink"/>
                <w:rFonts w:ascii="Roboto" w:hAnsi="Roboto"/>
                <w:noProof/>
              </w:rPr>
              <w:t>Annex 4: Year and Phase-wise Target Fixation for Cooking Fuel Alternatives</w:t>
            </w:r>
            <w:r w:rsidR="00804CD9">
              <w:rPr>
                <w:noProof/>
                <w:webHidden/>
              </w:rPr>
              <w:tab/>
            </w:r>
            <w:r w:rsidR="00804CD9">
              <w:rPr>
                <w:noProof/>
                <w:webHidden/>
              </w:rPr>
              <w:fldChar w:fldCharType="begin"/>
            </w:r>
            <w:r w:rsidR="00804CD9">
              <w:rPr>
                <w:noProof/>
                <w:webHidden/>
              </w:rPr>
              <w:instrText xml:space="preserve"> PAGEREF _Toc24383126 \h </w:instrText>
            </w:r>
            <w:r w:rsidR="00804CD9">
              <w:rPr>
                <w:noProof/>
                <w:webHidden/>
              </w:rPr>
            </w:r>
            <w:r w:rsidR="00804CD9">
              <w:rPr>
                <w:noProof/>
                <w:webHidden/>
              </w:rPr>
              <w:fldChar w:fldCharType="separate"/>
            </w:r>
            <w:r w:rsidR="00160020">
              <w:rPr>
                <w:noProof/>
                <w:webHidden/>
              </w:rPr>
              <w:t>65</w:t>
            </w:r>
            <w:r w:rsidR="00804CD9">
              <w:rPr>
                <w:noProof/>
                <w:webHidden/>
              </w:rPr>
              <w:fldChar w:fldCharType="end"/>
            </w:r>
          </w:hyperlink>
        </w:p>
        <w:p w14:paraId="6497C1A8" w14:textId="77777777" w:rsidR="00804CD9" w:rsidRDefault="00E23402">
          <w:pPr>
            <w:pStyle w:val="TOC2"/>
            <w:tabs>
              <w:tab w:val="right" w:pos="9016"/>
            </w:tabs>
            <w:rPr>
              <w:rFonts w:asciiTheme="minorHAnsi" w:eastAsiaTheme="minorEastAsia" w:hAnsiTheme="minorHAnsi" w:cstheme="minorBidi"/>
              <w:b w:val="0"/>
              <w:bCs w:val="0"/>
              <w:smallCaps w:val="0"/>
              <w:noProof/>
              <w:color w:val="auto"/>
              <w:sz w:val="22"/>
              <w:szCs w:val="28"/>
              <w:lang w:val="en-GB" w:eastAsia="ja-JP" w:bidi="bn-BD"/>
            </w:rPr>
          </w:pPr>
          <w:hyperlink w:anchor="_Toc24383127" w:history="1">
            <w:r w:rsidR="00804CD9" w:rsidRPr="00E233B0">
              <w:rPr>
                <w:rStyle w:val="Hyperlink"/>
                <w:rFonts w:ascii="Roboto" w:hAnsi="Roboto"/>
                <w:noProof/>
              </w:rPr>
              <w:t>Annex 5: List of Members of Household Energy Platform</w:t>
            </w:r>
            <w:r w:rsidR="00804CD9">
              <w:rPr>
                <w:noProof/>
                <w:webHidden/>
              </w:rPr>
              <w:tab/>
            </w:r>
            <w:r w:rsidR="00804CD9">
              <w:rPr>
                <w:noProof/>
                <w:webHidden/>
              </w:rPr>
              <w:fldChar w:fldCharType="begin"/>
            </w:r>
            <w:r w:rsidR="00804CD9">
              <w:rPr>
                <w:noProof/>
                <w:webHidden/>
              </w:rPr>
              <w:instrText xml:space="preserve"> PAGEREF _Toc24383127 \h </w:instrText>
            </w:r>
            <w:r w:rsidR="00804CD9">
              <w:rPr>
                <w:noProof/>
                <w:webHidden/>
              </w:rPr>
            </w:r>
            <w:r w:rsidR="00804CD9">
              <w:rPr>
                <w:noProof/>
                <w:webHidden/>
              </w:rPr>
              <w:fldChar w:fldCharType="separate"/>
            </w:r>
            <w:r w:rsidR="00160020">
              <w:rPr>
                <w:noProof/>
                <w:webHidden/>
              </w:rPr>
              <w:t>66</w:t>
            </w:r>
            <w:r w:rsidR="00804CD9">
              <w:rPr>
                <w:noProof/>
                <w:webHidden/>
              </w:rPr>
              <w:fldChar w:fldCharType="end"/>
            </w:r>
          </w:hyperlink>
        </w:p>
        <w:p w14:paraId="4EE02621" w14:textId="77777777" w:rsidR="00FB0763" w:rsidRPr="000233FF" w:rsidRDefault="00AB21A1" w:rsidP="001774D0">
          <w:pPr>
            <w:rPr>
              <w:rFonts w:ascii="Roboto" w:hAnsi="Roboto"/>
              <w:color w:val="auto"/>
            </w:rPr>
          </w:pPr>
          <w:r w:rsidRPr="000233FF">
            <w:rPr>
              <w:rFonts w:ascii="Roboto" w:hAnsi="Roboto"/>
              <w:b/>
              <w:bCs/>
              <w:caps/>
              <w:noProof/>
              <w:color w:val="auto"/>
              <w:szCs w:val="26"/>
              <w:u w:val="single"/>
            </w:rPr>
            <w:fldChar w:fldCharType="end"/>
          </w:r>
        </w:p>
      </w:sdtContent>
    </w:sdt>
    <w:p w14:paraId="0823A1D9" w14:textId="77777777" w:rsidR="00045CC1" w:rsidRPr="000233FF" w:rsidRDefault="00045CC1" w:rsidP="001774D0">
      <w:pPr>
        <w:rPr>
          <w:rFonts w:ascii="Roboto" w:hAnsi="Roboto"/>
          <w:color w:val="auto"/>
        </w:rPr>
      </w:pPr>
    </w:p>
    <w:p w14:paraId="5A04BDD9" w14:textId="77777777" w:rsidR="00045CC1" w:rsidRPr="000233FF" w:rsidRDefault="00045CC1" w:rsidP="001774D0">
      <w:pPr>
        <w:rPr>
          <w:rFonts w:ascii="Roboto" w:hAnsi="Roboto"/>
          <w:color w:val="auto"/>
        </w:rPr>
        <w:sectPr w:rsidR="00045CC1" w:rsidRPr="000233FF" w:rsidSect="005D6951">
          <w:footerReference w:type="default" r:id="rId12"/>
          <w:pgSz w:w="11906" w:h="16838" w:code="9"/>
          <w:pgMar w:top="1440" w:right="1440" w:bottom="1440" w:left="1440" w:header="720" w:footer="720" w:gutter="0"/>
          <w:pgNumType w:fmt="lowerRoman" w:start="1"/>
          <w:cols w:space="720"/>
          <w:docGrid w:linePitch="360"/>
        </w:sectPr>
      </w:pPr>
    </w:p>
    <w:p w14:paraId="02F41AA2" w14:textId="77777777" w:rsidR="00635325" w:rsidRPr="000233FF" w:rsidRDefault="00635325" w:rsidP="001774D0">
      <w:pPr>
        <w:rPr>
          <w:rFonts w:ascii="Roboto" w:hAnsi="Roboto"/>
          <w:b/>
          <w:bCs/>
          <w:color w:val="auto"/>
          <w:sz w:val="32"/>
          <w:szCs w:val="36"/>
        </w:rPr>
      </w:pPr>
      <w:r w:rsidRPr="000233FF">
        <w:rPr>
          <w:rFonts w:ascii="Roboto" w:hAnsi="Roboto"/>
          <w:b/>
          <w:bCs/>
          <w:color w:val="auto"/>
          <w:sz w:val="32"/>
          <w:szCs w:val="36"/>
        </w:rPr>
        <w:lastRenderedPageBreak/>
        <w:t xml:space="preserve">List of Tables </w:t>
      </w:r>
    </w:p>
    <w:p w14:paraId="69AE626F" w14:textId="15AEABF5" w:rsidR="00950DF2" w:rsidRPr="000233FF" w:rsidRDefault="00950DF2" w:rsidP="00323DC9">
      <w:pPr>
        <w:rPr>
          <w:rFonts w:ascii="Roboto" w:hAnsi="Roboto"/>
          <w:color w:val="auto"/>
        </w:rPr>
      </w:pPr>
    </w:p>
    <w:p w14:paraId="4F1DF863" w14:textId="77777777" w:rsidR="00160020" w:rsidRDefault="00E23402" w:rsidP="00160020">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w:anchor="_Toc28269052" w:history="1">
        <w:r w:rsidR="00160020" w:rsidRPr="009F1760">
          <w:rPr>
            <w:rStyle w:val="Hyperlink"/>
            <w:noProof/>
          </w:rPr>
          <w:t>Table A: Targets for Different Cooking Technologies</w:t>
        </w:r>
        <w:r w:rsidR="00160020">
          <w:rPr>
            <w:noProof/>
            <w:webHidden/>
          </w:rPr>
          <w:tab/>
        </w:r>
        <w:r w:rsidR="00160020">
          <w:rPr>
            <w:noProof/>
            <w:webHidden/>
          </w:rPr>
          <w:fldChar w:fldCharType="begin"/>
        </w:r>
        <w:r w:rsidR="00160020">
          <w:rPr>
            <w:noProof/>
            <w:webHidden/>
          </w:rPr>
          <w:instrText xml:space="preserve"> PAGEREF _Toc28269052 \h </w:instrText>
        </w:r>
        <w:r w:rsidR="00160020">
          <w:rPr>
            <w:noProof/>
            <w:webHidden/>
          </w:rPr>
        </w:r>
        <w:r w:rsidR="00160020">
          <w:rPr>
            <w:noProof/>
            <w:webHidden/>
          </w:rPr>
          <w:fldChar w:fldCharType="separate"/>
        </w:r>
        <w:r w:rsidR="00160020">
          <w:rPr>
            <w:noProof/>
            <w:webHidden/>
          </w:rPr>
          <w:t>vii</w:t>
        </w:r>
        <w:r w:rsidR="00160020">
          <w:rPr>
            <w:noProof/>
            <w:webHidden/>
          </w:rPr>
          <w:fldChar w:fldCharType="end"/>
        </w:r>
      </w:hyperlink>
    </w:p>
    <w:p w14:paraId="4BCEC9D4" w14:textId="77777777" w:rsidR="00160020" w:rsidRDefault="00E23402" w:rsidP="00160020">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w:anchor="_Toc28269053" w:history="1">
        <w:r w:rsidR="00160020" w:rsidRPr="009F1760">
          <w:rPr>
            <w:rStyle w:val="Hyperlink"/>
            <w:noProof/>
          </w:rPr>
          <w:t>Table B: Interventions in Country Action Plan for Clean Cookstoves 2013 and their implementation status</w:t>
        </w:r>
        <w:r w:rsidR="00160020">
          <w:rPr>
            <w:noProof/>
            <w:webHidden/>
          </w:rPr>
          <w:tab/>
        </w:r>
        <w:r w:rsidR="00160020">
          <w:rPr>
            <w:noProof/>
            <w:webHidden/>
          </w:rPr>
          <w:fldChar w:fldCharType="begin"/>
        </w:r>
        <w:r w:rsidR="00160020">
          <w:rPr>
            <w:noProof/>
            <w:webHidden/>
          </w:rPr>
          <w:instrText xml:space="preserve"> PAGEREF _Toc28269053 \h </w:instrText>
        </w:r>
        <w:r w:rsidR="00160020">
          <w:rPr>
            <w:noProof/>
            <w:webHidden/>
          </w:rPr>
        </w:r>
        <w:r w:rsidR="00160020">
          <w:rPr>
            <w:noProof/>
            <w:webHidden/>
          </w:rPr>
          <w:fldChar w:fldCharType="separate"/>
        </w:r>
        <w:r w:rsidR="00160020">
          <w:rPr>
            <w:noProof/>
            <w:webHidden/>
          </w:rPr>
          <w:t>ix</w:t>
        </w:r>
        <w:r w:rsidR="00160020">
          <w:rPr>
            <w:noProof/>
            <w:webHidden/>
          </w:rPr>
          <w:fldChar w:fldCharType="end"/>
        </w:r>
      </w:hyperlink>
    </w:p>
    <w:p w14:paraId="57219804" w14:textId="77777777" w:rsidR="00160020" w:rsidRDefault="00E23402" w:rsidP="00160020">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w:anchor="_Toc28269054" w:history="1">
        <w:r w:rsidR="00160020" w:rsidRPr="009F1760">
          <w:rPr>
            <w:rStyle w:val="Hyperlink"/>
            <w:noProof/>
          </w:rPr>
          <w:t>Table 1: Key Demographic Indicators of Bangladesh</w:t>
        </w:r>
        <w:r w:rsidR="00160020">
          <w:rPr>
            <w:noProof/>
            <w:webHidden/>
          </w:rPr>
          <w:tab/>
        </w:r>
        <w:r w:rsidR="00160020">
          <w:rPr>
            <w:noProof/>
            <w:webHidden/>
          </w:rPr>
          <w:fldChar w:fldCharType="begin"/>
        </w:r>
        <w:r w:rsidR="00160020">
          <w:rPr>
            <w:noProof/>
            <w:webHidden/>
          </w:rPr>
          <w:instrText xml:space="preserve"> PAGEREF _Toc28269054 \h </w:instrText>
        </w:r>
        <w:r w:rsidR="00160020">
          <w:rPr>
            <w:noProof/>
            <w:webHidden/>
          </w:rPr>
        </w:r>
        <w:r w:rsidR="00160020">
          <w:rPr>
            <w:noProof/>
            <w:webHidden/>
          </w:rPr>
          <w:fldChar w:fldCharType="separate"/>
        </w:r>
        <w:r w:rsidR="00160020">
          <w:rPr>
            <w:noProof/>
            <w:webHidden/>
          </w:rPr>
          <w:t>1</w:t>
        </w:r>
        <w:r w:rsidR="00160020">
          <w:rPr>
            <w:noProof/>
            <w:webHidden/>
          </w:rPr>
          <w:fldChar w:fldCharType="end"/>
        </w:r>
      </w:hyperlink>
    </w:p>
    <w:p w14:paraId="06922F89" w14:textId="77777777" w:rsidR="00160020" w:rsidRDefault="00E23402" w:rsidP="00160020">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w:anchor="_Toc28269059" w:history="1">
        <w:r w:rsidR="00160020" w:rsidRPr="009F1760">
          <w:rPr>
            <w:rStyle w:val="Hyperlink"/>
            <w:noProof/>
          </w:rPr>
          <w:t>Table 2: Source of Fuel for Cooking in Rural and Urban Areas and Different Divisions of Bangladesh in 2018</w:t>
        </w:r>
        <w:r w:rsidR="00160020">
          <w:rPr>
            <w:noProof/>
            <w:webHidden/>
          </w:rPr>
          <w:tab/>
        </w:r>
        <w:r w:rsidR="00160020">
          <w:rPr>
            <w:noProof/>
            <w:webHidden/>
          </w:rPr>
          <w:fldChar w:fldCharType="begin"/>
        </w:r>
        <w:r w:rsidR="00160020">
          <w:rPr>
            <w:noProof/>
            <w:webHidden/>
          </w:rPr>
          <w:instrText xml:space="preserve"> PAGEREF _Toc28269059 \h </w:instrText>
        </w:r>
        <w:r w:rsidR="00160020">
          <w:rPr>
            <w:noProof/>
            <w:webHidden/>
          </w:rPr>
        </w:r>
        <w:r w:rsidR="00160020">
          <w:rPr>
            <w:noProof/>
            <w:webHidden/>
          </w:rPr>
          <w:fldChar w:fldCharType="separate"/>
        </w:r>
        <w:r w:rsidR="00160020">
          <w:rPr>
            <w:noProof/>
            <w:webHidden/>
          </w:rPr>
          <w:t>4</w:t>
        </w:r>
        <w:r w:rsidR="00160020">
          <w:rPr>
            <w:noProof/>
            <w:webHidden/>
          </w:rPr>
          <w:fldChar w:fldCharType="end"/>
        </w:r>
      </w:hyperlink>
    </w:p>
    <w:p w14:paraId="3136603B" w14:textId="77777777" w:rsidR="00160020" w:rsidRDefault="00E23402" w:rsidP="00160020">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w:anchor="_Toc28269060" w:history="1">
        <w:r w:rsidR="00160020" w:rsidRPr="009F1760">
          <w:rPr>
            <w:rStyle w:val="Hyperlink"/>
            <w:noProof/>
          </w:rPr>
          <w:t>Table 3: Time-series data of fuel usage for cooking from 2012-2018</w:t>
        </w:r>
        <w:r w:rsidR="00160020">
          <w:rPr>
            <w:noProof/>
            <w:webHidden/>
          </w:rPr>
          <w:tab/>
        </w:r>
        <w:r w:rsidR="00160020">
          <w:rPr>
            <w:noProof/>
            <w:webHidden/>
          </w:rPr>
          <w:fldChar w:fldCharType="begin"/>
        </w:r>
        <w:r w:rsidR="00160020">
          <w:rPr>
            <w:noProof/>
            <w:webHidden/>
          </w:rPr>
          <w:instrText xml:space="preserve"> PAGEREF _Toc28269060 \h </w:instrText>
        </w:r>
        <w:r w:rsidR="00160020">
          <w:rPr>
            <w:noProof/>
            <w:webHidden/>
          </w:rPr>
        </w:r>
        <w:r w:rsidR="00160020">
          <w:rPr>
            <w:noProof/>
            <w:webHidden/>
          </w:rPr>
          <w:fldChar w:fldCharType="separate"/>
        </w:r>
        <w:r w:rsidR="00160020">
          <w:rPr>
            <w:noProof/>
            <w:webHidden/>
          </w:rPr>
          <w:t>4</w:t>
        </w:r>
        <w:r w:rsidR="00160020">
          <w:rPr>
            <w:noProof/>
            <w:webHidden/>
          </w:rPr>
          <w:fldChar w:fldCharType="end"/>
        </w:r>
      </w:hyperlink>
    </w:p>
    <w:p w14:paraId="0E167986" w14:textId="77777777" w:rsidR="00160020" w:rsidRDefault="00E23402" w:rsidP="00160020">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w:anchor="_Toc28269061" w:history="1">
        <w:r w:rsidR="00160020" w:rsidRPr="009F1760">
          <w:rPr>
            <w:rStyle w:val="Hyperlink"/>
            <w:noProof/>
          </w:rPr>
          <w:t>Table 4: Bangladesh Energy Balance for 2015 (in Energy Units - Picojoules)</w:t>
        </w:r>
        <w:r w:rsidR="00160020">
          <w:rPr>
            <w:noProof/>
            <w:webHidden/>
          </w:rPr>
          <w:tab/>
        </w:r>
        <w:r w:rsidR="00160020">
          <w:rPr>
            <w:noProof/>
            <w:webHidden/>
          </w:rPr>
          <w:fldChar w:fldCharType="begin"/>
        </w:r>
        <w:r w:rsidR="00160020">
          <w:rPr>
            <w:noProof/>
            <w:webHidden/>
          </w:rPr>
          <w:instrText xml:space="preserve"> PAGEREF _Toc28269061 \h </w:instrText>
        </w:r>
        <w:r w:rsidR="00160020">
          <w:rPr>
            <w:noProof/>
            <w:webHidden/>
          </w:rPr>
        </w:r>
        <w:r w:rsidR="00160020">
          <w:rPr>
            <w:noProof/>
            <w:webHidden/>
          </w:rPr>
          <w:fldChar w:fldCharType="separate"/>
        </w:r>
        <w:r w:rsidR="00160020">
          <w:rPr>
            <w:noProof/>
            <w:webHidden/>
          </w:rPr>
          <w:t>5</w:t>
        </w:r>
        <w:r w:rsidR="00160020">
          <w:rPr>
            <w:noProof/>
            <w:webHidden/>
          </w:rPr>
          <w:fldChar w:fldCharType="end"/>
        </w:r>
      </w:hyperlink>
    </w:p>
    <w:p w14:paraId="57E30177" w14:textId="77777777" w:rsidR="00160020" w:rsidRDefault="00E23402" w:rsidP="00160020">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w:anchor="_Toc28269063" w:history="1">
        <w:r w:rsidR="00160020" w:rsidRPr="009F1760">
          <w:rPr>
            <w:rStyle w:val="Hyperlink"/>
            <w:noProof/>
          </w:rPr>
          <w:t>Table 5: Emission Rate Targets from Household Fuel Combustion by WHO</w:t>
        </w:r>
        <w:r w:rsidR="00160020">
          <w:rPr>
            <w:noProof/>
            <w:webHidden/>
          </w:rPr>
          <w:tab/>
        </w:r>
        <w:r w:rsidR="00160020">
          <w:rPr>
            <w:noProof/>
            <w:webHidden/>
          </w:rPr>
          <w:fldChar w:fldCharType="begin"/>
        </w:r>
        <w:r w:rsidR="00160020">
          <w:rPr>
            <w:noProof/>
            <w:webHidden/>
          </w:rPr>
          <w:instrText xml:space="preserve"> PAGEREF _Toc28269063 \h </w:instrText>
        </w:r>
        <w:r w:rsidR="00160020">
          <w:rPr>
            <w:noProof/>
            <w:webHidden/>
          </w:rPr>
        </w:r>
        <w:r w:rsidR="00160020">
          <w:rPr>
            <w:noProof/>
            <w:webHidden/>
          </w:rPr>
          <w:fldChar w:fldCharType="separate"/>
        </w:r>
        <w:r w:rsidR="00160020">
          <w:rPr>
            <w:noProof/>
            <w:webHidden/>
          </w:rPr>
          <w:t>9</w:t>
        </w:r>
        <w:r w:rsidR="00160020">
          <w:rPr>
            <w:noProof/>
            <w:webHidden/>
          </w:rPr>
          <w:fldChar w:fldCharType="end"/>
        </w:r>
      </w:hyperlink>
    </w:p>
    <w:p w14:paraId="3ABC271F" w14:textId="77777777" w:rsidR="00160020" w:rsidRDefault="00E23402" w:rsidP="00160020">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w:anchor="_Toc28269064" w:history="1">
        <w:r w:rsidR="00160020" w:rsidRPr="009F1760">
          <w:rPr>
            <w:rStyle w:val="Hyperlink"/>
            <w:noProof/>
          </w:rPr>
          <w:t>Table 6: Average Emission Factors for Household Stoves</w:t>
        </w:r>
        <w:r w:rsidR="00160020">
          <w:rPr>
            <w:noProof/>
            <w:webHidden/>
          </w:rPr>
          <w:tab/>
        </w:r>
        <w:r w:rsidR="00160020">
          <w:rPr>
            <w:noProof/>
            <w:webHidden/>
          </w:rPr>
          <w:fldChar w:fldCharType="begin"/>
        </w:r>
        <w:r w:rsidR="00160020">
          <w:rPr>
            <w:noProof/>
            <w:webHidden/>
          </w:rPr>
          <w:instrText xml:space="preserve"> PAGEREF _Toc28269064 \h </w:instrText>
        </w:r>
        <w:r w:rsidR="00160020">
          <w:rPr>
            <w:noProof/>
            <w:webHidden/>
          </w:rPr>
        </w:r>
        <w:r w:rsidR="00160020">
          <w:rPr>
            <w:noProof/>
            <w:webHidden/>
          </w:rPr>
          <w:fldChar w:fldCharType="separate"/>
        </w:r>
        <w:r w:rsidR="00160020">
          <w:rPr>
            <w:noProof/>
            <w:webHidden/>
          </w:rPr>
          <w:t>9</w:t>
        </w:r>
        <w:r w:rsidR="00160020">
          <w:rPr>
            <w:noProof/>
            <w:webHidden/>
          </w:rPr>
          <w:fldChar w:fldCharType="end"/>
        </w:r>
      </w:hyperlink>
    </w:p>
    <w:p w14:paraId="5F359186" w14:textId="77777777" w:rsidR="00160020" w:rsidRDefault="00E23402" w:rsidP="00160020">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w:anchor="_Toc28269065" w:history="1">
        <w:r w:rsidR="00160020" w:rsidRPr="009F1760">
          <w:rPr>
            <w:rStyle w:val="Hyperlink"/>
            <w:noProof/>
          </w:rPr>
          <w:t>Table 7: Stove Thermal Efficiency Applied by Fuel for Bangladesh</w:t>
        </w:r>
        <w:r w:rsidR="00160020">
          <w:rPr>
            <w:noProof/>
            <w:webHidden/>
          </w:rPr>
          <w:tab/>
        </w:r>
        <w:r w:rsidR="00160020">
          <w:rPr>
            <w:noProof/>
            <w:webHidden/>
          </w:rPr>
          <w:fldChar w:fldCharType="begin"/>
        </w:r>
        <w:r w:rsidR="00160020">
          <w:rPr>
            <w:noProof/>
            <w:webHidden/>
          </w:rPr>
          <w:instrText xml:space="preserve"> PAGEREF _Toc28269065 \h </w:instrText>
        </w:r>
        <w:r w:rsidR="00160020">
          <w:rPr>
            <w:noProof/>
            <w:webHidden/>
          </w:rPr>
        </w:r>
        <w:r w:rsidR="00160020">
          <w:rPr>
            <w:noProof/>
            <w:webHidden/>
          </w:rPr>
          <w:fldChar w:fldCharType="separate"/>
        </w:r>
        <w:r w:rsidR="00160020">
          <w:rPr>
            <w:noProof/>
            <w:webHidden/>
          </w:rPr>
          <w:t>10</w:t>
        </w:r>
        <w:r w:rsidR="00160020">
          <w:rPr>
            <w:noProof/>
            <w:webHidden/>
          </w:rPr>
          <w:fldChar w:fldCharType="end"/>
        </w:r>
      </w:hyperlink>
    </w:p>
    <w:p w14:paraId="251CA38A" w14:textId="77777777" w:rsidR="00160020" w:rsidRDefault="00E23402" w:rsidP="00160020">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w:anchor="_Toc28269066" w:history="1">
        <w:r w:rsidR="00160020" w:rsidRPr="009F1760">
          <w:rPr>
            <w:rStyle w:val="Hyperlink"/>
            <w:noProof/>
          </w:rPr>
          <w:t>Table 8: Access to Clean Fuels and Technologies for Cooking in 2016</w:t>
        </w:r>
        <w:r w:rsidR="00160020">
          <w:rPr>
            <w:noProof/>
            <w:webHidden/>
          </w:rPr>
          <w:tab/>
        </w:r>
        <w:r w:rsidR="00160020">
          <w:rPr>
            <w:noProof/>
            <w:webHidden/>
          </w:rPr>
          <w:fldChar w:fldCharType="begin"/>
        </w:r>
        <w:r w:rsidR="00160020">
          <w:rPr>
            <w:noProof/>
            <w:webHidden/>
          </w:rPr>
          <w:instrText xml:space="preserve"> PAGEREF _Toc28269066 \h </w:instrText>
        </w:r>
        <w:r w:rsidR="00160020">
          <w:rPr>
            <w:noProof/>
            <w:webHidden/>
          </w:rPr>
        </w:r>
        <w:r w:rsidR="00160020">
          <w:rPr>
            <w:noProof/>
            <w:webHidden/>
          </w:rPr>
          <w:fldChar w:fldCharType="separate"/>
        </w:r>
        <w:r w:rsidR="00160020">
          <w:rPr>
            <w:noProof/>
            <w:webHidden/>
          </w:rPr>
          <w:t>11</w:t>
        </w:r>
        <w:r w:rsidR="00160020">
          <w:rPr>
            <w:noProof/>
            <w:webHidden/>
          </w:rPr>
          <w:fldChar w:fldCharType="end"/>
        </w:r>
      </w:hyperlink>
    </w:p>
    <w:p w14:paraId="43BF98C3" w14:textId="77777777" w:rsidR="00160020" w:rsidRDefault="00E23402" w:rsidP="00160020">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w:anchor="_Toc28269068" w:history="1">
        <w:r w:rsidR="00160020" w:rsidRPr="009F1760">
          <w:rPr>
            <w:rStyle w:val="Hyperlink"/>
            <w:noProof/>
          </w:rPr>
          <w:t>Table 9: Different Tiers of Cook Stoves as per ISO Standards</w:t>
        </w:r>
        <w:r w:rsidR="00160020">
          <w:rPr>
            <w:noProof/>
            <w:webHidden/>
          </w:rPr>
          <w:tab/>
        </w:r>
        <w:r w:rsidR="00160020">
          <w:rPr>
            <w:noProof/>
            <w:webHidden/>
          </w:rPr>
          <w:fldChar w:fldCharType="begin"/>
        </w:r>
        <w:r w:rsidR="00160020">
          <w:rPr>
            <w:noProof/>
            <w:webHidden/>
          </w:rPr>
          <w:instrText xml:space="preserve"> PAGEREF _Toc28269068 \h </w:instrText>
        </w:r>
        <w:r w:rsidR="00160020">
          <w:rPr>
            <w:noProof/>
            <w:webHidden/>
          </w:rPr>
        </w:r>
        <w:r w:rsidR="00160020">
          <w:rPr>
            <w:noProof/>
            <w:webHidden/>
          </w:rPr>
          <w:fldChar w:fldCharType="separate"/>
        </w:r>
        <w:r w:rsidR="00160020">
          <w:rPr>
            <w:noProof/>
            <w:webHidden/>
          </w:rPr>
          <w:t>13</w:t>
        </w:r>
        <w:r w:rsidR="00160020">
          <w:rPr>
            <w:noProof/>
            <w:webHidden/>
          </w:rPr>
          <w:fldChar w:fldCharType="end"/>
        </w:r>
      </w:hyperlink>
    </w:p>
    <w:p w14:paraId="28544117" w14:textId="77777777" w:rsidR="00160020" w:rsidRDefault="00E23402" w:rsidP="00160020">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w:anchor="_Toc28269069" w:history="1">
        <w:r w:rsidR="00160020" w:rsidRPr="009F1760">
          <w:rPr>
            <w:rStyle w:val="Hyperlink"/>
            <w:noProof/>
          </w:rPr>
          <w:t>Table 10: Stove Choices According to Consumer Segment</w:t>
        </w:r>
        <w:r w:rsidR="00160020">
          <w:rPr>
            <w:noProof/>
            <w:webHidden/>
          </w:rPr>
          <w:tab/>
        </w:r>
        <w:r w:rsidR="00160020">
          <w:rPr>
            <w:noProof/>
            <w:webHidden/>
          </w:rPr>
          <w:fldChar w:fldCharType="begin"/>
        </w:r>
        <w:r w:rsidR="00160020">
          <w:rPr>
            <w:noProof/>
            <w:webHidden/>
          </w:rPr>
          <w:instrText xml:space="preserve"> PAGEREF _Toc28269069 \h </w:instrText>
        </w:r>
        <w:r w:rsidR="00160020">
          <w:rPr>
            <w:noProof/>
            <w:webHidden/>
          </w:rPr>
        </w:r>
        <w:r w:rsidR="00160020">
          <w:rPr>
            <w:noProof/>
            <w:webHidden/>
          </w:rPr>
          <w:fldChar w:fldCharType="separate"/>
        </w:r>
        <w:r w:rsidR="00160020">
          <w:rPr>
            <w:noProof/>
            <w:webHidden/>
          </w:rPr>
          <w:t>15</w:t>
        </w:r>
        <w:r w:rsidR="00160020">
          <w:rPr>
            <w:noProof/>
            <w:webHidden/>
          </w:rPr>
          <w:fldChar w:fldCharType="end"/>
        </w:r>
      </w:hyperlink>
    </w:p>
    <w:p w14:paraId="4351D770" w14:textId="77777777" w:rsidR="00160020" w:rsidRDefault="00E23402" w:rsidP="00160020">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w:anchor="_Toc28269070" w:history="1">
        <w:r w:rsidR="00160020" w:rsidRPr="009F1760">
          <w:rPr>
            <w:rStyle w:val="Hyperlink"/>
            <w:noProof/>
          </w:rPr>
          <w:t>Table 12: Socio-economic Progression in Bangladesh</w:t>
        </w:r>
        <w:r w:rsidR="00160020">
          <w:rPr>
            <w:noProof/>
            <w:webHidden/>
          </w:rPr>
          <w:tab/>
        </w:r>
        <w:r w:rsidR="00160020">
          <w:rPr>
            <w:noProof/>
            <w:webHidden/>
          </w:rPr>
          <w:fldChar w:fldCharType="begin"/>
        </w:r>
        <w:r w:rsidR="00160020">
          <w:rPr>
            <w:noProof/>
            <w:webHidden/>
          </w:rPr>
          <w:instrText xml:space="preserve"> PAGEREF _Toc28269070 \h </w:instrText>
        </w:r>
        <w:r w:rsidR="00160020">
          <w:rPr>
            <w:noProof/>
            <w:webHidden/>
          </w:rPr>
        </w:r>
        <w:r w:rsidR="00160020">
          <w:rPr>
            <w:noProof/>
            <w:webHidden/>
          </w:rPr>
          <w:fldChar w:fldCharType="separate"/>
        </w:r>
        <w:r w:rsidR="00160020">
          <w:rPr>
            <w:noProof/>
            <w:webHidden/>
          </w:rPr>
          <w:t>21</w:t>
        </w:r>
        <w:r w:rsidR="00160020">
          <w:rPr>
            <w:noProof/>
            <w:webHidden/>
          </w:rPr>
          <w:fldChar w:fldCharType="end"/>
        </w:r>
      </w:hyperlink>
    </w:p>
    <w:p w14:paraId="35C2B37D" w14:textId="77777777" w:rsidR="00160020" w:rsidRDefault="00E23402" w:rsidP="00160020">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w:anchor="_Toc28269071" w:history="1">
        <w:r w:rsidR="00160020" w:rsidRPr="009F1760">
          <w:rPr>
            <w:rStyle w:val="Hyperlink"/>
            <w:noProof/>
          </w:rPr>
          <w:t>Table 13: Electricity generation and Net Capacity</w:t>
        </w:r>
        <w:r w:rsidR="00160020">
          <w:rPr>
            <w:noProof/>
            <w:webHidden/>
          </w:rPr>
          <w:tab/>
        </w:r>
        <w:r w:rsidR="00160020">
          <w:rPr>
            <w:noProof/>
            <w:webHidden/>
          </w:rPr>
          <w:fldChar w:fldCharType="begin"/>
        </w:r>
        <w:r w:rsidR="00160020">
          <w:rPr>
            <w:noProof/>
            <w:webHidden/>
          </w:rPr>
          <w:instrText xml:space="preserve"> PAGEREF _Toc28269071 \h </w:instrText>
        </w:r>
        <w:r w:rsidR="00160020">
          <w:rPr>
            <w:noProof/>
            <w:webHidden/>
          </w:rPr>
        </w:r>
        <w:r w:rsidR="00160020">
          <w:rPr>
            <w:noProof/>
            <w:webHidden/>
          </w:rPr>
          <w:fldChar w:fldCharType="separate"/>
        </w:r>
        <w:r w:rsidR="00160020">
          <w:rPr>
            <w:noProof/>
            <w:webHidden/>
          </w:rPr>
          <w:t>27</w:t>
        </w:r>
        <w:r w:rsidR="00160020">
          <w:rPr>
            <w:noProof/>
            <w:webHidden/>
          </w:rPr>
          <w:fldChar w:fldCharType="end"/>
        </w:r>
      </w:hyperlink>
    </w:p>
    <w:p w14:paraId="096C870C" w14:textId="77777777" w:rsidR="00160020" w:rsidRDefault="00E23402" w:rsidP="00160020">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w:anchor="_Toc28269072" w:history="1">
        <w:r w:rsidR="00160020" w:rsidRPr="009F1760">
          <w:rPr>
            <w:rStyle w:val="Hyperlink"/>
            <w:noProof/>
          </w:rPr>
          <w:t>Table 14: Funding Source and Users of Clean Cooking</w:t>
        </w:r>
        <w:r w:rsidR="00160020">
          <w:rPr>
            <w:noProof/>
            <w:webHidden/>
          </w:rPr>
          <w:tab/>
        </w:r>
        <w:r w:rsidR="00160020">
          <w:rPr>
            <w:noProof/>
            <w:webHidden/>
          </w:rPr>
          <w:fldChar w:fldCharType="begin"/>
        </w:r>
        <w:r w:rsidR="00160020">
          <w:rPr>
            <w:noProof/>
            <w:webHidden/>
          </w:rPr>
          <w:instrText xml:space="preserve"> PAGEREF _Toc28269072 \h </w:instrText>
        </w:r>
        <w:r w:rsidR="00160020">
          <w:rPr>
            <w:noProof/>
            <w:webHidden/>
          </w:rPr>
        </w:r>
        <w:r w:rsidR="00160020">
          <w:rPr>
            <w:noProof/>
            <w:webHidden/>
          </w:rPr>
          <w:fldChar w:fldCharType="separate"/>
        </w:r>
        <w:r w:rsidR="00160020">
          <w:rPr>
            <w:noProof/>
            <w:webHidden/>
          </w:rPr>
          <w:t>29</w:t>
        </w:r>
        <w:r w:rsidR="00160020">
          <w:rPr>
            <w:noProof/>
            <w:webHidden/>
          </w:rPr>
          <w:fldChar w:fldCharType="end"/>
        </w:r>
      </w:hyperlink>
    </w:p>
    <w:p w14:paraId="590F8985" w14:textId="77777777" w:rsidR="00160020" w:rsidRDefault="00E23402" w:rsidP="00160020">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w:anchor="_Toc28269074" w:history="1">
        <w:r w:rsidR="00160020" w:rsidRPr="009F1760">
          <w:rPr>
            <w:rStyle w:val="Hyperlink"/>
            <w:noProof/>
          </w:rPr>
          <w:t>Table 15: Targets for Different Cooking Technologies</w:t>
        </w:r>
        <w:r w:rsidR="00160020">
          <w:rPr>
            <w:noProof/>
            <w:webHidden/>
          </w:rPr>
          <w:tab/>
        </w:r>
        <w:r w:rsidR="00160020">
          <w:rPr>
            <w:noProof/>
            <w:webHidden/>
          </w:rPr>
          <w:fldChar w:fldCharType="begin"/>
        </w:r>
        <w:r w:rsidR="00160020">
          <w:rPr>
            <w:noProof/>
            <w:webHidden/>
          </w:rPr>
          <w:instrText xml:space="preserve"> PAGEREF _Toc28269074 \h </w:instrText>
        </w:r>
        <w:r w:rsidR="00160020">
          <w:rPr>
            <w:noProof/>
            <w:webHidden/>
          </w:rPr>
        </w:r>
        <w:r w:rsidR="00160020">
          <w:rPr>
            <w:noProof/>
            <w:webHidden/>
          </w:rPr>
          <w:fldChar w:fldCharType="separate"/>
        </w:r>
        <w:r w:rsidR="00160020">
          <w:rPr>
            <w:noProof/>
            <w:webHidden/>
          </w:rPr>
          <w:t>32</w:t>
        </w:r>
        <w:r w:rsidR="00160020">
          <w:rPr>
            <w:noProof/>
            <w:webHidden/>
          </w:rPr>
          <w:fldChar w:fldCharType="end"/>
        </w:r>
      </w:hyperlink>
    </w:p>
    <w:p w14:paraId="441BA5BC" w14:textId="4B2270F2" w:rsidR="00160020" w:rsidRDefault="00E23402" w:rsidP="00160020">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w:anchor="_Toc28269075" w:history="1">
        <w:r w:rsidR="00160020" w:rsidRPr="009F1760">
          <w:rPr>
            <w:rStyle w:val="Hyperlink"/>
            <w:noProof/>
          </w:rPr>
          <w:t>Table 1</w:t>
        </w:r>
        <w:r w:rsidR="00160020">
          <w:rPr>
            <w:rStyle w:val="Hyperlink"/>
            <w:noProof/>
          </w:rPr>
          <w:t>6</w:t>
        </w:r>
        <w:r w:rsidR="00160020" w:rsidRPr="009F1760">
          <w:rPr>
            <w:rStyle w:val="Hyperlink"/>
            <w:noProof/>
          </w:rPr>
          <w:t>: Description of activities, Time frame /Milestones, Indicator and Organizations Involved</w:t>
        </w:r>
        <w:r w:rsidR="00160020">
          <w:rPr>
            <w:noProof/>
            <w:webHidden/>
          </w:rPr>
          <w:tab/>
        </w:r>
        <w:r w:rsidR="00160020">
          <w:rPr>
            <w:noProof/>
            <w:webHidden/>
          </w:rPr>
          <w:fldChar w:fldCharType="begin"/>
        </w:r>
        <w:r w:rsidR="00160020">
          <w:rPr>
            <w:noProof/>
            <w:webHidden/>
          </w:rPr>
          <w:instrText xml:space="preserve"> PAGEREF _Toc28269075 \h </w:instrText>
        </w:r>
        <w:r w:rsidR="00160020">
          <w:rPr>
            <w:noProof/>
            <w:webHidden/>
          </w:rPr>
        </w:r>
        <w:r w:rsidR="00160020">
          <w:rPr>
            <w:noProof/>
            <w:webHidden/>
          </w:rPr>
          <w:fldChar w:fldCharType="separate"/>
        </w:r>
        <w:r w:rsidR="00160020">
          <w:rPr>
            <w:noProof/>
            <w:webHidden/>
          </w:rPr>
          <w:t>33</w:t>
        </w:r>
        <w:r w:rsidR="00160020">
          <w:rPr>
            <w:noProof/>
            <w:webHidden/>
          </w:rPr>
          <w:fldChar w:fldCharType="end"/>
        </w:r>
      </w:hyperlink>
    </w:p>
    <w:p w14:paraId="73B1F5C9" w14:textId="77777777" w:rsidR="00160020" w:rsidRDefault="00E23402" w:rsidP="00160020">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w:anchor="_Toc28269076" w:history="1">
        <w:r w:rsidR="00160020" w:rsidRPr="009F1760">
          <w:rPr>
            <w:rStyle w:val="Hyperlink"/>
            <w:noProof/>
          </w:rPr>
          <w:t>Table 17: Estimated Cost for Achieving Clean Cooking</w:t>
        </w:r>
        <w:r w:rsidR="00160020">
          <w:rPr>
            <w:noProof/>
            <w:webHidden/>
          </w:rPr>
          <w:tab/>
        </w:r>
        <w:r w:rsidR="00160020">
          <w:rPr>
            <w:noProof/>
            <w:webHidden/>
          </w:rPr>
          <w:fldChar w:fldCharType="begin"/>
        </w:r>
        <w:r w:rsidR="00160020">
          <w:rPr>
            <w:noProof/>
            <w:webHidden/>
          </w:rPr>
          <w:instrText xml:space="preserve"> PAGEREF _Toc28269076 \h </w:instrText>
        </w:r>
        <w:r w:rsidR="00160020">
          <w:rPr>
            <w:noProof/>
            <w:webHidden/>
          </w:rPr>
        </w:r>
        <w:r w:rsidR="00160020">
          <w:rPr>
            <w:noProof/>
            <w:webHidden/>
          </w:rPr>
          <w:fldChar w:fldCharType="separate"/>
        </w:r>
        <w:r w:rsidR="00160020">
          <w:rPr>
            <w:noProof/>
            <w:webHidden/>
          </w:rPr>
          <w:t>43</w:t>
        </w:r>
        <w:r w:rsidR="00160020">
          <w:rPr>
            <w:noProof/>
            <w:webHidden/>
          </w:rPr>
          <w:fldChar w:fldCharType="end"/>
        </w:r>
      </w:hyperlink>
    </w:p>
    <w:p w14:paraId="612DFC52" w14:textId="41AFEF49" w:rsidR="00160020" w:rsidRDefault="00E23402" w:rsidP="00160020">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w:anchor="_Toc28269077" w:history="1">
        <w:r w:rsidR="00160020" w:rsidRPr="009F1760">
          <w:rPr>
            <w:rStyle w:val="Hyperlink"/>
            <w:noProof/>
          </w:rPr>
          <w:t>Table 1</w:t>
        </w:r>
        <w:r w:rsidR="00160020">
          <w:rPr>
            <w:rStyle w:val="Hyperlink"/>
            <w:noProof/>
          </w:rPr>
          <w:t>8</w:t>
        </w:r>
        <w:r w:rsidR="00160020" w:rsidRPr="009F1760">
          <w:rPr>
            <w:rStyle w:val="Hyperlink"/>
            <w:noProof/>
          </w:rPr>
          <w:t>: Monitoring Framework of the Clean Cooking National Action Plan</w:t>
        </w:r>
        <w:r w:rsidR="00160020">
          <w:rPr>
            <w:noProof/>
            <w:webHidden/>
          </w:rPr>
          <w:tab/>
        </w:r>
        <w:r w:rsidR="00160020">
          <w:rPr>
            <w:noProof/>
            <w:webHidden/>
          </w:rPr>
          <w:fldChar w:fldCharType="begin"/>
        </w:r>
        <w:r w:rsidR="00160020">
          <w:rPr>
            <w:noProof/>
            <w:webHidden/>
          </w:rPr>
          <w:instrText xml:space="preserve"> PAGEREF _Toc28269077 \h </w:instrText>
        </w:r>
        <w:r w:rsidR="00160020">
          <w:rPr>
            <w:noProof/>
            <w:webHidden/>
          </w:rPr>
        </w:r>
        <w:r w:rsidR="00160020">
          <w:rPr>
            <w:noProof/>
            <w:webHidden/>
          </w:rPr>
          <w:fldChar w:fldCharType="separate"/>
        </w:r>
        <w:r w:rsidR="00160020">
          <w:rPr>
            <w:noProof/>
            <w:webHidden/>
          </w:rPr>
          <w:t>44</w:t>
        </w:r>
        <w:r w:rsidR="00160020">
          <w:rPr>
            <w:noProof/>
            <w:webHidden/>
          </w:rPr>
          <w:fldChar w:fldCharType="end"/>
        </w:r>
      </w:hyperlink>
    </w:p>
    <w:p w14:paraId="17A80C41" w14:textId="77777777" w:rsidR="003D43AE" w:rsidRPr="000233FF" w:rsidRDefault="003D43AE" w:rsidP="00950DF2">
      <w:pPr>
        <w:pStyle w:val="TableofFigures"/>
        <w:tabs>
          <w:tab w:val="right" w:leader="dot" w:pos="9016"/>
        </w:tabs>
        <w:rPr>
          <w:rFonts w:ascii="Roboto" w:hAnsi="Roboto"/>
          <w:color w:val="auto"/>
        </w:rPr>
      </w:pPr>
    </w:p>
    <w:p w14:paraId="613D74FF" w14:textId="77777777" w:rsidR="00A57676" w:rsidRPr="000233FF" w:rsidRDefault="00A57676" w:rsidP="001774D0">
      <w:pPr>
        <w:rPr>
          <w:rFonts w:ascii="Roboto" w:hAnsi="Roboto"/>
          <w:color w:val="auto"/>
        </w:rPr>
      </w:pPr>
    </w:p>
    <w:p w14:paraId="0DBE4710" w14:textId="77777777" w:rsidR="00A57676" w:rsidRPr="000233FF" w:rsidRDefault="00A57676" w:rsidP="001774D0">
      <w:pPr>
        <w:rPr>
          <w:rFonts w:ascii="Roboto" w:hAnsi="Roboto"/>
          <w:color w:val="auto"/>
        </w:rPr>
      </w:pPr>
    </w:p>
    <w:p w14:paraId="57B8F4EC" w14:textId="77777777" w:rsidR="00A57676" w:rsidRPr="000233FF" w:rsidRDefault="00A57676" w:rsidP="001774D0">
      <w:pPr>
        <w:rPr>
          <w:rFonts w:ascii="Roboto" w:hAnsi="Roboto"/>
          <w:b/>
          <w:bCs/>
          <w:color w:val="auto"/>
          <w:sz w:val="32"/>
          <w:szCs w:val="36"/>
        </w:rPr>
      </w:pPr>
      <w:r w:rsidRPr="000233FF">
        <w:rPr>
          <w:rFonts w:ascii="Roboto" w:hAnsi="Roboto"/>
          <w:b/>
          <w:bCs/>
          <w:color w:val="auto"/>
          <w:sz w:val="32"/>
          <w:szCs w:val="36"/>
        </w:rPr>
        <w:t>List of Figures</w:t>
      </w:r>
    </w:p>
    <w:p w14:paraId="11EB5D26" w14:textId="071516F2" w:rsidR="00160020" w:rsidRDefault="00AB21A1" w:rsidP="00160020">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r w:rsidRPr="000233FF">
        <w:rPr>
          <w:rFonts w:ascii="Roboto" w:hAnsi="Roboto"/>
          <w:color w:val="auto"/>
        </w:rPr>
        <w:fldChar w:fldCharType="begin"/>
      </w:r>
      <w:r w:rsidR="00950DF2" w:rsidRPr="000233FF">
        <w:rPr>
          <w:rFonts w:ascii="Roboto" w:hAnsi="Roboto"/>
          <w:color w:val="auto"/>
        </w:rPr>
        <w:instrText xml:space="preserve"> TOC \h \z \t "Caption" \c </w:instrText>
      </w:r>
      <w:r w:rsidRPr="000233FF">
        <w:rPr>
          <w:rFonts w:ascii="Roboto" w:hAnsi="Roboto"/>
          <w:color w:val="auto"/>
        </w:rPr>
        <w:fldChar w:fldCharType="separate"/>
      </w:r>
    </w:p>
    <w:p w14:paraId="0D613D1F" w14:textId="77777777" w:rsidR="00160020" w:rsidRDefault="00E23402">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r:id="rId13" w:anchor="_Toc28269055" w:history="1">
        <w:r w:rsidR="00160020" w:rsidRPr="009F1760">
          <w:rPr>
            <w:rStyle w:val="Hyperlink"/>
            <w:noProof/>
          </w:rPr>
          <w:t>Figure 1: Administrative System of Bangladesh</w:t>
        </w:r>
        <w:r w:rsidR="00160020">
          <w:rPr>
            <w:noProof/>
            <w:webHidden/>
          </w:rPr>
          <w:tab/>
        </w:r>
        <w:r w:rsidR="00160020">
          <w:rPr>
            <w:noProof/>
            <w:webHidden/>
          </w:rPr>
          <w:fldChar w:fldCharType="begin"/>
        </w:r>
        <w:r w:rsidR="00160020">
          <w:rPr>
            <w:noProof/>
            <w:webHidden/>
          </w:rPr>
          <w:instrText xml:space="preserve"> PAGEREF _Toc28269055 \h </w:instrText>
        </w:r>
        <w:r w:rsidR="00160020">
          <w:rPr>
            <w:noProof/>
            <w:webHidden/>
          </w:rPr>
        </w:r>
        <w:r w:rsidR="00160020">
          <w:rPr>
            <w:noProof/>
            <w:webHidden/>
          </w:rPr>
          <w:fldChar w:fldCharType="separate"/>
        </w:r>
        <w:r w:rsidR="00160020">
          <w:rPr>
            <w:noProof/>
            <w:webHidden/>
          </w:rPr>
          <w:t>2</w:t>
        </w:r>
        <w:r w:rsidR="00160020">
          <w:rPr>
            <w:noProof/>
            <w:webHidden/>
          </w:rPr>
          <w:fldChar w:fldCharType="end"/>
        </w:r>
      </w:hyperlink>
    </w:p>
    <w:p w14:paraId="507AF1C1" w14:textId="3ED1AEAA" w:rsidR="00160020" w:rsidRDefault="00E23402">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r:id="rId14" w:anchor="_Toc28269057" w:history="1">
        <w:r w:rsidR="00160020" w:rsidRPr="009F1760">
          <w:rPr>
            <w:rStyle w:val="Hyperlink"/>
            <w:noProof/>
          </w:rPr>
          <w:t xml:space="preserve">Figure 2: Population Pyramid of Bangladesh, illustrating the age and sex structure of the population  </w:t>
        </w:r>
        <w:r w:rsidR="00160020">
          <w:rPr>
            <w:noProof/>
            <w:webHidden/>
          </w:rPr>
          <w:tab/>
        </w:r>
        <w:r w:rsidR="00160020">
          <w:rPr>
            <w:noProof/>
            <w:webHidden/>
          </w:rPr>
          <w:fldChar w:fldCharType="begin"/>
        </w:r>
        <w:r w:rsidR="00160020">
          <w:rPr>
            <w:noProof/>
            <w:webHidden/>
          </w:rPr>
          <w:instrText xml:space="preserve"> PAGEREF _Toc28269057 \h </w:instrText>
        </w:r>
        <w:r w:rsidR="00160020">
          <w:rPr>
            <w:noProof/>
            <w:webHidden/>
          </w:rPr>
        </w:r>
        <w:r w:rsidR="00160020">
          <w:rPr>
            <w:noProof/>
            <w:webHidden/>
          </w:rPr>
          <w:fldChar w:fldCharType="separate"/>
        </w:r>
        <w:r w:rsidR="00160020">
          <w:rPr>
            <w:noProof/>
            <w:webHidden/>
          </w:rPr>
          <w:t>3</w:t>
        </w:r>
        <w:r w:rsidR="00160020">
          <w:rPr>
            <w:noProof/>
            <w:webHidden/>
          </w:rPr>
          <w:fldChar w:fldCharType="end"/>
        </w:r>
      </w:hyperlink>
    </w:p>
    <w:p w14:paraId="2A50F017" w14:textId="77777777" w:rsidR="00160020" w:rsidRDefault="00E23402">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w:anchor="_Toc28269062" w:history="1">
        <w:r w:rsidR="00160020" w:rsidRPr="009F1760">
          <w:rPr>
            <w:rStyle w:val="Hyperlink"/>
            <w:noProof/>
          </w:rPr>
          <w:t>Figure 3: Relevant policies of Government of Bangladesh related to clean cooking</w:t>
        </w:r>
        <w:r w:rsidR="00160020">
          <w:rPr>
            <w:noProof/>
            <w:webHidden/>
          </w:rPr>
          <w:tab/>
        </w:r>
        <w:r w:rsidR="00160020">
          <w:rPr>
            <w:noProof/>
            <w:webHidden/>
          </w:rPr>
          <w:fldChar w:fldCharType="begin"/>
        </w:r>
        <w:r w:rsidR="00160020">
          <w:rPr>
            <w:noProof/>
            <w:webHidden/>
          </w:rPr>
          <w:instrText xml:space="preserve"> PAGEREF _Toc28269062 \h </w:instrText>
        </w:r>
        <w:r w:rsidR="00160020">
          <w:rPr>
            <w:noProof/>
            <w:webHidden/>
          </w:rPr>
        </w:r>
        <w:r w:rsidR="00160020">
          <w:rPr>
            <w:noProof/>
            <w:webHidden/>
          </w:rPr>
          <w:fldChar w:fldCharType="separate"/>
        </w:r>
        <w:r w:rsidR="00160020">
          <w:rPr>
            <w:noProof/>
            <w:webHidden/>
          </w:rPr>
          <w:t>8</w:t>
        </w:r>
        <w:r w:rsidR="00160020">
          <w:rPr>
            <w:noProof/>
            <w:webHidden/>
          </w:rPr>
          <w:fldChar w:fldCharType="end"/>
        </w:r>
      </w:hyperlink>
    </w:p>
    <w:p w14:paraId="170BB360" w14:textId="759F02A1" w:rsidR="00160020" w:rsidRDefault="00E23402">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w:anchor="_Toc28269067" w:history="1">
        <w:r w:rsidR="00160020" w:rsidRPr="009F1760">
          <w:rPr>
            <w:rStyle w:val="Hyperlink"/>
            <w:noProof/>
          </w:rPr>
          <w:t xml:space="preserve">Figure </w:t>
        </w:r>
        <w:r w:rsidR="00160020">
          <w:rPr>
            <w:rStyle w:val="Hyperlink"/>
            <w:noProof/>
          </w:rPr>
          <w:t>4</w:t>
        </w:r>
        <w:r w:rsidR="00160020" w:rsidRPr="009F1760">
          <w:rPr>
            <w:rStyle w:val="Hyperlink"/>
            <w:noProof/>
          </w:rPr>
          <w:t>: SDGs Related to Clean Cooking</w:t>
        </w:r>
        <w:r w:rsidR="00160020">
          <w:rPr>
            <w:noProof/>
            <w:webHidden/>
          </w:rPr>
          <w:tab/>
        </w:r>
        <w:r w:rsidR="00160020">
          <w:rPr>
            <w:noProof/>
            <w:webHidden/>
          </w:rPr>
          <w:fldChar w:fldCharType="begin"/>
        </w:r>
        <w:r w:rsidR="00160020">
          <w:rPr>
            <w:noProof/>
            <w:webHidden/>
          </w:rPr>
          <w:instrText xml:space="preserve"> PAGEREF _Toc28269067 \h </w:instrText>
        </w:r>
        <w:r w:rsidR="00160020">
          <w:rPr>
            <w:noProof/>
            <w:webHidden/>
          </w:rPr>
        </w:r>
        <w:r w:rsidR="00160020">
          <w:rPr>
            <w:noProof/>
            <w:webHidden/>
          </w:rPr>
          <w:fldChar w:fldCharType="separate"/>
        </w:r>
        <w:r w:rsidR="00160020">
          <w:rPr>
            <w:noProof/>
            <w:webHidden/>
          </w:rPr>
          <w:t>12</w:t>
        </w:r>
        <w:r w:rsidR="00160020">
          <w:rPr>
            <w:noProof/>
            <w:webHidden/>
          </w:rPr>
          <w:fldChar w:fldCharType="end"/>
        </w:r>
      </w:hyperlink>
    </w:p>
    <w:p w14:paraId="65CBCCAD" w14:textId="77777777" w:rsidR="00160020" w:rsidRDefault="00E23402">
      <w:pPr>
        <w:pStyle w:val="TableofFigures"/>
        <w:tabs>
          <w:tab w:val="right" w:leader="dot" w:pos="9016"/>
        </w:tabs>
        <w:rPr>
          <w:rFonts w:asciiTheme="minorHAnsi" w:eastAsiaTheme="minorEastAsia" w:hAnsiTheme="minorHAnsi" w:cstheme="minorBidi"/>
          <w:noProof/>
          <w:color w:val="auto"/>
          <w:sz w:val="22"/>
          <w:szCs w:val="28"/>
          <w:lang w:val="en-GB" w:eastAsia="ja-JP" w:bidi="bn-BD"/>
        </w:rPr>
      </w:pPr>
      <w:hyperlink w:anchor="_Toc28269073" w:history="1">
        <w:r w:rsidR="00160020" w:rsidRPr="009F1760">
          <w:rPr>
            <w:rStyle w:val="Hyperlink"/>
            <w:noProof/>
          </w:rPr>
          <w:t>Figure 5: Projection of Different Fuel Usage using Linear Trend line</w:t>
        </w:r>
        <w:r w:rsidR="00160020">
          <w:rPr>
            <w:noProof/>
            <w:webHidden/>
          </w:rPr>
          <w:tab/>
        </w:r>
        <w:r w:rsidR="00160020">
          <w:rPr>
            <w:noProof/>
            <w:webHidden/>
          </w:rPr>
          <w:fldChar w:fldCharType="begin"/>
        </w:r>
        <w:r w:rsidR="00160020">
          <w:rPr>
            <w:noProof/>
            <w:webHidden/>
          </w:rPr>
          <w:instrText xml:space="preserve"> PAGEREF _Toc28269073 \h </w:instrText>
        </w:r>
        <w:r w:rsidR="00160020">
          <w:rPr>
            <w:noProof/>
            <w:webHidden/>
          </w:rPr>
        </w:r>
        <w:r w:rsidR="00160020">
          <w:rPr>
            <w:noProof/>
            <w:webHidden/>
          </w:rPr>
          <w:fldChar w:fldCharType="separate"/>
        </w:r>
        <w:r w:rsidR="00160020">
          <w:rPr>
            <w:noProof/>
            <w:webHidden/>
          </w:rPr>
          <w:t>31</w:t>
        </w:r>
        <w:r w:rsidR="00160020">
          <w:rPr>
            <w:noProof/>
            <w:webHidden/>
          </w:rPr>
          <w:fldChar w:fldCharType="end"/>
        </w:r>
      </w:hyperlink>
    </w:p>
    <w:p w14:paraId="14563D6E" w14:textId="77777777" w:rsidR="00273604" w:rsidRPr="000233FF" w:rsidRDefault="00AB21A1" w:rsidP="001774D0">
      <w:pPr>
        <w:rPr>
          <w:rFonts w:ascii="Roboto" w:hAnsi="Roboto"/>
          <w:color w:val="auto"/>
        </w:rPr>
      </w:pPr>
      <w:r w:rsidRPr="000233FF">
        <w:rPr>
          <w:rFonts w:ascii="Roboto" w:hAnsi="Roboto"/>
          <w:color w:val="auto"/>
        </w:rPr>
        <w:fldChar w:fldCharType="end"/>
      </w:r>
      <w:r w:rsidR="00273604" w:rsidRPr="000233FF">
        <w:rPr>
          <w:rFonts w:ascii="Roboto" w:hAnsi="Roboto"/>
          <w:color w:val="auto"/>
        </w:rPr>
        <w:br w:type="page"/>
      </w:r>
    </w:p>
    <w:p w14:paraId="4B7F5B49" w14:textId="77777777" w:rsidR="00045CC1" w:rsidRPr="000233FF" w:rsidRDefault="00045CC1" w:rsidP="001774D0">
      <w:pPr>
        <w:pStyle w:val="Heading1"/>
        <w:rPr>
          <w:rFonts w:ascii="Roboto" w:hAnsi="Roboto"/>
          <w:color w:val="auto"/>
        </w:rPr>
      </w:pPr>
      <w:bookmarkStart w:id="1" w:name="_Toc17675107"/>
      <w:bookmarkStart w:id="2" w:name="_Toc24383092"/>
      <w:r w:rsidRPr="000233FF">
        <w:rPr>
          <w:rFonts w:ascii="Roboto" w:hAnsi="Roboto"/>
          <w:color w:val="auto"/>
        </w:rPr>
        <w:lastRenderedPageBreak/>
        <w:t>Acronyms</w:t>
      </w:r>
      <w:bookmarkEnd w:id="1"/>
      <w:bookmarkEnd w:id="2"/>
    </w:p>
    <w:p w14:paraId="6FDDCD71" w14:textId="77777777" w:rsidR="00045CC1" w:rsidRPr="000233FF" w:rsidRDefault="00045CC1" w:rsidP="001774D0">
      <w:pPr>
        <w:rPr>
          <w:rFonts w:ascii="Roboto" w:hAnsi="Roboto"/>
          <w:color w:val="auto"/>
        </w:rPr>
      </w:pPr>
    </w:p>
    <w:p w14:paraId="2B1F64A8" w14:textId="77777777" w:rsidR="00045CC1" w:rsidRPr="000233FF" w:rsidRDefault="00045CC1" w:rsidP="001774D0">
      <w:pPr>
        <w:rPr>
          <w:rFonts w:ascii="Roboto" w:hAnsi="Roboto"/>
          <w:color w:val="auto"/>
        </w:rPr>
      </w:pPr>
    </w:p>
    <w:p w14:paraId="6E655D91" w14:textId="77777777" w:rsidR="00C72AD5" w:rsidRPr="000233FF" w:rsidRDefault="00C72AD5" w:rsidP="00C72AD5">
      <w:pPr>
        <w:rPr>
          <w:rFonts w:ascii="Roboto" w:hAnsi="Roboto"/>
          <w:color w:val="auto"/>
        </w:rPr>
      </w:pPr>
      <w:r w:rsidRPr="000233FF">
        <w:rPr>
          <w:rFonts w:ascii="Roboto" w:hAnsi="Roboto"/>
          <w:color w:val="auto"/>
        </w:rPr>
        <w:t>BCC</w:t>
      </w:r>
      <w:r w:rsidRPr="000233FF">
        <w:rPr>
          <w:rFonts w:ascii="Roboto" w:hAnsi="Roboto"/>
          <w:color w:val="auto"/>
        </w:rPr>
        <w:tab/>
      </w:r>
      <w:r w:rsidRPr="000233FF">
        <w:rPr>
          <w:rFonts w:ascii="Roboto" w:hAnsi="Roboto"/>
          <w:color w:val="auto"/>
        </w:rPr>
        <w:tab/>
      </w:r>
      <w:r w:rsidR="001B5610" w:rsidRPr="000233FF">
        <w:rPr>
          <w:rFonts w:ascii="Roboto" w:hAnsi="Roboto"/>
          <w:color w:val="auto"/>
        </w:rPr>
        <w:t>Behavioral</w:t>
      </w:r>
      <w:r w:rsidRPr="000233FF">
        <w:rPr>
          <w:rFonts w:ascii="Roboto" w:hAnsi="Roboto"/>
          <w:color w:val="auto"/>
        </w:rPr>
        <w:t xml:space="preserve"> Change Communication</w:t>
      </w:r>
    </w:p>
    <w:p w14:paraId="41C36A07" w14:textId="77777777" w:rsidR="00C72AD5" w:rsidRPr="000233FF" w:rsidRDefault="00C72AD5" w:rsidP="00C72AD5">
      <w:pPr>
        <w:rPr>
          <w:rFonts w:ascii="Roboto" w:hAnsi="Roboto"/>
          <w:color w:val="auto"/>
        </w:rPr>
      </w:pPr>
      <w:r w:rsidRPr="000233FF">
        <w:rPr>
          <w:rFonts w:ascii="Roboto" w:hAnsi="Roboto"/>
          <w:color w:val="auto"/>
        </w:rPr>
        <w:t>BCSIR</w:t>
      </w:r>
      <w:r w:rsidRPr="000233FF">
        <w:rPr>
          <w:rFonts w:ascii="Roboto" w:hAnsi="Roboto"/>
          <w:color w:val="auto"/>
        </w:rPr>
        <w:tab/>
      </w:r>
      <w:r w:rsidRPr="000233FF">
        <w:rPr>
          <w:rFonts w:ascii="Roboto" w:hAnsi="Roboto"/>
          <w:color w:val="auto"/>
        </w:rPr>
        <w:tab/>
        <w:t>Bangladesh Council for Scientific and Industrial Research</w:t>
      </w:r>
    </w:p>
    <w:p w14:paraId="00C76D2E" w14:textId="77777777" w:rsidR="00C72AD5" w:rsidRPr="000233FF" w:rsidRDefault="00C72AD5" w:rsidP="00C72AD5">
      <w:pPr>
        <w:rPr>
          <w:rFonts w:ascii="Roboto" w:hAnsi="Roboto"/>
          <w:color w:val="auto"/>
        </w:rPr>
      </w:pPr>
      <w:r w:rsidRPr="000233FF">
        <w:rPr>
          <w:rFonts w:ascii="Roboto" w:hAnsi="Roboto"/>
          <w:color w:val="auto"/>
        </w:rPr>
        <w:t>BSTI</w:t>
      </w:r>
      <w:r w:rsidRPr="000233FF">
        <w:rPr>
          <w:rFonts w:ascii="Roboto" w:hAnsi="Roboto"/>
          <w:color w:val="auto"/>
        </w:rPr>
        <w:tab/>
      </w:r>
      <w:r w:rsidRPr="000233FF">
        <w:rPr>
          <w:rFonts w:ascii="Roboto" w:hAnsi="Roboto"/>
          <w:color w:val="auto"/>
        </w:rPr>
        <w:tab/>
        <w:t>Bangladesh Standard and Testing Institute</w:t>
      </w:r>
    </w:p>
    <w:p w14:paraId="7DB440FE" w14:textId="77777777" w:rsidR="00C72AD5" w:rsidRPr="000233FF" w:rsidRDefault="00C72AD5" w:rsidP="00C72AD5">
      <w:pPr>
        <w:rPr>
          <w:rFonts w:ascii="Roboto" w:hAnsi="Roboto"/>
          <w:color w:val="auto"/>
        </w:rPr>
      </w:pPr>
      <w:r w:rsidRPr="000233FF">
        <w:rPr>
          <w:rFonts w:ascii="Roboto" w:hAnsi="Roboto"/>
          <w:color w:val="auto"/>
        </w:rPr>
        <w:t>BUET</w:t>
      </w:r>
      <w:r w:rsidRPr="000233FF">
        <w:rPr>
          <w:rFonts w:ascii="Roboto" w:hAnsi="Roboto"/>
          <w:color w:val="auto"/>
        </w:rPr>
        <w:tab/>
      </w:r>
      <w:r w:rsidRPr="000233FF">
        <w:rPr>
          <w:rFonts w:ascii="Roboto" w:hAnsi="Roboto"/>
          <w:color w:val="auto"/>
        </w:rPr>
        <w:tab/>
        <w:t>Bangladesh University of Engineering and Technology</w:t>
      </w:r>
    </w:p>
    <w:p w14:paraId="0F095555" w14:textId="4BAACD93" w:rsidR="00D3365F" w:rsidRPr="000233FF" w:rsidRDefault="00D3365F" w:rsidP="00C72AD5">
      <w:pPr>
        <w:rPr>
          <w:rFonts w:ascii="Roboto" w:hAnsi="Roboto"/>
          <w:color w:val="auto"/>
        </w:rPr>
      </w:pPr>
      <w:r w:rsidRPr="000233FF">
        <w:rPr>
          <w:rFonts w:ascii="Roboto" w:hAnsi="Roboto"/>
          <w:color w:val="auto"/>
        </w:rPr>
        <w:t>CAP</w:t>
      </w:r>
      <w:r w:rsidRPr="000233FF">
        <w:rPr>
          <w:rFonts w:ascii="Roboto" w:hAnsi="Roboto"/>
          <w:color w:val="auto"/>
        </w:rPr>
        <w:tab/>
      </w:r>
      <w:r w:rsidRPr="000233FF">
        <w:rPr>
          <w:rFonts w:ascii="Roboto" w:hAnsi="Roboto"/>
          <w:color w:val="auto"/>
        </w:rPr>
        <w:tab/>
        <w:t>Country Action Plan for Clean Cookstoves</w:t>
      </w:r>
    </w:p>
    <w:p w14:paraId="072E54D4" w14:textId="77777777" w:rsidR="00C72AD5" w:rsidRPr="000233FF" w:rsidRDefault="00C72AD5" w:rsidP="00C72AD5">
      <w:pPr>
        <w:rPr>
          <w:rFonts w:ascii="Roboto" w:hAnsi="Roboto"/>
          <w:color w:val="auto"/>
        </w:rPr>
      </w:pPr>
      <w:r w:rsidRPr="000233FF">
        <w:rPr>
          <w:rFonts w:ascii="Roboto" w:hAnsi="Roboto"/>
          <w:color w:val="auto"/>
        </w:rPr>
        <w:t>CCA</w:t>
      </w:r>
      <w:r w:rsidRPr="000233FF">
        <w:rPr>
          <w:rFonts w:ascii="Roboto" w:hAnsi="Roboto"/>
          <w:color w:val="auto"/>
        </w:rPr>
        <w:tab/>
      </w:r>
      <w:r w:rsidRPr="000233FF">
        <w:rPr>
          <w:rFonts w:ascii="Roboto" w:hAnsi="Roboto"/>
          <w:color w:val="auto"/>
        </w:rPr>
        <w:tab/>
        <w:t>Clean Cooking Alliance</w:t>
      </w:r>
      <w:r w:rsidR="00ED5AA5" w:rsidRPr="000233FF">
        <w:rPr>
          <w:rFonts w:ascii="Roboto" w:hAnsi="Roboto"/>
          <w:color w:val="auto"/>
        </w:rPr>
        <w:t xml:space="preserve"> (Alliance)</w:t>
      </w:r>
    </w:p>
    <w:p w14:paraId="0A7FE9AC" w14:textId="7E871CE6" w:rsidR="00C55D7C" w:rsidRPr="000233FF" w:rsidRDefault="00C55D7C" w:rsidP="00C72AD5">
      <w:pPr>
        <w:rPr>
          <w:rFonts w:ascii="Roboto" w:hAnsi="Roboto"/>
          <w:color w:val="auto"/>
        </w:rPr>
      </w:pPr>
      <w:r w:rsidRPr="000233FF">
        <w:rPr>
          <w:rFonts w:ascii="Roboto" w:hAnsi="Roboto"/>
          <w:color w:val="auto"/>
        </w:rPr>
        <w:t>CCAC</w:t>
      </w:r>
      <w:r w:rsidRPr="000233FF">
        <w:rPr>
          <w:rFonts w:ascii="Roboto" w:hAnsi="Roboto"/>
          <w:color w:val="auto"/>
        </w:rPr>
        <w:tab/>
      </w:r>
      <w:r w:rsidRPr="000233FF">
        <w:rPr>
          <w:rFonts w:ascii="Roboto" w:hAnsi="Roboto"/>
          <w:color w:val="auto"/>
        </w:rPr>
        <w:tab/>
        <w:t>The Climate and Clean Air Coalition</w:t>
      </w:r>
    </w:p>
    <w:p w14:paraId="2DB682EA" w14:textId="2C5863C7" w:rsidR="00C55D7C" w:rsidRPr="000233FF" w:rsidRDefault="00C55D7C" w:rsidP="00C72AD5">
      <w:pPr>
        <w:rPr>
          <w:rFonts w:ascii="Roboto" w:hAnsi="Roboto"/>
          <w:color w:val="auto"/>
        </w:rPr>
      </w:pPr>
      <w:r w:rsidRPr="000233FF">
        <w:rPr>
          <w:rFonts w:ascii="Roboto" w:hAnsi="Roboto"/>
          <w:color w:val="auto"/>
        </w:rPr>
        <w:t>CCEB</w:t>
      </w:r>
      <w:r w:rsidRPr="000233FF">
        <w:rPr>
          <w:rFonts w:ascii="Roboto" w:hAnsi="Roboto"/>
          <w:color w:val="auto"/>
        </w:rPr>
        <w:tab/>
      </w:r>
      <w:r w:rsidRPr="000233FF">
        <w:rPr>
          <w:rFonts w:ascii="Roboto" w:hAnsi="Roboto"/>
          <w:color w:val="auto"/>
        </w:rPr>
        <w:tab/>
        <w:t>Catalyzing Clean Energy in Bangladesh</w:t>
      </w:r>
    </w:p>
    <w:p w14:paraId="1778EE1C" w14:textId="77777777" w:rsidR="00C72AD5" w:rsidRPr="000233FF" w:rsidRDefault="00C72AD5" w:rsidP="00C72AD5">
      <w:pPr>
        <w:rPr>
          <w:rFonts w:ascii="Roboto" w:hAnsi="Roboto"/>
          <w:color w:val="auto"/>
        </w:rPr>
      </w:pPr>
      <w:r w:rsidRPr="000233FF">
        <w:rPr>
          <w:rFonts w:ascii="Roboto" w:hAnsi="Roboto"/>
          <w:color w:val="auto"/>
        </w:rPr>
        <w:t>CO</w:t>
      </w:r>
      <w:r w:rsidRPr="000233FF">
        <w:rPr>
          <w:rFonts w:ascii="Roboto" w:hAnsi="Roboto"/>
          <w:color w:val="auto"/>
        </w:rPr>
        <w:tab/>
      </w:r>
      <w:r w:rsidRPr="000233FF">
        <w:rPr>
          <w:rFonts w:ascii="Roboto" w:hAnsi="Roboto"/>
          <w:color w:val="auto"/>
        </w:rPr>
        <w:tab/>
        <w:t>Carbon Monoxide</w:t>
      </w:r>
    </w:p>
    <w:p w14:paraId="15535847" w14:textId="77777777" w:rsidR="00C72AD5" w:rsidRPr="000233FF" w:rsidRDefault="00C72AD5" w:rsidP="00C72AD5">
      <w:pPr>
        <w:rPr>
          <w:rFonts w:ascii="Roboto" w:hAnsi="Roboto"/>
          <w:color w:val="auto"/>
        </w:rPr>
      </w:pPr>
      <w:r w:rsidRPr="000233FF">
        <w:rPr>
          <w:rFonts w:ascii="Roboto" w:hAnsi="Roboto"/>
          <w:color w:val="auto"/>
        </w:rPr>
        <w:t>CO</w:t>
      </w:r>
      <w:r w:rsidRPr="000233FF">
        <w:rPr>
          <w:rFonts w:ascii="Roboto" w:hAnsi="Roboto"/>
          <w:color w:val="auto"/>
          <w:vertAlign w:val="subscript"/>
        </w:rPr>
        <w:t>2</w:t>
      </w:r>
      <w:r w:rsidRPr="000233FF">
        <w:rPr>
          <w:rFonts w:ascii="Roboto" w:hAnsi="Roboto"/>
          <w:color w:val="auto"/>
        </w:rPr>
        <w:tab/>
      </w:r>
      <w:r w:rsidRPr="000233FF">
        <w:rPr>
          <w:rFonts w:ascii="Roboto" w:hAnsi="Roboto"/>
          <w:color w:val="auto"/>
        </w:rPr>
        <w:tab/>
        <w:t xml:space="preserve">Carbon </w:t>
      </w:r>
      <w:r w:rsidR="001B5610" w:rsidRPr="000233FF">
        <w:rPr>
          <w:rFonts w:ascii="Roboto" w:hAnsi="Roboto"/>
          <w:color w:val="auto"/>
        </w:rPr>
        <w:t>Dioxide</w:t>
      </w:r>
    </w:p>
    <w:p w14:paraId="396E66CC" w14:textId="77777777" w:rsidR="00D910B4" w:rsidRPr="000233FF" w:rsidRDefault="00D910B4" w:rsidP="00C72AD5">
      <w:pPr>
        <w:rPr>
          <w:rFonts w:ascii="Roboto" w:hAnsi="Roboto"/>
          <w:color w:val="auto"/>
        </w:rPr>
      </w:pPr>
      <w:r w:rsidRPr="000233FF">
        <w:rPr>
          <w:rFonts w:ascii="Roboto" w:hAnsi="Roboto"/>
          <w:color w:val="auto"/>
        </w:rPr>
        <w:t>COPD</w:t>
      </w:r>
      <w:r w:rsidRPr="000233FF">
        <w:rPr>
          <w:rFonts w:ascii="Roboto" w:hAnsi="Roboto"/>
          <w:color w:val="auto"/>
        </w:rPr>
        <w:tab/>
      </w:r>
      <w:r w:rsidRPr="000233FF">
        <w:rPr>
          <w:rFonts w:ascii="Roboto" w:hAnsi="Roboto"/>
          <w:color w:val="auto"/>
        </w:rPr>
        <w:tab/>
        <w:t>Chronic Obstructive Pulmonary Disease</w:t>
      </w:r>
    </w:p>
    <w:p w14:paraId="55F88349" w14:textId="60F0A1E6" w:rsidR="00C55D7C" w:rsidRPr="000233FF" w:rsidRDefault="00C55D7C" w:rsidP="00C72AD5">
      <w:pPr>
        <w:rPr>
          <w:rFonts w:ascii="Roboto" w:hAnsi="Roboto"/>
          <w:color w:val="auto"/>
        </w:rPr>
      </w:pPr>
      <w:r w:rsidRPr="000233FF">
        <w:rPr>
          <w:rFonts w:ascii="Roboto" w:hAnsi="Roboto"/>
          <w:color w:val="auto"/>
        </w:rPr>
        <w:t>GACC</w:t>
      </w:r>
      <w:r w:rsidRPr="000233FF">
        <w:rPr>
          <w:rFonts w:ascii="Roboto" w:hAnsi="Roboto"/>
          <w:color w:val="auto"/>
        </w:rPr>
        <w:tab/>
      </w:r>
      <w:r w:rsidRPr="000233FF">
        <w:rPr>
          <w:rFonts w:ascii="Roboto" w:hAnsi="Roboto"/>
          <w:color w:val="auto"/>
        </w:rPr>
        <w:tab/>
        <w:t>Global Alliance for Clean Cooking (now CCA)</w:t>
      </w:r>
    </w:p>
    <w:p w14:paraId="78C13EE8" w14:textId="4AF281A5" w:rsidR="006A26A0" w:rsidRPr="000233FF" w:rsidRDefault="006A26A0" w:rsidP="00C72AD5">
      <w:pPr>
        <w:rPr>
          <w:rFonts w:ascii="Roboto" w:hAnsi="Roboto"/>
          <w:color w:val="auto"/>
        </w:rPr>
      </w:pPr>
      <w:r w:rsidRPr="000233FF">
        <w:rPr>
          <w:rFonts w:ascii="Roboto" w:hAnsi="Roboto"/>
          <w:color w:val="auto"/>
        </w:rPr>
        <w:t>GCF</w:t>
      </w:r>
      <w:r w:rsidRPr="000233FF">
        <w:rPr>
          <w:rFonts w:ascii="Roboto" w:hAnsi="Roboto"/>
          <w:color w:val="auto"/>
        </w:rPr>
        <w:tab/>
      </w:r>
      <w:r w:rsidRPr="000233FF">
        <w:rPr>
          <w:rFonts w:ascii="Roboto" w:hAnsi="Roboto"/>
          <w:color w:val="auto"/>
        </w:rPr>
        <w:tab/>
        <w:t>Green Climate Fund</w:t>
      </w:r>
    </w:p>
    <w:p w14:paraId="5B6A7321" w14:textId="3B098F0A" w:rsidR="00C72AD5" w:rsidRPr="000233FF" w:rsidRDefault="00C72AD5" w:rsidP="00C72AD5">
      <w:pPr>
        <w:rPr>
          <w:rFonts w:ascii="Roboto" w:hAnsi="Roboto"/>
          <w:color w:val="auto"/>
        </w:rPr>
      </w:pPr>
      <w:r w:rsidRPr="000233FF">
        <w:rPr>
          <w:rFonts w:ascii="Roboto" w:hAnsi="Roboto"/>
          <w:color w:val="auto"/>
        </w:rPr>
        <w:t>GHG</w:t>
      </w:r>
      <w:r w:rsidRPr="000233FF">
        <w:rPr>
          <w:rFonts w:ascii="Roboto" w:hAnsi="Roboto"/>
          <w:color w:val="auto"/>
        </w:rPr>
        <w:tab/>
      </w:r>
      <w:r w:rsidRPr="000233FF">
        <w:rPr>
          <w:rFonts w:ascii="Roboto" w:hAnsi="Roboto"/>
          <w:color w:val="auto"/>
        </w:rPr>
        <w:tab/>
        <w:t>Greenhouse Gas</w:t>
      </w:r>
    </w:p>
    <w:p w14:paraId="1DCF9CB8" w14:textId="77777777" w:rsidR="00C72AD5" w:rsidRPr="000233FF" w:rsidRDefault="00C72AD5" w:rsidP="00C72AD5">
      <w:pPr>
        <w:rPr>
          <w:rFonts w:ascii="Roboto" w:hAnsi="Roboto"/>
          <w:color w:val="auto"/>
        </w:rPr>
      </w:pPr>
      <w:r w:rsidRPr="000233FF">
        <w:rPr>
          <w:rFonts w:ascii="Roboto" w:hAnsi="Roboto"/>
          <w:color w:val="auto"/>
        </w:rPr>
        <w:t>HAP</w:t>
      </w:r>
      <w:r w:rsidRPr="000233FF">
        <w:rPr>
          <w:rFonts w:ascii="Roboto" w:hAnsi="Roboto"/>
          <w:color w:val="auto"/>
        </w:rPr>
        <w:tab/>
      </w:r>
      <w:r w:rsidRPr="000233FF">
        <w:rPr>
          <w:rFonts w:ascii="Roboto" w:hAnsi="Roboto"/>
          <w:color w:val="auto"/>
        </w:rPr>
        <w:tab/>
        <w:t>Household Air Pollution</w:t>
      </w:r>
    </w:p>
    <w:p w14:paraId="40BC0F9E" w14:textId="77777777" w:rsidR="00C72AD5" w:rsidRPr="000233FF" w:rsidRDefault="00C72AD5" w:rsidP="00C72AD5">
      <w:pPr>
        <w:rPr>
          <w:rFonts w:ascii="Roboto" w:hAnsi="Roboto"/>
          <w:color w:val="auto"/>
        </w:rPr>
      </w:pPr>
      <w:r w:rsidRPr="000233FF">
        <w:rPr>
          <w:rFonts w:ascii="Roboto" w:hAnsi="Roboto"/>
          <w:color w:val="auto"/>
        </w:rPr>
        <w:t>HEP</w:t>
      </w:r>
      <w:r w:rsidRPr="000233FF">
        <w:rPr>
          <w:rFonts w:ascii="Roboto" w:hAnsi="Roboto"/>
          <w:color w:val="auto"/>
        </w:rPr>
        <w:tab/>
      </w:r>
      <w:r w:rsidRPr="000233FF">
        <w:rPr>
          <w:rFonts w:ascii="Roboto" w:hAnsi="Roboto"/>
          <w:color w:val="auto"/>
        </w:rPr>
        <w:tab/>
        <w:t>Household Energy Platform</w:t>
      </w:r>
    </w:p>
    <w:p w14:paraId="09AFF2E6" w14:textId="77777777" w:rsidR="00C72AD5" w:rsidRPr="000233FF" w:rsidRDefault="00C72AD5" w:rsidP="00C72AD5">
      <w:pPr>
        <w:rPr>
          <w:rFonts w:ascii="Roboto" w:hAnsi="Roboto"/>
          <w:color w:val="auto"/>
        </w:rPr>
      </w:pPr>
      <w:r w:rsidRPr="000233FF">
        <w:rPr>
          <w:rFonts w:ascii="Roboto" w:hAnsi="Roboto"/>
          <w:color w:val="auto"/>
        </w:rPr>
        <w:t>ICS</w:t>
      </w:r>
      <w:r w:rsidRPr="000233FF">
        <w:rPr>
          <w:rFonts w:ascii="Roboto" w:hAnsi="Roboto"/>
          <w:color w:val="auto"/>
        </w:rPr>
        <w:tab/>
      </w:r>
      <w:r w:rsidRPr="000233FF">
        <w:rPr>
          <w:rFonts w:ascii="Roboto" w:hAnsi="Roboto"/>
          <w:color w:val="auto"/>
        </w:rPr>
        <w:tab/>
        <w:t>Improved Cookstoves</w:t>
      </w:r>
    </w:p>
    <w:p w14:paraId="3E061482" w14:textId="43D36381" w:rsidR="00C72AD5" w:rsidRPr="000233FF" w:rsidRDefault="00C72AD5" w:rsidP="00C72AD5">
      <w:pPr>
        <w:rPr>
          <w:rFonts w:ascii="Roboto" w:hAnsi="Roboto"/>
          <w:color w:val="auto"/>
        </w:rPr>
      </w:pPr>
      <w:r w:rsidRPr="000233FF">
        <w:rPr>
          <w:rFonts w:ascii="Roboto" w:hAnsi="Roboto"/>
          <w:color w:val="auto"/>
        </w:rPr>
        <w:t>ICDDR-B</w:t>
      </w:r>
      <w:r w:rsidRPr="000233FF">
        <w:rPr>
          <w:rFonts w:ascii="Roboto" w:hAnsi="Roboto"/>
          <w:color w:val="auto"/>
        </w:rPr>
        <w:tab/>
        <w:t xml:space="preserve">International Center for </w:t>
      </w:r>
      <w:r w:rsidR="008E2001" w:rsidRPr="000233FF">
        <w:rPr>
          <w:rFonts w:ascii="Roboto" w:hAnsi="Roboto"/>
          <w:color w:val="auto"/>
        </w:rPr>
        <w:t>Diarrheal</w:t>
      </w:r>
      <w:r w:rsidRPr="000233FF">
        <w:rPr>
          <w:rFonts w:ascii="Roboto" w:hAnsi="Roboto"/>
          <w:color w:val="auto"/>
        </w:rPr>
        <w:t xml:space="preserve"> Disease Research – Bangladesh </w:t>
      </w:r>
    </w:p>
    <w:p w14:paraId="0A4D867D" w14:textId="77777777" w:rsidR="00C72AD5" w:rsidRPr="000233FF" w:rsidRDefault="00C72AD5" w:rsidP="00C72AD5">
      <w:pPr>
        <w:rPr>
          <w:rFonts w:ascii="Roboto" w:hAnsi="Roboto"/>
          <w:color w:val="auto"/>
        </w:rPr>
      </w:pPr>
      <w:r w:rsidRPr="000233FF">
        <w:rPr>
          <w:rFonts w:ascii="Roboto" w:hAnsi="Roboto"/>
          <w:color w:val="auto"/>
        </w:rPr>
        <w:t>IDCOL</w:t>
      </w:r>
      <w:r w:rsidRPr="000233FF">
        <w:rPr>
          <w:rFonts w:ascii="Roboto" w:hAnsi="Roboto"/>
          <w:color w:val="auto"/>
        </w:rPr>
        <w:tab/>
      </w:r>
      <w:r w:rsidRPr="000233FF">
        <w:rPr>
          <w:rFonts w:ascii="Roboto" w:hAnsi="Roboto"/>
          <w:color w:val="auto"/>
        </w:rPr>
        <w:tab/>
      </w:r>
      <w:r w:rsidR="00870D04" w:rsidRPr="000233FF">
        <w:rPr>
          <w:rFonts w:ascii="Roboto" w:hAnsi="Roboto"/>
          <w:color w:val="auto"/>
        </w:rPr>
        <w:t xml:space="preserve">Infrastructure </w:t>
      </w:r>
      <w:r w:rsidRPr="000233FF">
        <w:rPr>
          <w:rFonts w:ascii="Roboto" w:hAnsi="Roboto"/>
          <w:color w:val="auto"/>
        </w:rPr>
        <w:t>Development Company Limited</w:t>
      </w:r>
    </w:p>
    <w:p w14:paraId="5B2D12EB" w14:textId="77777777" w:rsidR="00C72AD5" w:rsidRPr="000233FF" w:rsidRDefault="00C72AD5" w:rsidP="00C72AD5">
      <w:pPr>
        <w:rPr>
          <w:rFonts w:ascii="Roboto" w:hAnsi="Roboto"/>
          <w:color w:val="auto"/>
        </w:rPr>
      </w:pPr>
      <w:r w:rsidRPr="000233FF">
        <w:rPr>
          <w:rFonts w:ascii="Roboto" w:hAnsi="Roboto"/>
          <w:color w:val="auto"/>
        </w:rPr>
        <w:t>ISO</w:t>
      </w:r>
      <w:r w:rsidRPr="000233FF">
        <w:rPr>
          <w:rFonts w:ascii="Roboto" w:hAnsi="Roboto"/>
          <w:color w:val="auto"/>
        </w:rPr>
        <w:tab/>
      </w:r>
      <w:r w:rsidRPr="000233FF">
        <w:rPr>
          <w:rFonts w:ascii="Roboto" w:hAnsi="Roboto"/>
          <w:color w:val="auto"/>
        </w:rPr>
        <w:tab/>
        <w:t>International Organization</w:t>
      </w:r>
      <w:r w:rsidR="00870D04" w:rsidRPr="000233FF">
        <w:rPr>
          <w:rFonts w:ascii="Roboto" w:hAnsi="Roboto"/>
          <w:color w:val="auto"/>
        </w:rPr>
        <w:t xml:space="preserve"> for Standardization</w:t>
      </w:r>
    </w:p>
    <w:p w14:paraId="206CAF99" w14:textId="3CD34D69" w:rsidR="00C55D7C" w:rsidRPr="000233FF" w:rsidRDefault="00C55D7C" w:rsidP="00C72AD5">
      <w:pPr>
        <w:rPr>
          <w:rFonts w:ascii="Roboto" w:hAnsi="Roboto"/>
          <w:color w:val="auto"/>
        </w:rPr>
      </w:pPr>
      <w:r w:rsidRPr="000233FF">
        <w:rPr>
          <w:rFonts w:ascii="Roboto" w:hAnsi="Roboto"/>
          <w:color w:val="auto"/>
        </w:rPr>
        <w:t>IWA</w:t>
      </w:r>
      <w:r w:rsidRPr="000233FF">
        <w:rPr>
          <w:rFonts w:ascii="Roboto" w:hAnsi="Roboto"/>
          <w:color w:val="auto"/>
        </w:rPr>
        <w:tab/>
      </w:r>
      <w:r w:rsidRPr="000233FF">
        <w:rPr>
          <w:rFonts w:ascii="Roboto" w:hAnsi="Roboto"/>
          <w:color w:val="auto"/>
        </w:rPr>
        <w:tab/>
        <w:t>International Workshop Agreement</w:t>
      </w:r>
    </w:p>
    <w:p w14:paraId="6B3BB356" w14:textId="77777777" w:rsidR="00C72AD5" w:rsidRPr="000233FF" w:rsidRDefault="00C72AD5" w:rsidP="00C72AD5">
      <w:pPr>
        <w:rPr>
          <w:rFonts w:ascii="Roboto" w:hAnsi="Roboto"/>
          <w:color w:val="auto"/>
        </w:rPr>
      </w:pPr>
      <w:r w:rsidRPr="000233FF">
        <w:rPr>
          <w:rFonts w:ascii="Roboto" w:hAnsi="Roboto"/>
          <w:color w:val="auto"/>
        </w:rPr>
        <w:t>LPG</w:t>
      </w:r>
      <w:r w:rsidRPr="000233FF">
        <w:rPr>
          <w:rFonts w:ascii="Roboto" w:hAnsi="Roboto"/>
          <w:color w:val="auto"/>
        </w:rPr>
        <w:tab/>
      </w:r>
      <w:r w:rsidRPr="000233FF">
        <w:rPr>
          <w:rFonts w:ascii="Roboto" w:hAnsi="Roboto"/>
          <w:color w:val="auto"/>
        </w:rPr>
        <w:tab/>
        <w:t>Liquefied Petroleum Gas</w:t>
      </w:r>
    </w:p>
    <w:p w14:paraId="6C5BCEA5" w14:textId="77777777" w:rsidR="00101959" w:rsidRPr="000233FF" w:rsidRDefault="00101959" w:rsidP="00C72AD5">
      <w:pPr>
        <w:rPr>
          <w:rFonts w:ascii="Roboto" w:hAnsi="Roboto"/>
          <w:color w:val="auto"/>
        </w:rPr>
      </w:pPr>
      <w:r w:rsidRPr="000233FF">
        <w:rPr>
          <w:rFonts w:ascii="Roboto" w:hAnsi="Roboto"/>
          <w:color w:val="auto"/>
        </w:rPr>
        <w:t>MOEFCC</w:t>
      </w:r>
      <w:r w:rsidRPr="000233FF">
        <w:rPr>
          <w:rFonts w:ascii="Roboto" w:hAnsi="Roboto"/>
          <w:color w:val="auto"/>
        </w:rPr>
        <w:tab/>
        <w:t>Ministry of Environment, Forest and Climate Change</w:t>
      </w:r>
    </w:p>
    <w:p w14:paraId="19137912" w14:textId="77777777" w:rsidR="00101959" w:rsidRPr="000233FF" w:rsidRDefault="00101959" w:rsidP="00C72AD5">
      <w:pPr>
        <w:rPr>
          <w:rFonts w:ascii="Roboto" w:hAnsi="Roboto"/>
          <w:color w:val="auto"/>
        </w:rPr>
      </w:pPr>
      <w:r w:rsidRPr="000233FF">
        <w:rPr>
          <w:rFonts w:ascii="Roboto" w:hAnsi="Roboto"/>
          <w:color w:val="auto"/>
        </w:rPr>
        <w:t>MOHFW</w:t>
      </w:r>
      <w:r w:rsidRPr="000233FF">
        <w:rPr>
          <w:rFonts w:ascii="Roboto" w:hAnsi="Roboto"/>
          <w:color w:val="auto"/>
        </w:rPr>
        <w:tab/>
        <w:t>Ministry of Health and Family Welfare</w:t>
      </w:r>
    </w:p>
    <w:p w14:paraId="1B185506" w14:textId="77777777" w:rsidR="00C72AD5" w:rsidRPr="000233FF" w:rsidRDefault="00C72AD5" w:rsidP="00C72AD5">
      <w:pPr>
        <w:rPr>
          <w:rFonts w:ascii="Roboto" w:hAnsi="Roboto"/>
          <w:color w:val="auto"/>
        </w:rPr>
      </w:pPr>
      <w:r w:rsidRPr="000233FF">
        <w:rPr>
          <w:rFonts w:ascii="Roboto" w:hAnsi="Roboto"/>
          <w:color w:val="auto"/>
        </w:rPr>
        <w:t>MOPEMR</w:t>
      </w:r>
      <w:r w:rsidRPr="000233FF">
        <w:rPr>
          <w:rFonts w:ascii="Roboto" w:hAnsi="Roboto"/>
          <w:color w:val="auto"/>
        </w:rPr>
        <w:tab/>
        <w:t>Ministry of Power, Energy and Mineral Resources</w:t>
      </w:r>
    </w:p>
    <w:p w14:paraId="0F828479" w14:textId="77777777" w:rsidR="00C72AD5" w:rsidRPr="000233FF" w:rsidRDefault="00C72AD5" w:rsidP="00C72AD5">
      <w:pPr>
        <w:rPr>
          <w:rFonts w:ascii="Roboto" w:hAnsi="Roboto"/>
          <w:color w:val="auto"/>
        </w:rPr>
      </w:pPr>
      <w:r w:rsidRPr="000233FF">
        <w:rPr>
          <w:rFonts w:ascii="Roboto" w:hAnsi="Roboto"/>
          <w:color w:val="auto"/>
        </w:rPr>
        <w:t>MoU</w:t>
      </w:r>
      <w:r w:rsidRPr="000233FF">
        <w:rPr>
          <w:rFonts w:ascii="Roboto" w:hAnsi="Roboto"/>
          <w:color w:val="auto"/>
        </w:rPr>
        <w:tab/>
      </w:r>
      <w:r w:rsidRPr="000233FF">
        <w:rPr>
          <w:rFonts w:ascii="Roboto" w:hAnsi="Roboto"/>
          <w:color w:val="auto"/>
        </w:rPr>
        <w:tab/>
        <w:t>Memorandum of Understanding</w:t>
      </w:r>
    </w:p>
    <w:p w14:paraId="1D20DFC4" w14:textId="77777777" w:rsidR="00C72AD5" w:rsidRPr="000233FF" w:rsidRDefault="00C72AD5" w:rsidP="00C72AD5">
      <w:pPr>
        <w:rPr>
          <w:rFonts w:ascii="Roboto" w:hAnsi="Roboto"/>
          <w:color w:val="auto"/>
        </w:rPr>
      </w:pPr>
      <w:r w:rsidRPr="000233FF">
        <w:rPr>
          <w:rFonts w:ascii="Roboto" w:hAnsi="Roboto"/>
          <w:color w:val="auto"/>
        </w:rPr>
        <w:t>PM</w:t>
      </w:r>
      <w:r w:rsidRPr="000233FF">
        <w:rPr>
          <w:rFonts w:ascii="Roboto" w:hAnsi="Roboto"/>
          <w:color w:val="auto"/>
        </w:rPr>
        <w:tab/>
      </w:r>
      <w:r w:rsidRPr="000233FF">
        <w:rPr>
          <w:rFonts w:ascii="Roboto" w:hAnsi="Roboto"/>
          <w:color w:val="auto"/>
        </w:rPr>
        <w:tab/>
        <w:t>Particulate Matter</w:t>
      </w:r>
    </w:p>
    <w:p w14:paraId="114D7E6D" w14:textId="41E46413" w:rsidR="00C55D7C" w:rsidRPr="000233FF" w:rsidRDefault="00C55D7C" w:rsidP="00C72AD5">
      <w:pPr>
        <w:rPr>
          <w:rFonts w:ascii="Roboto" w:hAnsi="Roboto"/>
          <w:color w:val="auto"/>
        </w:rPr>
      </w:pPr>
      <w:r w:rsidRPr="000233FF">
        <w:rPr>
          <w:rFonts w:ascii="Roboto" w:hAnsi="Roboto"/>
          <w:color w:val="auto"/>
        </w:rPr>
        <w:t>PO</w:t>
      </w:r>
      <w:r w:rsidRPr="000233FF">
        <w:rPr>
          <w:rFonts w:ascii="Roboto" w:hAnsi="Roboto"/>
          <w:color w:val="auto"/>
        </w:rPr>
        <w:tab/>
      </w:r>
      <w:r w:rsidRPr="000233FF">
        <w:rPr>
          <w:rFonts w:ascii="Roboto" w:hAnsi="Roboto"/>
          <w:color w:val="auto"/>
        </w:rPr>
        <w:tab/>
        <w:t>Partner Organization</w:t>
      </w:r>
    </w:p>
    <w:p w14:paraId="11351276" w14:textId="77777777" w:rsidR="00C72AD5" w:rsidRPr="000233FF" w:rsidRDefault="00C72AD5" w:rsidP="00C72AD5">
      <w:pPr>
        <w:rPr>
          <w:rFonts w:ascii="Roboto" w:hAnsi="Roboto"/>
          <w:color w:val="auto"/>
        </w:rPr>
      </w:pPr>
      <w:r w:rsidRPr="000233FF">
        <w:rPr>
          <w:rFonts w:ascii="Roboto" w:hAnsi="Roboto"/>
          <w:color w:val="auto"/>
        </w:rPr>
        <w:t>SDG</w:t>
      </w:r>
      <w:r w:rsidRPr="000233FF">
        <w:rPr>
          <w:rFonts w:ascii="Roboto" w:hAnsi="Roboto"/>
          <w:color w:val="auto"/>
        </w:rPr>
        <w:tab/>
      </w:r>
      <w:r w:rsidRPr="000233FF">
        <w:rPr>
          <w:rFonts w:ascii="Roboto" w:hAnsi="Roboto"/>
          <w:color w:val="auto"/>
        </w:rPr>
        <w:tab/>
        <w:t>Sustainable Development Goals</w:t>
      </w:r>
    </w:p>
    <w:p w14:paraId="3C11EB72" w14:textId="77777777" w:rsidR="00C72AD5" w:rsidRPr="000233FF" w:rsidRDefault="00C72AD5" w:rsidP="00C72AD5">
      <w:pPr>
        <w:rPr>
          <w:rFonts w:ascii="Roboto" w:hAnsi="Roboto"/>
          <w:color w:val="auto"/>
        </w:rPr>
      </w:pPr>
      <w:r w:rsidRPr="000233FF">
        <w:rPr>
          <w:rFonts w:ascii="Roboto" w:hAnsi="Roboto"/>
          <w:color w:val="auto"/>
        </w:rPr>
        <w:t>SREDA</w:t>
      </w:r>
      <w:r w:rsidRPr="000233FF">
        <w:rPr>
          <w:rFonts w:ascii="Roboto" w:hAnsi="Roboto"/>
          <w:color w:val="auto"/>
        </w:rPr>
        <w:tab/>
      </w:r>
      <w:r w:rsidR="00700973" w:rsidRPr="000233FF">
        <w:rPr>
          <w:rFonts w:ascii="Roboto" w:hAnsi="Roboto"/>
          <w:color w:val="auto"/>
        </w:rPr>
        <w:tab/>
      </w:r>
      <w:r w:rsidRPr="000233FF">
        <w:rPr>
          <w:rFonts w:ascii="Roboto" w:hAnsi="Roboto"/>
          <w:color w:val="auto"/>
        </w:rPr>
        <w:t>Sustainable and Renewable Energy Development Authority</w:t>
      </w:r>
    </w:p>
    <w:p w14:paraId="19A9A97C" w14:textId="118089A9" w:rsidR="00D90265" w:rsidRPr="000233FF" w:rsidRDefault="00D90265" w:rsidP="00C72AD5">
      <w:pPr>
        <w:rPr>
          <w:rFonts w:ascii="Roboto" w:hAnsi="Roboto"/>
          <w:color w:val="auto"/>
        </w:rPr>
      </w:pPr>
      <w:r w:rsidRPr="000233FF">
        <w:rPr>
          <w:rFonts w:ascii="Roboto" w:hAnsi="Roboto"/>
          <w:color w:val="auto"/>
        </w:rPr>
        <w:t>TVC</w:t>
      </w:r>
      <w:r w:rsidRPr="000233FF">
        <w:rPr>
          <w:rFonts w:ascii="Roboto" w:hAnsi="Roboto"/>
          <w:color w:val="auto"/>
        </w:rPr>
        <w:tab/>
      </w:r>
      <w:r w:rsidRPr="000233FF">
        <w:rPr>
          <w:rFonts w:ascii="Roboto" w:hAnsi="Roboto"/>
          <w:color w:val="auto"/>
        </w:rPr>
        <w:tab/>
        <w:t>Television Commercial</w:t>
      </w:r>
    </w:p>
    <w:p w14:paraId="16823F32" w14:textId="1BE41FEE" w:rsidR="00C72AD5" w:rsidRPr="000233FF" w:rsidRDefault="00C72AD5" w:rsidP="00C72AD5">
      <w:pPr>
        <w:rPr>
          <w:rFonts w:ascii="Roboto" w:hAnsi="Roboto"/>
          <w:color w:val="auto"/>
        </w:rPr>
      </w:pPr>
      <w:r w:rsidRPr="000233FF">
        <w:rPr>
          <w:rFonts w:ascii="Roboto" w:hAnsi="Roboto"/>
          <w:color w:val="auto"/>
        </w:rPr>
        <w:t>UN</w:t>
      </w:r>
      <w:r w:rsidRPr="000233FF">
        <w:rPr>
          <w:rFonts w:ascii="Roboto" w:hAnsi="Roboto"/>
          <w:color w:val="auto"/>
        </w:rPr>
        <w:tab/>
      </w:r>
      <w:r w:rsidRPr="000233FF">
        <w:rPr>
          <w:rFonts w:ascii="Roboto" w:hAnsi="Roboto"/>
          <w:color w:val="auto"/>
        </w:rPr>
        <w:tab/>
        <w:t>United Nations</w:t>
      </w:r>
    </w:p>
    <w:p w14:paraId="1DBF1F48" w14:textId="77777777" w:rsidR="00C72AD5" w:rsidRPr="000233FF" w:rsidRDefault="00C72AD5" w:rsidP="00C72AD5">
      <w:pPr>
        <w:rPr>
          <w:rFonts w:ascii="Roboto" w:hAnsi="Roboto"/>
          <w:color w:val="auto"/>
        </w:rPr>
      </w:pPr>
      <w:r w:rsidRPr="000233FF">
        <w:rPr>
          <w:rFonts w:ascii="Roboto" w:hAnsi="Roboto"/>
          <w:color w:val="auto"/>
        </w:rPr>
        <w:t>WB</w:t>
      </w:r>
      <w:r w:rsidRPr="000233FF">
        <w:rPr>
          <w:rFonts w:ascii="Roboto" w:hAnsi="Roboto"/>
          <w:color w:val="auto"/>
        </w:rPr>
        <w:tab/>
      </w:r>
      <w:r w:rsidRPr="000233FF">
        <w:rPr>
          <w:rFonts w:ascii="Roboto" w:hAnsi="Roboto"/>
          <w:color w:val="auto"/>
        </w:rPr>
        <w:tab/>
        <w:t>World Bank</w:t>
      </w:r>
    </w:p>
    <w:p w14:paraId="481FD6E3" w14:textId="77777777" w:rsidR="00C72AD5" w:rsidRPr="000233FF" w:rsidRDefault="00C72AD5" w:rsidP="00C72AD5">
      <w:pPr>
        <w:rPr>
          <w:rFonts w:ascii="Roboto" w:hAnsi="Roboto"/>
          <w:color w:val="auto"/>
        </w:rPr>
      </w:pPr>
      <w:r w:rsidRPr="000233FF">
        <w:rPr>
          <w:rFonts w:ascii="Roboto" w:hAnsi="Roboto"/>
          <w:color w:val="auto"/>
        </w:rPr>
        <w:t xml:space="preserve">WHO </w:t>
      </w:r>
      <w:r w:rsidRPr="000233FF">
        <w:rPr>
          <w:rFonts w:ascii="Roboto" w:hAnsi="Roboto"/>
          <w:color w:val="auto"/>
        </w:rPr>
        <w:tab/>
      </w:r>
      <w:r w:rsidRPr="000233FF">
        <w:rPr>
          <w:rFonts w:ascii="Roboto" w:hAnsi="Roboto"/>
          <w:color w:val="auto"/>
        </w:rPr>
        <w:tab/>
        <w:t>World Health Organization</w:t>
      </w:r>
    </w:p>
    <w:p w14:paraId="0883921E" w14:textId="77777777" w:rsidR="00C72AD5" w:rsidRPr="000233FF" w:rsidRDefault="00C72AD5" w:rsidP="00C72AD5">
      <w:pPr>
        <w:rPr>
          <w:rFonts w:ascii="Roboto" w:hAnsi="Roboto"/>
          <w:color w:val="auto"/>
        </w:rPr>
      </w:pPr>
    </w:p>
    <w:p w14:paraId="3A893F99" w14:textId="77777777" w:rsidR="00045CC1" w:rsidRPr="000233FF" w:rsidRDefault="00045CC1" w:rsidP="001774D0">
      <w:pPr>
        <w:rPr>
          <w:rFonts w:ascii="Roboto" w:hAnsi="Roboto"/>
          <w:color w:val="auto"/>
        </w:rPr>
      </w:pPr>
    </w:p>
    <w:p w14:paraId="3E599AFC" w14:textId="77777777" w:rsidR="00045CC1" w:rsidRPr="000233FF" w:rsidRDefault="00045CC1" w:rsidP="001774D0">
      <w:pPr>
        <w:rPr>
          <w:rFonts w:ascii="Roboto" w:hAnsi="Roboto"/>
          <w:color w:val="auto"/>
        </w:rPr>
      </w:pPr>
    </w:p>
    <w:p w14:paraId="0E9B9D8D" w14:textId="77777777" w:rsidR="00045CC1" w:rsidRPr="000233FF" w:rsidRDefault="00045CC1" w:rsidP="001774D0">
      <w:pPr>
        <w:rPr>
          <w:rFonts w:ascii="Roboto" w:hAnsi="Roboto"/>
          <w:color w:val="auto"/>
        </w:rPr>
      </w:pPr>
    </w:p>
    <w:p w14:paraId="02F7E233" w14:textId="77777777" w:rsidR="00045CC1" w:rsidRPr="000233FF" w:rsidRDefault="00045CC1" w:rsidP="001774D0">
      <w:pPr>
        <w:rPr>
          <w:rFonts w:ascii="Roboto" w:hAnsi="Roboto"/>
          <w:color w:val="auto"/>
        </w:rPr>
        <w:sectPr w:rsidR="00045CC1" w:rsidRPr="000233FF" w:rsidSect="005D6951">
          <w:pgSz w:w="11906" w:h="16838" w:code="9"/>
          <w:pgMar w:top="1440" w:right="1440" w:bottom="1440" w:left="1440" w:header="720" w:footer="720" w:gutter="0"/>
          <w:pgNumType w:fmt="lowerRoman"/>
          <w:cols w:space="720"/>
          <w:docGrid w:linePitch="360"/>
        </w:sectPr>
      </w:pPr>
    </w:p>
    <w:p w14:paraId="7AAD65F0" w14:textId="77777777" w:rsidR="00045CC1" w:rsidRPr="000233FF" w:rsidRDefault="00045CC1" w:rsidP="001774D0">
      <w:pPr>
        <w:pStyle w:val="Heading1"/>
        <w:rPr>
          <w:rFonts w:ascii="Roboto" w:hAnsi="Roboto"/>
          <w:color w:val="auto"/>
        </w:rPr>
      </w:pPr>
      <w:bookmarkStart w:id="3" w:name="_Toc17675108"/>
      <w:bookmarkStart w:id="4" w:name="_Toc24383093"/>
      <w:r w:rsidRPr="000233FF">
        <w:rPr>
          <w:rFonts w:ascii="Roboto" w:hAnsi="Roboto"/>
          <w:color w:val="auto"/>
        </w:rPr>
        <w:lastRenderedPageBreak/>
        <w:t>Executive Summary</w:t>
      </w:r>
      <w:bookmarkEnd w:id="3"/>
      <w:bookmarkEnd w:id="4"/>
    </w:p>
    <w:p w14:paraId="692C96DB" w14:textId="77777777" w:rsidR="00BC554E" w:rsidRPr="000233FF" w:rsidRDefault="00BC554E" w:rsidP="001774D0">
      <w:pPr>
        <w:rPr>
          <w:rFonts w:ascii="Roboto" w:hAnsi="Roboto"/>
          <w:color w:val="auto"/>
        </w:rPr>
      </w:pPr>
    </w:p>
    <w:p w14:paraId="6EA44B43" w14:textId="77777777" w:rsidR="00045CC1" w:rsidRPr="000233FF" w:rsidRDefault="00045CC1" w:rsidP="001774D0">
      <w:pPr>
        <w:rPr>
          <w:rFonts w:ascii="Roboto" w:hAnsi="Roboto"/>
          <w:color w:val="auto"/>
        </w:rPr>
      </w:pPr>
    </w:p>
    <w:p w14:paraId="7DC5B17E" w14:textId="77777777" w:rsidR="00DC2655" w:rsidRDefault="00DC2655" w:rsidP="0035217A">
      <w:pPr>
        <w:rPr>
          <w:rFonts w:ascii="Roboto" w:hAnsi="Roboto"/>
          <w:b/>
          <w:bCs/>
          <w:color w:val="FF0000"/>
          <w:szCs w:val="20"/>
        </w:rPr>
        <w:sectPr w:rsidR="00DC2655" w:rsidSect="005D6951">
          <w:pgSz w:w="11906" w:h="16838" w:code="9"/>
          <w:pgMar w:top="1440" w:right="1440" w:bottom="1440" w:left="1440" w:header="720" w:footer="720" w:gutter="0"/>
          <w:pgNumType w:fmt="lowerRoman"/>
          <w:cols w:space="720"/>
          <w:docGrid w:linePitch="360"/>
        </w:sectPr>
      </w:pPr>
    </w:p>
    <w:p w14:paraId="4A92C9EB" w14:textId="6F17C3F6" w:rsidR="0035217A" w:rsidRPr="0035217A" w:rsidRDefault="0035217A" w:rsidP="0035217A">
      <w:pPr>
        <w:rPr>
          <w:rFonts w:ascii="Roboto" w:hAnsi="Roboto"/>
          <w:b/>
          <w:bCs/>
          <w:color w:val="FF0000"/>
          <w:szCs w:val="20"/>
        </w:rPr>
      </w:pPr>
      <w:r w:rsidRPr="0035217A">
        <w:rPr>
          <w:rFonts w:ascii="Roboto" w:hAnsi="Roboto"/>
          <w:b/>
          <w:bCs/>
          <w:color w:val="FF0000"/>
          <w:szCs w:val="20"/>
        </w:rPr>
        <w:lastRenderedPageBreak/>
        <w:t>Background</w:t>
      </w:r>
    </w:p>
    <w:p w14:paraId="7C5926D7" w14:textId="77777777" w:rsidR="0035217A" w:rsidRPr="0035217A" w:rsidRDefault="0035217A" w:rsidP="0035217A">
      <w:pPr>
        <w:rPr>
          <w:rFonts w:ascii="Roboto" w:hAnsi="Roboto"/>
          <w:color w:val="FF0000"/>
          <w:szCs w:val="20"/>
        </w:rPr>
      </w:pPr>
      <w:r w:rsidRPr="0035217A">
        <w:rPr>
          <w:rFonts w:ascii="Roboto" w:hAnsi="Roboto"/>
          <w:color w:val="FF0000"/>
          <w:szCs w:val="20"/>
        </w:rPr>
        <w:t xml:space="preserve">In the year 2013, to develop the Bangladesh clean cookstoves market, the </w:t>
      </w:r>
      <w:r w:rsidRPr="0035217A">
        <w:rPr>
          <w:rFonts w:ascii="Roboto" w:hAnsi="Roboto"/>
          <w:noProof/>
          <w:color w:val="FF0000"/>
          <w:szCs w:val="20"/>
        </w:rPr>
        <w:t>first-ever</w:t>
      </w:r>
      <w:r w:rsidRPr="0035217A">
        <w:rPr>
          <w:rFonts w:ascii="Roboto" w:hAnsi="Roboto"/>
          <w:color w:val="FF0000"/>
          <w:szCs w:val="20"/>
        </w:rPr>
        <w:t xml:space="preserve"> Country Action Plan (CAP) for Clean Cookstoves was launched by the Power Division, Ministry of Power, Energy and Mineral Resources, Government of Bangladesh. The CAP was developed through involvement and inputs from wider stakeholders of the sector and support from the Global Alliance for Clean Cookstoves (GACC), which is currently known as The Clean Cooking Alliance (Alliance). As per the provision of the bi-annual review of the CAP, in May 2018 a review workshop was held to capture the changing dynamics of the sector. </w:t>
      </w:r>
    </w:p>
    <w:p w14:paraId="0617127B" w14:textId="77777777" w:rsidR="0035217A" w:rsidRPr="0035217A" w:rsidRDefault="0035217A" w:rsidP="0035217A">
      <w:pPr>
        <w:rPr>
          <w:rFonts w:ascii="Roboto" w:hAnsi="Roboto"/>
          <w:color w:val="FF0000"/>
          <w:szCs w:val="20"/>
        </w:rPr>
      </w:pPr>
    </w:p>
    <w:p w14:paraId="03340A95" w14:textId="77777777" w:rsidR="0035217A" w:rsidRPr="0035217A" w:rsidRDefault="0035217A" w:rsidP="0035217A">
      <w:pPr>
        <w:rPr>
          <w:rFonts w:ascii="Roboto" w:hAnsi="Roboto"/>
          <w:color w:val="FF0000"/>
          <w:szCs w:val="20"/>
        </w:rPr>
      </w:pPr>
      <w:r w:rsidRPr="0035217A">
        <w:rPr>
          <w:rFonts w:ascii="Roboto" w:hAnsi="Roboto"/>
          <w:color w:val="FF0000"/>
          <w:szCs w:val="20"/>
        </w:rPr>
        <w:t xml:space="preserve">During the CAP review workshop, the need </w:t>
      </w:r>
      <w:r w:rsidRPr="0035217A">
        <w:rPr>
          <w:rFonts w:ascii="Roboto" w:hAnsi="Roboto"/>
          <w:noProof/>
          <w:color w:val="FF0000"/>
          <w:szCs w:val="20"/>
        </w:rPr>
        <w:t>to</w:t>
      </w:r>
      <w:r w:rsidRPr="0035217A">
        <w:rPr>
          <w:rFonts w:ascii="Roboto" w:hAnsi="Roboto"/>
          <w:color w:val="FF0000"/>
          <w:szCs w:val="20"/>
        </w:rPr>
        <w:t xml:space="preserve"> revisit </w:t>
      </w:r>
      <w:r w:rsidRPr="0035217A">
        <w:rPr>
          <w:rFonts w:ascii="Roboto" w:hAnsi="Roboto"/>
          <w:noProof/>
          <w:color w:val="FF0000"/>
          <w:szCs w:val="20"/>
        </w:rPr>
        <w:t>of</w:t>
      </w:r>
      <w:r w:rsidRPr="0035217A">
        <w:rPr>
          <w:rFonts w:ascii="Roboto" w:hAnsi="Roboto"/>
          <w:color w:val="FF0000"/>
          <w:szCs w:val="20"/>
        </w:rPr>
        <w:t xml:space="preserve"> the CAP 2013 was highlighted by the participants, to realign the plan with the changes and developments in Bangladesh and the overall clean cooking sector. The review report also indicates that not all planned activities were achieved as intended and the slow progress suggested that new initiatives should be taken to ensure 100% clean cooking in Bangladesh by 2030. To facilitate the development of the new National Action Plan for Clean Cooking (2020-2030), SREDA formed an 11-member steering committee, involving the relevant government bodies, development partners and program implementers. Unlike the previous CAP 2013, this National Action Plan focuses not only on cookstoves but </w:t>
      </w:r>
      <w:r w:rsidRPr="0035217A">
        <w:rPr>
          <w:rFonts w:ascii="Roboto" w:hAnsi="Roboto"/>
          <w:noProof/>
          <w:color w:val="FF0000"/>
          <w:szCs w:val="20"/>
        </w:rPr>
        <w:t>also on</w:t>
      </w:r>
      <w:r w:rsidRPr="0035217A">
        <w:rPr>
          <w:rFonts w:ascii="Roboto" w:hAnsi="Roboto"/>
          <w:color w:val="FF0000"/>
          <w:szCs w:val="20"/>
        </w:rPr>
        <w:t xml:space="preserve"> issues related to different fuel options and efficiency.</w:t>
      </w:r>
    </w:p>
    <w:p w14:paraId="3E2CA0B2" w14:textId="77777777" w:rsidR="0035217A" w:rsidRPr="0035217A" w:rsidRDefault="0035217A" w:rsidP="0035217A">
      <w:pPr>
        <w:rPr>
          <w:rFonts w:ascii="Roboto" w:hAnsi="Roboto"/>
          <w:color w:val="FF0000"/>
          <w:szCs w:val="20"/>
        </w:rPr>
      </w:pPr>
    </w:p>
    <w:p w14:paraId="7E86AEFF" w14:textId="77777777" w:rsidR="0035217A" w:rsidRPr="0035217A" w:rsidRDefault="0035217A" w:rsidP="0035217A">
      <w:pPr>
        <w:rPr>
          <w:rFonts w:ascii="Roboto" w:hAnsi="Roboto"/>
          <w:color w:val="FF0000"/>
          <w:szCs w:val="20"/>
        </w:rPr>
      </w:pPr>
      <w:r w:rsidRPr="0035217A">
        <w:rPr>
          <w:rFonts w:ascii="Roboto" w:hAnsi="Roboto"/>
          <w:color w:val="FF0000"/>
          <w:szCs w:val="20"/>
        </w:rPr>
        <w:t xml:space="preserve">The National Action Plan for Clean Cooking (2020 – 2030) has been developed for the next decade aligning strategies with the recent shifts in the sector in terms of different economic and social aspects of the country. Targeted milestones and monitoring plan are also mentioned in this National Action Plan, with </w:t>
      </w:r>
      <w:r w:rsidRPr="0035217A">
        <w:rPr>
          <w:rFonts w:ascii="Roboto" w:hAnsi="Roboto"/>
          <w:color w:val="FF0000"/>
          <w:szCs w:val="20"/>
        </w:rPr>
        <w:lastRenderedPageBreak/>
        <w:t>proposed names of relevant ministries responsible for different activities.</w:t>
      </w:r>
    </w:p>
    <w:p w14:paraId="511DA65A" w14:textId="77777777" w:rsidR="0035217A" w:rsidRPr="0035217A" w:rsidRDefault="0035217A" w:rsidP="0035217A">
      <w:pPr>
        <w:rPr>
          <w:rFonts w:ascii="Roboto" w:hAnsi="Roboto"/>
          <w:color w:val="FF0000"/>
          <w:szCs w:val="20"/>
        </w:rPr>
      </w:pPr>
    </w:p>
    <w:p w14:paraId="0FF467AD" w14:textId="77777777" w:rsidR="0035217A" w:rsidRPr="0035217A" w:rsidRDefault="0035217A" w:rsidP="0035217A">
      <w:pPr>
        <w:rPr>
          <w:rFonts w:ascii="Roboto" w:hAnsi="Roboto"/>
          <w:b/>
          <w:bCs/>
          <w:color w:val="FF0000"/>
          <w:szCs w:val="20"/>
        </w:rPr>
      </w:pPr>
      <w:r w:rsidRPr="0035217A">
        <w:rPr>
          <w:rFonts w:ascii="Roboto" w:hAnsi="Roboto"/>
          <w:b/>
          <w:bCs/>
          <w:color w:val="FF0000"/>
          <w:szCs w:val="20"/>
        </w:rPr>
        <w:t xml:space="preserve">Clean Cooking Sector </w:t>
      </w:r>
    </w:p>
    <w:p w14:paraId="2E3A05C8" w14:textId="77777777" w:rsidR="0035217A" w:rsidRPr="0035217A" w:rsidRDefault="0035217A" w:rsidP="0035217A">
      <w:pPr>
        <w:rPr>
          <w:rFonts w:ascii="Roboto" w:hAnsi="Roboto"/>
          <w:color w:val="FF0000"/>
          <w:szCs w:val="20"/>
        </w:rPr>
      </w:pPr>
      <w:r w:rsidRPr="0035217A">
        <w:rPr>
          <w:rFonts w:ascii="Roboto" w:hAnsi="Roboto"/>
          <w:color w:val="FF0000"/>
          <w:szCs w:val="20"/>
          <w:shd w:val="clear" w:color="auto" w:fill="FFFFFF"/>
        </w:rPr>
        <w:t xml:space="preserve">In 2016, household air pollution was responsible for 7.7% of </w:t>
      </w:r>
      <w:r w:rsidRPr="0035217A">
        <w:rPr>
          <w:rFonts w:ascii="Roboto" w:hAnsi="Roboto"/>
          <w:noProof/>
          <w:color w:val="FF0000"/>
          <w:szCs w:val="20"/>
          <w:shd w:val="clear" w:color="auto" w:fill="FFFFFF"/>
        </w:rPr>
        <w:t>global</w:t>
      </w:r>
      <w:r w:rsidRPr="0035217A">
        <w:rPr>
          <w:rFonts w:ascii="Roboto" w:hAnsi="Roboto"/>
          <w:color w:val="FF0000"/>
          <w:szCs w:val="20"/>
          <w:shd w:val="clear" w:color="auto" w:fill="FFFFFF"/>
        </w:rPr>
        <w:t xml:space="preserve"> mortality. It is one of the key health issues in </w:t>
      </w:r>
      <w:r w:rsidRPr="0035217A">
        <w:rPr>
          <w:rFonts w:ascii="Roboto" w:hAnsi="Roboto"/>
          <w:noProof/>
          <w:color w:val="FF0000"/>
          <w:szCs w:val="20"/>
          <w:shd w:val="clear" w:color="auto" w:fill="FFFFFF"/>
        </w:rPr>
        <w:t>rural</w:t>
      </w:r>
      <w:r w:rsidRPr="0035217A">
        <w:rPr>
          <w:rFonts w:ascii="Roboto" w:hAnsi="Roboto"/>
          <w:color w:val="FF0000"/>
          <w:szCs w:val="20"/>
          <w:shd w:val="clear" w:color="auto" w:fill="FFFFFF"/>
        </w:rPr>
        <w:t xml:space="preserve"> areas. Indoor smoke or pollution contains a range of harmful pollutants, such </w:t>
      </w:r>
      <w:r w:rsidRPr="0035217A">
        <w:rPr>
          <w:rFonts w:ascii="Roboto" w:hAnsi="Roboto"/>
          <w:noProof/>
          <w:color w:val="FF0000"/>
          <w:szCs w:val="20"/>
          <w:shd w:val="clear" w:color="auto" w:fill="FFFFFF"/>
        </w:rPr>
        <w:t>as</w:t>
      </w:r>
      <w:r w:rsidRPr="0035217A">
        <w:rPr>
          <w:rFonts w:ascii="Roboto" w:hAnsi="Roboto"/>
          <w:color w:val="FF0000"/>
          <w:szCs w:val="20"/>
          <w:shd w:val="clear" w:color="auto" w:fill="FFFFFF"/>
        </w:rPr>
        <w:t xml:space="preserve"> small particles, carbon monoxide etc. There is consistent evidence that exposure to household air pollution can lead to acute lower respiratory infections in children under five, and ischemic heart disease, stroke,</w:t>
      </w:r>
      <w:r w:rsidRPr="0035217A">
        <w:rPr>
          <w:rFonts w:ascii="Roboto" w:hAnsi="Roboto"/>
          <w:color w:val="FF0000"/>
          <w:szCs w:val="20"/>
        </w:rPr>
        <w:t xml:space="preserve"> chronic obstructive pulmonary disease and lung cancer in adults. Women and children accounted for over 60% of all the premature deaths from household air pollution (HAP) in the year 2012</w:t>
      </w:r>
      <w:r w:rsidRPr="0035217A">
        <w:rPr>
          <w:rFonts w:ascii="Roboto" w:hAnsi="Roboto"/>
          <w:color w:val="FF0000"/>
          <w:szCs w:val="20"/>
          <w:vertAlign w:val="superscript"/>
        </w:rPr>
        <w:footnoteReference w:id="1"/>
      </w:r>
      <w:r w:rsidRPr="0035217A">
        <w:rPr>
          <w:rFonts w:ascii="Roboto" w:hAnsi="Roboto"/>
          <w:color w:val="FF0000"/>
          <w:szCs w:val="20"/>
        </w:rPr>
        <w:t>.</w:t>
      </w:r>
    </w:p>
    <w:p w14:paraId="7983B4CA" w14:textId="77777777" w:rsidR="0035217A" w:rsidRPr="0035217A" w:rsidRDefault="0035217A" w:rsidP="0035217A">
      <w:pPr>
        <w:rPr>
          <w:rFonts w:ascii="Roboto" w:hAnsi="Roboto"/>
          <w:color w:val="FF0000"/>
          <w:szCs w:val="20"/>
          <w:shd w:val="clear" w:color="auto" w:fill="FFFFFF"/>
        </w:rPr>
      </w:pPr>
    </w:p>
    <w:p w14:paraId="02FC8A66" w14:textId="77777777" w:rsidR="0035217A" w:rsidRPr="0035217A" w:rsidRDefault="0035217A" w:rsidP="0035217A">
      <w:pPr>
        <w:rPr>
          <w:rFonts w:ascii="Roboto" w:hAnsi="Roboto"/>
          <w:color w:val="FF0000"/>
          <w:szCs w:val="20"/>
        </w:rPr>
      </w:pPr>
      <w:r w:rsidRPr="0035217A">
        <w:rPr>
          <w:rFonts w:ascii="Roboto" w:hAnsi="Roboto"/>
          <w:color w:val="FF0000"/>
          <w:szCs w:val="20"/>
          <w:lang w:bidi="bn-IN"/>
        </w:rPr>
        <w:t xml:space="preserve">Despite progress towards universal access to cleaner cooking systems, about 40% of global households (around three billion people), especially in </w:t>
      </w:r>
      <w:r w:rsidRPr="0035217A">
        <w:rPr>
          <w:rFonts w:ascii="Roboto" w:hAnsi="Roboto"/>
          <w:color w:val="FF0000"/>
          <w:szCs w:val="20"/>
        </w:rPr>
        <w:t>developing countries, are still dependent on traditional cookstove as the primary means of cooking and heating. Up to 34% of all the wood harvested for fuel is unsustainable and contributes to a loss of woody biomass and climate polluting emissions</w:t>
      </w:r>
      <w:r w:rsidRPr="0035217A">
        <w:rPr>
          <w:rFonts w:ascii="Roboto" w:hAnsi="Roboto"/>
          <w:color w:val="FF0000"/>
          <w:szCs w:val="20"/>
          <w:vertAlign w:val="superscript"/>
        </w:rPr>
        <w:footnoteReference w:id="2"/>
      </w:r>
      <w:r w:rsidRPr="0035217A">
        <w:rPr>
          <w:rFonts w:ascii="Roboto" w:hAnsi="Roboto"/>
          <w:color w:val="FF0000"/>
          <w:szCs w:val="20"/>
        </w:rPr>
        <w:t>. This accounts for approximately 2% of global emission</w:t>
      </w:r>
      <w:r w:rsidRPr="0035217A">
        <w:rPr>
          <w:rFonts w:ascii="Roboto" w:hAnsi="Roboto"/>
          <w:color w:val="FF0000"/>
          <w:szCs w:val="20"/>
          <w:vertAlign w:val="superscript"/>
        </w:rPr>
        <w:footnoteReference w:id="3"/>
      </w:r>
      <w:r w:rsidRPr="0035217A">
        <w:rPr>
          <w:rFonts w:ascii="Roboto" w:hAnsi="Roboto"/>
          <w:color w:val="FF0000"/>
          <w:szCs w:val="20"/>
        </w:rPr>
        <w:t>.</w:t>
      </w:r>
    </w:p>
    <w:p w14:paraId="4CBBB161" w14:textId="77777777" w:rsidR="0035217A" w:rsidRPr="0035217A" w:rsidRDefault="0035217A" w:rsidP="0035217A">
      <w:pPr>
        <w:rPr>
          <w:rFonts w:ascii="Roboto" w:hAnsi="Roboto" w:cs="Helvetica"/>
          <w:color w:val="FF0000"/>
          <w:szCs w:val="20"/>
          <w:shd w:val="clear" w:color="auto" w:fill="FFFFFF"/>
        </w:rPr>
      </w:pPr>
    </w:p>
    <w:p w14:paraId="2D561C22" w14:textId="77777777" w:rsidR="0035217A" w:rsidRPr="0035217A" w:rsidRDefault="0035217A" w:rsidP="0035217A">
      <w:pPr>
        <w:rPr>
          <w:rFonts w:ascii="Roboto" w:hAnsi="Roboto"/>
          <w:color w:val="FF0000"/>
          <w:szCs w:val="20"/>
        </w:rPr>
      </w:pPr>
      <w:r w:rsidRPr="0035217A">
        <w:rPr>
          <w:rFonts w:ascii="Roboto" w:hAnsi="Roboto"/>
          <w:color w:val="FF0000"/>
          <w:szCs w:val="20"/>
        </w:rPr>
        <w:t xml:space="preserve">Given the context, an urgent action to scale up access to clean cooking solutions through policies, financing and technology development is needed to address the issue. Without </w:t>
      </w:r>
      <w:r w:rsidRPr="0035217A">
        <w:rPr>
          <w:rFonts w:ascii="Roboto" w:hAnsi="Roboto"/>
          <w:noProof/>
          <w:color w:val="FF0000"/>
          <w:szCs w:val="20"/>
        </w:rPr>
        <w:t>it,</w:t>
      </w:r>
      <w:r w:rsidRPr="0035217A">
        <w:rPr>
          <w:rFonts w:ascii="Roboto" w:hAnsi="Roboto"/>
          <w:color w:val="FF0000"/>
          <w:szCs w:val="20"/>
        </w:rPr>
        <w:t xml:space="preserve"> Bangladesh will fall short of achieving Sustainable Development Goal 7 and several other related SDGs, along with its own target of clean cooking for all by 2030.</w:t>
      </w:r>
    </w:p>
    <w:p w14:paraId="5B821D38" w14:textId="77777777" w:rsidR="0035217A" w:rsidRPr="0035217A" w:rsidRDefault="0035217A" w:rsidP="0035217A">
      <w:pPr>
        <w:rPr>
          <w:rFonts w:ascii="Roboto" w:hAnsi="Roboto"/>
          <w:b/>
          <w:bCs/>
          <w:color w:val="FF0000"/>
          <w:szCs w:val="20"/>
        </w:rPr>
      </w:pPr>
      <w:r w:rsidRPr="0035217A">
        <w:rPr>
          <w:rFonts w:ascii="Roboto" w:hAnsi="Roboto"/>
          <w:b/>
          <w:bCs/>
          <w:color w:val="FF0000"/>
          <w:szCs w:val="20"/>
        </w:rPr>
        <w:t>Current fuel and stove usage in Bangladesh</w:t>
      </w:r>
    </w:p>
    <w:p w14:paraId="29A7C829" w14:textId="77777777" w:rsidR="0035217A" w:rsidRPr="0035217A" w:rsidRDefault="0035217A" w:rsidP="0035217A">
      <w:pPr>
        <w:rPr>
          <w:rFonts w:ascii="Roboto" w:hAnsi="Roboto"/>
          <w:color w:val="FF0000"/>
          <w:szCs w:val="20"/>
        </w:rPr>
      </w:pPr>
      <w:r w:rsidRPr="0035217A">
        <w:rPr>
          <w:rFonts w:ascii="Roboto" w:hAnsi="Roboto"/>
          <w:color w:val="FF0000"/>
          <w:szCs w:val="20"/>
        </w:rPr>
        <w:t xml:space="preserve">The energy mix in Bangladesh for cooking mostly comprises of biomass, biogas, liquefied petroleum gas (LPG), natural gas, and </w:t>
      </w:r>
      <w:r w:rsidRPr="0035217A">
        <w:rPr>
          <w:rFonts w:ascii="Roboto" w:hAnsi="Roboto"/>
          <w:color w:val="FF0000"/>
          <w:szCs w:val="20"/>
        </w:rPr>
        <w:lastRenderedPageBreak/>
        <w:t xml:space="preserve">electricity. Depending on the socio-economic status of the household, the cooking technology varies. Different </w:t>
      </w:r>
      <w:r w:rsidRPr="0035217A">
        <w:rPr>
          <w:rFonts w:ascii="Roboto" w:hAnsi="Roboto"/>
          <w:noProof/>
          <w:color w:val="FF0000"/>
          <w:szCs w:val="20"/>
        </w:rPr>
        <w:t>types of</w:t>
      </w:r>
      <w:r w:rsidRPr="0035217A">
        <w:rPr>
          <w:rFonts w:ascii="Roboto" w:hAnsi="Roboto"/>
          <w:color w:val="FF0000"/>
          <w:szCs w:val="20"/>
        </w:rPr>
        <w:t xml:space="preserve"> improved cookstoves (ICS), gas stoves for natural gas, stoves for LPG, electric rice cookers and induction cookers are the regular type of technologies used for cooking. ‘Stove stacking’ is a rather common phenomenon, where more than one cooking technology is used in a single household as needed depending on time, convenience and fuel cost.</w:t>
      </w:r>
    </w:p>
    <w:p w14:paraId="5790A3CA" w14:textId="77777777" w:rsidR="0035217A" w:rsidRPr="0035217A" w:rsidRDefault="0035217A" w:rsidP="0035217A">
      <w:pPr>
        <w:rPr>
          <w:rFonts w:ascii="Roboto" w:hAnsi="Roboto"/>
          <w:color w:val="FF0000"/>
          <w:szCs w:val="20"/>
        </w:rPr>
      </w:pPr>
    </w:p>
    <w:p w14:paraId="24B68611" w14:textId="77777777" w:rsidR="0035217A" w:rsidRPr="0035217A" w:rsidRDefault="0035217A" w:rsidP="0035217A">
      <w:pPr>
        <w:rPr>
          <w:rFonts w:ascii="Roboto" w:hAnsi="Roboto"/>
          <w:color w:val="FF0000"/>
          <w:szCs w:val="20"/>
        </w:rPr>
      </w:pPr>
      <w:r w:rsidRPr="0035217A">
        <w:rPr>
          <w:rFonts w:ascii="Roboto" w:hAnsi="Roboto"/>
          <w:color w:val="FF0000"/>
          <w:szCs w:val="20"/>
        </w:rPr>
        <w:t xml:space="preserve">There has been a progressive change in the energy mix for household cooking. Since the commercial import of LPG from 2011/12, the cooking fuel scenario in the country has shifted significantly. People from different socio-economic background </w:t>
      </w:r>
      <w:r w:rsidRPr="0035217A">
        <w:rPr>
          <w:rFonts w:ascii="Roboto" w:hAnsi="Roboto"/>
          <w:noProof/>
          <w:color w:val="FF0000"/>
          <w:szCs w:val="20"/>
        </w:rPr>
        <w:t>prefer</w:t>
      </w:r>
      <w:r w:rsidRPr="0035217A">
        <w:rPr>
          <w:rFonts w:ascii="Roboto" w:hAnsi="Roboto"/>
          <w:color w:val="FF0000"/>
          <w:szCs w:val="20"/>
        </w:rPr>
        <w:t xml:space="preserve"> LPG stoves because of its convenience of usage.  However, biomass is still widely used in cooking in Bangladesh, especially in the rural and peri-urban areas using the traditional mud stoves and improved cookstoves. The thermal efficiency of biomass stoves is relatively low, and the emission of CO2, CO and PM </w:t>
      </w:r>
      <w:r w:rsidRPr="0035217A">
        <w:rPr>
          <w:rFonts w:ascii="Roboto" w:hAnsi="Roboto"/>
          <w:noProof/>
          <w:color w:val="FF0000"/>
          <w:szCs w:val="20"/>
        </w:rPr>
        <w:t>are</w:t>
      </w:r>
      <w:r w:rsidRPr="0035217A">
        <w:rPr>
          <w:rFonts w:ascii="Roboto" w:hAnsi="Roboto"/>
          <w:color w:val="FF0000"/>
          <w:szCs w:val="20"/>
        </w:rPr>
        <w:t xml:space="preserve"> significantly high compared to other fuel options.</w:t>
      </w:r>
    </w:p>
    <w:p w14:paraId="62E85625" w14:textId="77777777" w:rsidR="0035217A" w:rsidRPr="0035217A" w:rsidRDefault="0035217A" w:rsidP="0035217A">
      <w:pPr>
        <w:rPr>
          <w:rFonts w:ascii="Roboto" w:hAnsi="Roboto"/>
          <w:color w:val="FF0000"/>
          <w:szCs w:val="20"/>
        </w:rPr>
      </w:pPr>
    </w:p>
    <w:p w14:paraId="0942045C" w14:textId="77777777" w:rsidR="0035217A" w:rsidRPr="0035217A" w:rsidRDefault="0035217A" w:rsidP="0035217A">
      <w:pPr>
        <w:rPr>
          <w:rFonts w:ascii="Roboto" w:hAnsi="Roboto"/>
          <w:color w:val="FF0000"/>
          <w:szCs w:val="20"/>
        </w:rPr>
      </w:pPr>
      <w:r w:rsidRPr="0035217A">
        <w:rPr>
          <w:rFonts w:ascii="Roboto" w:hAnsi="Roboto"/>
          <w:color w:val="FF0000"/>
          <w:szCs w:val="20"/>
        </w:rPr>
        <w:t>About 4,100,000 households are connected to piped natural gas in Bangladesh</w:t>
      </w:r>
      <w:r w:rsidRPr="0035217A">
        <w:rPr>
          <w:rStyle w:val="FootnoteReference"/>
          <w:rFonts w:ascii="Roboto" w:hAnsi="Roboto" w:cstheme="majorHAnsi"/>
          <w:color w:val="FF0000"/>
          <w:szCs w:val="20"/>
        </w:rPr>
        <w:footnoteReference w:id="4"/>
      </w:r>
      <w:r w:rsidRPr="0035217A">
        <w:rPr>
          <w:rFonts w:ascii="Roboto" w:hAnsi="Roboto"/>
          <w:color w:val="FF0000"/>
          <w:szCs w:val="20"/>
        </w:rPr>
        <w:t xml:space="preserve">. However, the </w:t>
      </w:r>
      <w:r w:rsidRPr="0035217A">
        <w:rPr>
          <w:rFonts w:ascii="Roboto" w:hAnsi="Roboto"/>
          <w:color w:val="FF0000"/>
          <w:szCs w:val="20"/>
        </w:rPr>
        <w:lastRenderedPageBreak/>
        <w:t xml:space="preserve">government suspended providing new piped natural gas connections to households since 2016-17, due to the fast-declining natural gas reserve in the country. This led to an </w:t>
      </w:r>
      <w:r w:rsidRPr="0035217A">
        <w:rPr>
          <w:rFonts w:ascii="Roboto" w:hAnsi="Roboto"/>
          <w:noProof/>
          <w:color w:val="FF0000"/>
          <w:szCs w:val="20"/>
        </w:rPr>
        <w:t>increase in</w:t>
      </w:r>
      <w:r w:rsidRPr="0035217A">
        <w:rPr>
          <w:rFonts w:ascii="Roboto" w:hAnsi="Roboto"/>
          <w:color w:val="FF0000"/>
          <w:szCs w:val="20"/>
        </w:rPr>
        <w:t xml:space="preserve"> demand for alternatives such as LPG to meet daily cooking gas needs</w:t>
      </w:r>
      <w:r w:rsidRPr="0035217A">
        <w:rPr>
          <w:rStyle w:val="FootnoteReference"/>
          <w:rFonts w:ascii="Roboto" w:hAnsi="Roboto"/>
          <w:color w:val="FF0000"/>
          <w:szCs w:val="20"/>
        </w:rPr>
        <w:footnoteReference w:id="5"/>
      </w:r>
      <w:r w:rsidRPr="0035217A">
        <w:rPr>
          <w:rFonts w:ascii="Roboto" w:hAnsi="Roboto"/>
          <w:color w:val="FF0000"/>
          <w:szCs w:val="20"/>
        </w:rPr>
        <w:t xml:space="preserve">. </w:t>
      </w:r>
    </w:p>
    <w:p w14:paraId="063DBA83" w14:textId="77777777" w:rsidR="0035217A" w:rsidRPr="0035217A" w:rsidRDefault="0035217A" w:rsidP="0035217A">
      <w:pPr>
        <w:rPr>
          <w:rFonts w:ascii="Roboto" w:hAnsi="Roboto"/>
          <w:color w:val="FF0000"/>
          <w:szCs w:val="20"/>
        </w:rPr>
      </w:pPr>
    </w:p>
    <w:p w14:paraId="44ADEA27" w14:textId="77777777" w:rsidR="0035217A" w:rsidRPr="0035217A" w:rsidRDefault="0035217A" w:rsidP="0035217A">
      <w:pPr>
        <w:rPr>
          <w:rFonts w:ascii="Roboto" w:hAnsi="Roboto"/>
          <w:color w:val="FF0000"/>
          <w:szCs w:val="20"/>
        </w:rPr>
      </w:pPr>
      <w:r w:rsidRPr="0035217A">
        <w:rPr>
          <w:rFonts w:ascii="Roboto" w:hAnsi="Roboto"/>
          <w:color w:val="FF0000"/>
          <w:szCs w:val="20"/>
        </w:rPr>
        <w:t>Biogas is one of the most environmentally friendly and clean cooking fuel options. In this country</w:t>
      </w:r>
      <w:r w:rsidRPr="0035217A">
        <w:rPr>
          <w:rFonts w:ascii="Roboto" w:hAnsi="Roboto"/>
          <w:noProof/>
          <w:color w:val="FF0000"/>
          <w:szCs w:val="20"/>
        </w:rPr>
        <w:t>,</w:t>
      </w:r>
      <w:r w:rsidRPr="0035217A">
        <w:rPr>
          <w:rFonts w:ascii="Roboto" w:hAnsi="Roboto"/>
          <w:color w:val="FF0000"/>
          <w:szCs w:val="20"/>
        </w:rPr>
        <w:t xml:space="preserve"> most of the biogas is produced from the </w:t>
      </w:r>
      <w:r w:rsidRPr="0035217A">
        <w:rPr>
          <w:rFonts w:ascii="Roboto" w:hAnsi="Roboto"/>
          <w:noProof/>
          <w:color w:val="FF0000"/>
          <w:szCs w:val="20"/>
        </w:rPr>
        <w:t>manure</w:t>
      </w:r>
      <w:r w:rsidRPr="0035217A">
        <w:rPr>
          <w:rFonts w:ascii="Roboto" w:hAnsi="Roboto"/>
          <w:color w:val="FF0000"/>
          <w:szCs w:val="20"/>
        </w:rPr>
        <w:t xml:space="preserve"> of cows and chickens. 102,808 biogas digesters have been installed in Bangladesh till 2018. However, due to high initial investment cost and other specific requirements, biogas is yet to be the first choice of people for cooking fuel.</w:t>
      </w:r>
    </w:p>
    <w:p w14:paraId="0928EABE" w14:textId="77777777" w:rsidR="0035217A" w:rsidRPr="0035217A" w:rsidRDefault="0035217A" w:rsidP="0035217A">
      <w:pPr>
        <w:rPr>
          <w:rFonts w:ascii="Roboto" w:hAnsi="Roboto"/>
          <w:color w:val="FF0000"/>
          <w:szCs w:val="20"/>
        </w:rPr>
      </w:pPr>
    </w:p>
    <w:p w14:paraId="5EFCC4DD" w14:textId="77777777" w:rsidR="0035217A" w:rsidRPr="0035217A" w:rsidRDefault="0035217A" w:rsidP="0035217A">
      <w:pPr>
        <w:rPr>
          <w:rFonts w:ascii="Roboto" w:hAnsi="Roboto"/>
          <w:color w:val="FF0000"/>
          <w:szCs w:val="20"/>
        </w:rPr>
      </w:pPr>
      <w:r w:rsidRPr="0035217A">
        <w:rPr>
          <w:rFonts w:ascii="Roboto" w:hAnsi="Roboto"/>
          <w:color w:val="FF0000"/>
          <w:szCs w:val="20"/>
        </w:rPr>
        <w:t xml:space="preserve">Pellet and briquette as fuel </w:t>
      </w:r>
      <w:r w:rsidRPr="0035217A">
        <w:rPr>
          <w:rFonts w:ascii="Roboto" w:hAnsi="Roboto"/>
          <w:noProof/>
          <w:color w:val="FF0000"/>
          <w:szCs w:val="20"/>
        </w:rPr>
        <w:t>are</w:t>
      </w:r>
      <w:r w:rsidRPr="0035217A">
        <w:rPr>
          <w:rFonts w:ascii="Roboto" w:hAnsi="Roboto"/>
          <w:color w:val="FF0000"/>
          <w:szCs w:val="20"/>
        </w:rPr>
        <w:t xml:space="preserve"> not very popular in Bangladesh yet. Due to multiple factors, including the </w:t>
      </w:r>
      <w:r w:rsidRPr="0035217A">
        <w:rPr>
          <w:rFonts w:ascii="Roboto" w:hAnsi="Roboto"/>
          <w:noProof/>
          <w:color w:val="FF0000"/>
          <w:szCs w:val="20"/>
        </w:rPr>
        <w:t>production</w:t>
      </w:r>
      <w:r w:rsidRPr="0035217A">
        <w:rPr>
          <w:rFonts w:ascii="Roboto" w:hAnsi="Roboto"/>
          <w:color w:val="FF0000"/>
          <w:szCs w:val="20"/>
        </w:rPr>
        <w:t xml:space="preserve"> and availability of pellets and briquettes, comparatively high cost of stoves, cooking behaviour of people etc. </w:t>
      </w:r>
      <w:r w:rsidRPr="0035217A">
        <w:rPr>
          <w:rFonts w:ascii="Roboto" w:hAnsi="Roboto"/>
          <w:noProof/>
          <w:color w:val="FF0000"/>
          <w:szCs w:val="20"/>
        </w:rPr>
        <w:t>these fuel-based</w:t>
      </w:r>
      <w:r w:rsidRPr="0035217A">
        <w:rPr>
          <w:rFonts w:ascii="Roboto" w:hAnsi="Roboto"/>
          <w:color w:val="FF0000"/>
          <w:szCs w:val="20"/>
        </w:rPr>
        <w:t xml:space="preserve"> cooking solutions have limited success.</w:t>
      </w:r>
    </w:p>
    <w:p w14:paraId="01C22284" w14:textId="77777777" w:rsidR="0035217A" w:rsidRPr="0035217A" w:rsidRDefault="0035217A" w:rsidP="0035217A">
      <w:pPr>
        <w:rPr>
          <w:rFonts w:ascii="Roboto" w:hAnsi="Roboto"/>
          <w:color w:val="FF0000"/>
          <w:szCs w:val="20"/>
        </w:rPr>
      </w:pPr>
    </w:p>
    <w:p w14:paraId="2219454D" w14:textId="77777777" w:rsidR="0035217A" w:rsidRPr="0035217A" w:rsidRDefault="0035217A" w:rsidP="0035217A">
      <w:pPr>
        <w:rPr>
          <w:rFonts w:ascii="Roboto" w:hAnsi="Roboto"/>
          <w:b/>
          <w:bCs/>
          <w:color w:val="FF0000"/>
          <w:szCs w:val="20"/>
        </w:rPr>
      </w:pPr>
      <w:r w:rsidRPr="0035217A">
        <w:rPr>
          <w:rFonts w:ascii="Roboto" w:hAnsi="Roboto"/>
          <w:b/>
          <w:bCs/>
          <w:color w:val="FF0000"/>
          <w:szCs w:val="20"/>
        </w:rPr>
        <w:t>Proposed targets, activities, required funding and monitoring plan</w:t>
      </w:r>
    </w:p>
    <w:p w14:paraId="3E846DD8" w14:textId="77777777" w:rsidR="0035217A" w:rsidRPr="0035217A" w:rsidRDefault="0035217A" w:rsidP="0035217A">
      <w:pPr>
        <w:rPr>
          <w:rFonts w:ascii="Roboto" w:hAnsi="Roboto"/>
          <w:color w:val="FF0000"/>
          <w:szCs w:val="20"/>
        </w:rPr>
      </w:pPr>
      <w:r w:rsidRPr="0035217A">
        <w:rPr>
          <w:rFonts w:ascii="Roboto" w:hAnsi="Roboto"/>
          <w:color w:val="FF0000"/>
          <w:szCs w:val="20"/>
        </w:rPr>
        <w:t>Future targets based on the current situation is mentioned in the table below.</w:t>
      </w:r>
    </w:p>
    <w:p w14:paraId="760BE7CE" w14:textId="77777777" w:rsidR="00DC2655" w:rsidRDefault="00DC2655" w:rsidP="0035217A">
      <w:pPr>
        <w:rPr>
          <w:rFonts w:ascii="Roboto" w:hAnsi="Roboto"/>
          <w:b/>
          <w:bCs/>
          <w:color w:val="FF0000"/>
          <w:szCs w:val="20"/>
        </w:rPr>
        <w:sectPr w:rsidR="00DC2655" w:rsidSect="00DC2655">
          <w:type w:val="continuous"/>
          <w:pgSz w:w="11906" w:h="16838" w:code="9"/>
          <w:pgMar w:top="1440" w:right="1440" w:bottom="1440" w:left="1440" w:header="720" w:footer="720" w:gutter="0"/>
          <w:pgNumType w:fmt="lowerRoman"/>
          <w:cols w:num="2" w:space="720"/>
          <w:docGrid w:linePitch="360"/>
        </w:sectPr>
      </w:pPr>
    </w:p>
    <w:p w14:paraId="7976CD42" w14:textId="24373C2A" w:rsidR="0035217A" w:rsidRDefault="0035217A" w:rsidP="0035217A">
      <w:pPr>
        <w:rPr>
          <w:rFonts w:ascii="Roboto" w:hAnsi="Roboto"/>
          <w:b/>
          <w:bCs/>
          <w:color w:val="FF0000"/>
          <w:szCs w:val="20"/>
        </w:rPr>
      </w:pPr>
    </w:p>
    <w:p w14:paraId="54E75193" w14:textId="77777777" w:rsidR="00724F0B" w:rsidRDefault="00724F0B" w:rsidP="0035217A">
      <w:pPr>
        <w:rPr>
          <w:rFonts w:ascii="Roboto" w:hAnsi="Roboto"/>
          <w:b/>
          <w:bCs/>
          <w:color w:val="FF0000"/>
          <w:szCs w:val="20"/>
        </w:rPr>
      </w:pPr>
    </w:p>
    <w:p w14:paraId="02687FA6" w14:textId="77777777" w:rsidR="00724F0B" w:rsidRDefault="00724F0B" w:rsidP="0035217A">
      <w:pPr>
        <w:rPr>
          <w:rFonts w:ascii="Roboto" w:hAnsi="Roboto"/>
          <w:b/>
          <w:bCs/>
          <w:color w:val="FF0000"/>
          <w:szCs w:val="20"/>
        </w:rPr>
      </w:pPr>
    </w:p>
    <w:p w14:paraId="7DF5BCEC" w14:textId="77777777" w:rsidR="00724F0B" w:rsidRDefault="00724F0B" w:rsidP="0035217A">
      <w:pPr>
        <w:rPr>
          <w:rFonts w:ascii="Roboto" w:hAnsi="Roboto"/>
          <w:b/>
          <w:bCs/>
          <w:color w:val="FF0000"/>
          <w:szCs w:val="20"/>
        </w:rPr>
      </w:pPr>
    </w:p>
    <w:p w14:paraId="575D9DBA" w14:textId="77777777" w:rsidR="00724F0B" w:rsidRDefault="00724F0B" w:rsidP="0035217A">
      <w:pPr>
        <w:rPr>
          <w:rFonts w:ascii="Roboto" w:hAnsi="Roboto"/>
          <w:b/>
          <w:bCs/>
          <w:color w:val="FF0000"/>
          <w:szCs w:val="20"/>
        </w:rPr>
      </w:pPr>
    </w:p>
    <w:p w14:paraId="3D78BA05" w14:textId="77777777" w:rsidR="00724F0B" w:rsidRDefault="00724F0B" w:rsidP="0035217A">
      <w:pPr>
        <w:rPr>
          <w:rFonts w:ascii="Roboto" w:hAnsi="Roboto"/>
          <w:b/>
          <w:bCs/>
          <w:color w:val="FF0000"/>
          <w:szCs w:val="20"/>
        </w:rPr>
      </w:pPr>
    </w:p>
    <w:p w14:paraId="5B85164D" w14:textId="77777777" w:rsidR="00724F0B" w:rsidRDefault="00724F0B" w:rsidP="0035217A">
      <w:pPr>
        <w:rPr>
          <w:rFonts w:ascii="Roboto" w:hAnsi="Roboto"/>
          <w:b/>
          <w:bCs/>
          <w:color w:val="FF0000"/>
          <w:szCs w:val="20"/>
        </w:rPr>
      </w:pPr>
    </w:p>
    <w:p w14:paraId="1BB56290" w14:textId="77777777" w:rsidR="00724F0B" w:rsidRDefault="00724F0B" w:rsidP="0035217A">
      <w:pPr>
        <w:rPr>
          <w:rFonts w:ascii="Roboto" w:hAnsi="Roboto"/>
          <w:b/>
          <w:bCs/>
          <w:color w:val="FF0000"/>
          <w:szCs w:val="20"/>
        </w:rPr>
      </w:pPr>
    </w:p>
    <w:p w14:paraId="1892F8F2" w14:textId="77777777" w:rsidR="00724F0B" w:rsidRDefault="00724F0B" w:rsidP="0035217A">
      <w:pPr>
        <w:rPr>
          <w:rFonts w:ascii="Roboto" w:hAnsi="Roboto"/>
          <w:b/>
          <w:bCs/>
          <w:color w:val="FF0000"/>
          <w:szCs w:val="20"/>
        </w:rPr>
      </w:pPr>
    </w:p>
    <w:p w14:paraId="59650C17" w14:textId="77777777" w:rsidR="00724F0B" w:rsidRDefault="00724F0B" w:rsidP="0035217A">
      <w:pPr>
        <w:rPr>
          <w:rFonts w:ascii="Roboto" w:hAnsi="Roboto"/>
          <w:b/>
          <w:bCs/>
          <w:color w:val="FF0000"/>
          <w:szCs w:val="20"/>
        </w:rPr>
      </w:pPr>
    </w:p>
    <w:p w14:paraId="148DC6B1" w14:textId="77777777" w:rsidR="00724F0B" w:rsidRDefault="00724F0B" w:rsidP="0035217A">
      <w:pPr>
        <w:rPr>
          <w:rFonts w:ascii="Roboto" w:hAnsi="Roboto"/>
          <w:b/>
          <w:bCs/>
          <w:color w:val="FF0000"/>
          <w:szCs w:val="20"/>
        </w:rPr>
      </w:pPr>
    </w:p>
    <w:p w14:paraId="1E0C4334" w14:textId="77777777" w:rsidR="00724F0B" w:rsidRDefault="00724F0B" w:rsidP="0035217A">
      <w:pPr>
        <w:rPr>
          <w:rFonts w:ascii="Roboto" w:hAnsi="Roboto"/>
          <w:b/>
          <w:bCs/>
          <w:color w:val="FF0000"/>
          <w:szCs w:val="20"/>
        </w:rPr>
      </w:pPr>
    </w:p>
    <w:p w14:paraId="577ADFA1" w14:textId="77777777" w:rsidR="00724F0B" w:rsidRDefault="00724F0B" w:rsidP="0035217A">
      <w:pPr>
        <w:rPr>
          <w:rFonts w:ascii="Roboto" w:hAnsi="Roboto"/>
          <w:b/>
          <w:bCs/>
          <w:color w:val="FF0000"/>
          <w:szCs w:val="20"/>
        </w:rPr>
      </w:pPr>
    </w:p>
    <w:p w14:paraId="1FE2171B" w14:textId="77777777" w:rsidR="00724F0B" w:rsidRDefault="00724F0B" w:rsidP="0035217A">
      <w:pPr>
        <w:rPr>
          <w:rFonts w:ascii="Roboto" w:hAnsi="Roboto"/>
          <w:b/>
          <w:bCs/>
          <w:color w:val="FF0000"/>
          <w:szCs w:val="20"/>
        </w:rPr>
      </w:pPr>
    </w:p>
    <w:p w14:paraId="16AD9D55" w14:textId="529CE938" w:rsidR="00724F0B" w:rsidRPr="00DC2655" w:rsidRDefault="00724F0B" w:rsidP="00724F0B">
      <w:pPr>
        <w:pStyle w:val="Caption"/>
        <w:jc w:val="center"/>
        <w:rPr>
          <w:color w:val="FF0000"/>
          <w:sz w:val="20"/>
          <w:szCs w:val="20"/>
        </w:rPr>
      </w:pPr>
      <w:bookmarkStart w:id="5" w:name="_Toc28269052"/>
      <w:r w:rsidRPr="00DC2655">
        <w:rPr>
          <w:color w:val="FF0000"/>
          <w:sz w:val="20"/>
          <w:szCs w:val="20"/>
        </w:rPr>
        <w:t>Table</w:t>
      </w:r>
      <w:r w:rsidR="00EB5A2D">
        <w:rPr>
          <w:color w:val="FF0000"/>
          <w:sz w:val="20"/>
          <w:szCs w:val="20"/>
        </w:rPr>
        <w:t xml:space="preserve"> A</w:t>
      </w:r>
      <w:r w:rsidRPr="00DC2655">
        <w:rPr>
          <w:color w:val="FF0000"/>
          <w:sz w:val="20"/>
          <w:szCs w:val="20"/>
        </w:rPr>
        <w:t>: Targets for Different Cooking Technologies</w:t>
      </w:r>
      <w:bookmarkEnd w:id="5"/>
    </w:p>
    <w:tbl>
      <w:tblPr>
        <w:tblStyle w:val="TableGridLight1"/>
        <w:tblW w:w="5000" w:type="pct"/>
        <w:tblLayout w:type="fixed"/>
        <w:tblLook w:val="0420" w:firstRow="1" w:lastRow="0" w:firstColumn="0" w:lastColumn="0" w:noHBand="0" w:noVBand="1"/>
      </w:tblPr>
      <w:tblGrid>
        <w:gridCol w:w="1902"/>
        <w:gridCol w:w="1563"/>
        <w:gridCol w:w="1302"/>
        <w:gridCol w:w="1477"/>
        <w:gridCol w:w="1120"/>
        <w:gridCol w:w="1652"/>
      </w:tblGrid>
      <w:tr w:rsidR="0035217A" w:rsidRPr="0035217A" w14:paraId="6BFE8B44" w14:textId="77777777" w:rsidTr="00D551B6">
        <w:trPr>
          <w:trHeight w:val="179"/>
        </w:trPr>
        <w:tc>
          <w:tcPr>
            <w:tcW w:w="1922" w:type="pct"/>
            <w:gridSpan w:val="2"/>
            <w:shd w:val="clear" w:color="auto" w:fill="F2F2F2" w:themeFill="background1" w:themeFillShade="F2"/>
            <w:vAlign w:val="center"/>
          </w:tcPr>
          <w:p w14:paraId="5DAD5C5A" w14:textId="77777777" w:rsidR="0035217A" w:rsidRPr="0035217A" w:rsidRDefault="0035217A" w:rsidP="00D551B6">
            <w:pPr>
              <w:rPr>
                <w:rFonts w:ascii="Roboto" w:hAnsi="Roboto"/>
                <w:b/>
                <w:bCs/>
                <w:color w:val="FF0000"/>
                <w:szCs w:val="20"/>
              </w:rPr>
            </w:pPr>
            <w:r w:rsidRPr="0035217A">
              <w:rPr>
                <w:rFonts w:ascii="Roboto" w:hAnsi="Roboto"/>
                <w:b/>
                <w:bCs/>
                <w:color w:val="FF0000"/>
                <w:szCs w:val="20"/>
              </w:rPr>
              <w:t>Cooking Fuel Alternatives</w:t>
            </w:r>
          </w:p>
        </w:tc>
        <w:tc>
          <w:tcPr>
            <w:tcW w:w="1541" w:type="pct"/>
            <w:gridSpan w:val="2"/>
            <w:shd w:val="clear" w:color="auto" w:fill="F2F2F2" w:themeFill="background1" w:themeFillShade="F2"/>
            <w:vAlign w:val="center"/>
            <w:hideMark/>
          </w:tcPr>
          <w:p w14:paraId="5EBCE0CE" w14:textId="77777777" w:rsidR="0035217A" w:rsidRPr="0035217A" w:rsidRDefault="0035217A" w:rsidP="00D551B6">
            <w:pPr>
              <w:rPr>
                <w:rFonts w:ascii="Roboto" w:hAnsi="Roboto"/>
                <w:b/>
                <w:bCs/>
                <w:color w:val="FF0000"/>
                <w:szCs w:val="20"/>
              </w:rPr>
            </w:pPr>
            <w:r w:rsidRPr="0035217A">
              <w:rPr>
                <w:rFonts w:ascii="Roboto" w:hAnsi="Roboto"/>
                <w:b/>
                <w:bCs/>
                <w:color w:val="FF0000"/>
                <w:szCs w:val="20"/>
              </w:rPr>
              <w:t>Actual: 2019/20</w:t>
            </w:r>
          </w:p>
        </w:tc>
        <w:tc>
          <w:tcPr>
            <w:tcW w:w="1537" w:type="pct"/>
            <w:gridSpan w:val="2"/>
            <w:shd w:val="clear" w:color="auto" w:fill="F2F2F2" w:themeFill="background1" w:themeFillShade="F2"/>
            <w:vAlign w:val="center"/>
          </w:tcPr>
          <w:p w14:paraId="0F091F32" w14:textId="77777777" w:rsidR="0035217A" w:rsidRPr="0035217A" w:rsidRDefault="0035217A" w:rsidP="00D551B6">
            <w:pPr>
              <w:rPr>
                <w:rFonts w:ascii="Roboto" w:hAnsi="Roboto"/>
                <w:b/>
                <w:bCs/>
                <w:color w:val="FF0000"/>
                <w:szCs w:val="20"/>
              </w:rPr>
            </w:pPr>
            <w:r w:rsidRPr="0035217A">
              <w:rPr>
                <w:rFonts w:ascii="Roboto" w:hAnsi="Roboto"/>
                <w:b/>
                <w:bCs/>
                <w:color w:val="FF0000"/>
                <w:szCs w:val="20"/>
              </w:rPr>
              <w:t>Target: 2029/30</w:t>
            </w:r>
          </w:p>
        </w:tc>
      </w:tr>
      <w:tr w:rsidR="0035217A" w:rsidRPr="0035217A" w14:paraId="3563E6CA" w14:textId="77777777" w:rsidTr="00724F0B">
        <w:trPr>
          <w:trHeight w:val="134"/>
        </w:trPr>
        <w:tc>
          <w:tcPr>
            <w:tcW w:w="1055" w:type="pct"/>
            <w:shd w:val="clear" w:color="auto" w:fill="F2F2F2" w:themeFill="background1" w:themeFillShade="F2"/>
            <w:vAlign w:val="center"/>
          </w:tcPr>
          <w:p w14:paraId="1F31A232" w14:textId="77777777" w:rsidR="0035217A" w:rsidRPr="0035217A" w:rsidRDefault="0035217A" w:rsidP="00D551B6">
            <w:pPr>
              <w:jc w:val="center"/>
              <w:rPr>
                <w:rFonts w:ascii="Roboto" w:hAnsi="Roboto"/>
                <w:b/>
                <w:bCs/>
                <w:color w:val="FF0000"/>
                <w:szCs w:val="20"/>
              </w:rPr>
            </w:pPr>
            <w:r w:rsidRPr="0035217A">
              <w:rPr>
                <w:rFonts w:ascii="Roboto" w:hAnsi="Roboto"/>
                <w:b/>
                <w:bCs/>
                <w:color w:val="FF0000"/>
                <w:szCs w:val="20"/>
              </w:rPr>
              <w:lastRenderedPageBreak/>
              <w:t>Type of Fuel</w:t>
            </w:r>
          </w:p>
        </w:tc>
        <w:tc>
          <w:tcPr>
            <w:tcW w:w="867" w:type="pct"/>
            <w:shd w:val="clear" w:color="auto" w:fill="F2F2F2" w:themeFill="background1" w:themeFillShade="F2"/>
            <w:vAlign w:val="center"/>
            <w:hideMark/>
          </w:tcPr>
          <w:p w14:paraId="4E28209F" w14:textId="77777777" w:rsidR="0035217A" w:rsidRPr="0035217A" w:rsidRDefault="0035217A" w:rsidP="00D551B6">
            <w:pPr>
              <w:jc w:val="center"/>
              <w:rPr>
                <w:rFonts w:ascii="Roboto" w:hAnsi="Roboto"/>
                <w:b/>
                <w:bCs/>
                <w:color w:val="FF0000"/>
                <w:szCs w:val="20"/>
              </w:rPr>
            </w:pPr>
            <w:r w:rsidRPr="0035217A">
              <w:rPr>
                <w:rFonts w:ascii="Roboto" w:hAnsi="Roboto"/>
                <w:b/>
                <w:bCs/>
                <w:color w:val="FF0000"/>
                <w:szCs w:val="20"/>
              </w:rPr>
              <w:t>Type of Cooking Technology</w:t>
            </w:r>
          </w:p>
        </w:tc>
        <w:tc>
          <w:tcPr>
            <w:tcW w:w="722" w:type="pct"/>
            <w:shd w:val="clear" w:color="auto" w:fill="F2F2F2" w:themeFill="background1" w:themeFillShade="F2"/>
            <w:vAlign w:val="center"/>
            <w:hideMark/>
          </w:tcPr>
          <w:p w14:paraId="74784009" w14:textId="77777777" w:rsidR="0035217A" w:rsidRPr="0035217A" w:rsidRDefault="0035217A" w:rsidP="00D551B6">
            <w:pPr>
              <w:jc w:val="center"/>
              <w:rPr>
                <w:rFonts w:ascii="Roboto" w:hAnsi="Roboto"/>
                <w:b/>
                <w:bCs/>
                <w:color w:val="FF0000"/>
                <w:szCs w:val="20"/>
              </w:rPr>
            </w:pPr>
            <w:r w:rsidRPr="0035217A">
              <w:rPr>
                <w:rFonts w:ascii="Roboto" w:hAnsi="Roboto"/>
                <w:b/>
                <w:bCs/>
                <w:color w:val="FF0000"/>
                <w:szCs w:val="20"/>
              </w:rPr>
              <w:t>Number in situ (million)</w:t>
            </w:r>
          </w:p>
        </w:tc>
        <w:tc>
          <w:tcPr>
            <w:tcW w:w="819" w:type="pct"/>
            <w:shd w:val="clear" w:color="auto" w:fill="F2F2F2" w:themeFill="background1" w:themeFillShade="F2"/>
            <w:vAlign w:val="center"/>
            <w:hideMark/>
          </w:tcPr>
          <w:p w14:paraId="443D9606" w14:textId="77777777" w:rsidR="0035217A" w:rsidRPr="0035217A" w:rsidRDefault="0035217A" w:rsidP="00D551B6">
            <w:pPr>
              <w:jc w:val="center"/>
              <w:rPr>
                <w:rFonts w:ascii="Roboto" w:hAnsi="Roboto"/>
                <w:b/>
                <w:bCs/>
                <w:color w:val="FF0000"/>
                <w:szCs w:val="20"/>
              </w:rPr>
            </w:pPr>
            <w:r w:rsidRPr="0035217A">
              <w:rPr>
                <w:rFonts w:ascii="Roboto" w:hAnsi="Roboto"/>
                <w:b/>
                <w:bCs/>
                <w:color w:val="FF0000"/>
                <w:szCs w:val="20"/>
              </w:rPr>
              <w:t>Percentage of total households</w:t>
            </w:r>
          </w:p>
          <w:p w14:paraId="09B14EA8" w14:textId="77777777" w:rsidR="0035217A" w:rsidRPr="0035217A" w:rsidRDefault="0035217A" w:rsidP="00D551B6">
            <w:pPr>
              <w:jc w:val="center"/>
              <w:rPr>
                <w:rFonts w:ascii="Roboto" w:hAnsi="Roboto"/>
                <w:b/>
                <w:bCs/>
                <w:color w:val="FF0000"/>
                <w:szCs w:val="20"/>
              </w:rPr>
            </w:pPr>
            <w:r w:rsidRPr="0035217A">
              <w:rPr>
                <w:rFonts w:ascii="Roboto" w:hAnsi="Roboto"/>
                <w:b/>
                <w:bCs/>
                <w:color w:val="FF0000"/>
                <w:szCs w:val="20"/>
              </w:rPr>
              <w:t>(Total 39 million)</w:t>
            </w:r>
          </w:p>
        </w:tc>
        <w:tc>
          <w:tcPr>
            <w:tcW w:w="621" w:type="pct"/>
            <w:shd w:val="clear" w:color="auto" w:fill="F2F2F2" w:themeFill="background1" w:themeFillShade="F2"/>
            <w:vAlign w:val="center"/>
            <w:hideMark/>
          </w:tcPr>
          <w:p w14:paraId="72233AC6" w14:textId="77777777" w:rsidR="0035217A" w:rsidRPr="0035217A" w:rsidRDefault="0035217A" w:rsidP="00D551B6">
            <w:pPr>
              <w:jc w:val="center"/>
              <w:rPr>
                <w:rFonts w:ascii="Roboto" w:hAnsi="Roboto"/>
                <w:b/>
                <w:bCs/>
                <w:color w:val="FF0000"/>
                <w:szCs w:val="20"/>
              </w:rPr>
            </w:pPr>
            <w:r w:rsidRPr="0035217A">
              <w:rPr>
                <w:rFonts w:ascii="Roboto" w:hAnsi="Roboto"/>
                <w:b/>
                <w:bCs/>
                <w:color w:val="FF0000"/>
                <w:szCs w:val="20"/>
              </w:rPr>
              <w:t>Number in situ (million)</w:t>
            </w:r>
          </w:p>
        </w:tc>
        <w:tc>
          <w:tcPr>
            <w:tcW w:w="916" w:type="pct"/>
            <w:shd w:val="clear" w:color="auto" w:fill="F2F2F2" w:themeFill="background1" w:themeFillShade="F2"/>
            <w:vAlign w:val="center"/>
            <w:hideMark/>
          </w:tcPr>
          <w:p w14:paraId="4C92C387" w14:textId="77777777" w:rsidR="0035217A" w:rsidRPr="0035217A" w:rsidRDefault="0035217A" w:rsidP="00D551B6">
            <w:pPr>
              <w:jc w:val="center"/>
              <w:rPr>
                <w:rFonts w:ascii="Roboto" w:hAnsi="Roboto"/>
                <w:b/>
                <w:bCs/>
                <w:color w:val="FF0000"/>
                <w:szCs w:val="20"/>
              </w:rPr>
            </w:pPr>
            <w:r w:rsidRPr="0035217A">
              <w:rPr>
                <w:rFonts w:ascii="Roboto" w:hAnsi="Roboto"/>
                <w:b/>
                <w:bCs/>
                <w:color w:val="FF0000"/>
                <w:szCs w:val="20"/>
              </w:rPr>
              <w:t>Percentage of total households (Total 42 million)</w:t>
            </w:r>
          </w:p>
        </w:tc>
      </w:tr>
      <w:tr w:rsidR="0035217A" w:rsidRPr="0035217A" w14:paraId="3EC31C37" w14:textId="77777777" w:rsidTr="00724F0B">
        <w:trPr>
          <w:trHeight w:val="89"/>
        </w:trPr>
        <w:tc>
          <w:tcPr>
            <w:tcW w:w="1055" w:type="pct"/>
            <w:vMerge w:val="restart"/>
            <w:vAlign w:val="center"/>
          </w:tcPr>
          <w:p w14:paraId="37CDC34E" w14:textId="77777777" w:rsidR="0035217A" w:rsidRPr="0035217A" w:rsidRDefault="0035217A" w:rsidP="00D551B6">
            <w:pPr>
              <w:rPr>
                <w:rFonts w:ascii="Roboto" w:hAnsi="Roboto"/>
                <w:color w:val="FF0000"/>
                <w:szCs w:val="20"/>
              </w:rPr>
            </w:pPr>
            <w:r w:rsidRPr="0035217A">
              <w:rPr>
                <w:rFonts w:ascii="Roboto" w:hAnsi="Roboto"/>
                <w:color w:val="FF0000"/>
                <w:szCs w:val="20"/>
              </w:rPr>
              <w:t>Biomass</w:t>
            </w:r>
          </w:p>
        </w:tc>
        <w:tc>
          <w:tcPr>
            <w:tcW w:w="867" w:type="pct"/>
            <w:vAlign w:val="center"/>
          </w:tcPr>
          <w:p w14:paraId="6BCA61B2" w14:textId="77777777" w:rsidR="0035217A" w:rsidRPr="0035217A" w:rsidRDefault="0035217A" w:rsidP="00D551B6">
            <w:pPr>
              <w:rPr>
                <w:rFonts w:ascii="Roboto" w:hAnsi="Roboto"/>
                <w:color w:val="FF0000"/>
                <w:szCs w:val="20"/>
              </w:rPr>
            </w:pPr>
            <w:r w:rsidRPr="0035217A">
              <w:rPr>
                <w:rFonts w:ascii="Roboto" w:hAnsi="Roboto"/>
                <w:color w:val="FF0000"/>
                <w:szCs w:val="20"/>
              </w:rPr>
              <w:t>Traditional Stoves</w:t>
            </w:r>
          </w:p>
        </w:tc>
        <w:tc>
          <w:tcPr>
            <w:tcW w:w="722" w:type="pct"/>
            <w:vAlign w:val="center"/>
          </w:tcPr>
          <w:p w14:paraId="4E12EC1D"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29</w:t>
            </w:r>
          </w:p>
        </w:tc>
        <w:tc>
          <w:tcPr>
            <w:tcW w:w="819" w:type="pct"/>
            <w:vAlign w:val="center"/>
          </w:tcPr>
          <w:p w14:paraId="46F8F784"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74</w:t>
            </w:r>
          </w:p>
        </w:tc>
        <w:tc>
          <w:tcPr>
            <w:tcW w:w="621" w:type="pct"/>
            <w:vAlign w:val="center"/>
          </w:tcPr>
          <w:p w14:paraId="583C5AC5"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w:t>
            </w:r>
          </w:p>
        </w:tc>
        <w:tc>
          <w:tcPr>
            <w:tcW w:w="916" w:type="pct"/>
            <w:vAlign w:val="center"/>
          </w:tcPr>
          <w:p w14:paraId="1E730CE9"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w:t>
            </w:r>
          </w:p>
        </w:tc>
      </w:tr>
      <w:tr w:rsidR="0035217A" w:rsidRPr="0035217A" w14:paraId="1A7A9AF7" w14:textId="77777777" w:rsidTr="00724F0B">
        <w:trPr>
          <w:trHeight w:val="63"/>
        </w:trPr>
        <w:tc>
          <w:tcPr>
            <w:tcW w:w="1055" w:type="pct"/>
            <w:vMerge/>
            <w:vAlign w:val="center"/>
          </w:tcPr>
          <w:p w14:paraId="5E1E2E17" w14:textId="77777777" w:rsidR="0035217A" w:rsidRPr="0035217A" w:rsidRDefault="0035217A" w:rsidP="00D551B6">
            <w:pPr>
              <w:rPr>
                <w:rFonts w:ascii="Roboto" w:hAnsi="Roboto"/>
                <w:color w:val="FF0000"/>
                <w:szCs w:val="20"/>
              </w:rPr>
            </w:pPr>
          </w:p>
        </w:tc>
        <w:tc>
          <w:tcPr>
            <w:tcW w:w="867" w:type="pct"/>
            <w:vAlign w:val="center"/>
          </w:tcPr>
          <w:p w14:paraId="46DB0677" w14:textId="77777777" w:rsidR="0035217A" w:rsidRPr="0035217A" w:rsidRDefault="0035217A" w:rsidP="00D551B6">
            <w:pPr>
              <w:rPr>
                <w:rFonts w:ascii="Roboto" w:hAnsi="Roboto"/>
                <w:color w:val="FF0000"/>
                <w:szCs w:val="20"/>
              </w:rPr>
            </w:pPr>
            <w:r w:rsidRPr="0035217A">
              <w:rPr>
                <w:rFonts w:ascii="Roboto" w:hAnsi="Roboto"/>
                <w:color w:val="FF0000"/>
                <w:szCs w:val="20"/>
              </w:rPr>
              <w:t>ICS</w:t>
            </w:r>
          </w:p>
        </w:tc>
        <w:tc>
          <w:tcPr>
            <w:tcW w:w="722" w:type="pct"/>
            <w:vAlign w:val="center"/>
          </w:tcPr>
          <w:p w14:paraId="5B93E277"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2.7</w:t>
            </w:r>
          </w:p>
        </w:tc>
        <w:tc>
          <w:tcPr>
            <w:tcW w:w="819" w:type="pct"/>
            <w:vAlign w:val="center"/>
          </w:tcPr>
          <w:p w14:paraId="5363C3E6"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7</w:t>
            </w:r>
          </w:p>
        </w:tc>
        <w:tc>
          <w:tcPr>
            <w:tcW w:w="621" w:type="pct"/>
            <w:vAlign w:val="center"/>
          </w:tcPr>
          <w:p w14:paraId="355F3223"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16-21</w:t>
            </w:r>
          </w:p>
        </w:tc>
        <w:tc>
          <w:tcPr>
            <w:tcW w:w="916" w:type="pct"/>
            <w:vAlign w:val="center"/>
          </w:tcPr>
          <w:p w14:paraId="20132B8E"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38-50</w:t>
            </w:r>
          </w:p>
        </w:tc>
      </w:tr>
      <w:tr w:rsidR="0035217A" w:rsidRPr="0035217A" w14:paraId="7EE6B329" w14:textId="77777777" w:rsidTr="00724F0B">
        <w:trPr>
          <w:trHeight w:val="20"/>
        </w:trPr>
        <w:tc>
          <w:tcPr>
            <w:tcW w:w="1055" w:type="pct"/>
            <w:vMerge w:val="restart"/>
            <w:vAlign w:val="center"/>
          </w:tcPr>
          <w:p w14:paraId="6C97A7EE" w14:textId="77777777" w:rsidR="0035217A" w:rsidRPr="0035217A" w:rsidRDefault="0035217A" w:rsidP="00D551B6">
            <w:pPr>
              <w:rPr>
                <w:rFonts w:ascii="Roboto" w:hAnsi="Roboto"/>
                <w:color w:val="FF0000"/>
                <w:szCs w:val="20"/>
              </w:rPr>
            </w:pPr>
            <w:r w:rsidRPr="0035217A">
              <w:rPr>
                <w:rFonts w:ascii="Roboto" w:hAnsi="Roboto"/>
                <w:color w:val="FF0000"/>
                <w:szCs w:val="20"/>
              </w:rPr>
              <w:t>Fossil Fuel</w:t>
            </w:r>
          </w:p>
        </w:tc>
        <w:tc>
          <w:tcPr>
            <w:tcW w:w="867" w:type="pct"/>
            <w:vAlign w:val="center"/>
            <w:hideMark/>
          </w:tcPr>
          <w:p w14:paraId="11124A21" w14:textId="77777777" w:rsidR="0035217A" w:rsidRPr="0035217A" w:rsidRDefault="0035217A" w:rsidP="00D551B6">
            <w:pPr>
              <w:rPr>
                <w:rFonts w:ascii="Roboto" w:hAnsi="Roboto"/>
                <w:color w:val="FF0000"/>
                <w:szCs w:val="20"/>
              </w:rPr>
            </w:pPr>
            <w:r w:rsidRPr="0035217A">
              <w:rPr>
                <w:rFonts w:ascii="Roboto" w:hAnsi="Roboto"/>
                <w:color w:val="FF0000"/>
                <w:szCs w:val="20"/>
              </w:rPr>
              <w:t>Natural Gas Stoves</w:t>
            </w:r>
          </w:p>
        </w:tc>
        <w:tc>
          <w:tcPr>
            <w:tcW w:w="722" w:type="pct"/>
            <w:vAlign w:val="center"/>
            <w:hideMark/>
          </w:tcPr>
          <w:p w14:paraId="05B2806D"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4.4</w:t>
            </w:r>
          </w:p>
        </w:tc>
        <w:tc>
          <w:tcPr>
            <w:tcW w:w="819" w:type="pct"/>
            <w:vAlign w:val="center"/>
            <w:hideMark/>
          </w:tcPr>
          <w:p w14:paraId="2BF57E0F"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11</w:t>
            </w:r>
          </w:p>
        </w:tc>
        <w:tc>
          <w:tcPr>
            <w:tcW w:w="621" w:type="pct"/>
            <w:vAlign w:val="center"/>
            <w:hideMark/>
          </w:tcPr>
          <w:p w14:paraId="03F1E297"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5.5</w:t>
            </w:r>
          </w:p>
        </w:tc>
        <w:tc>
          <w:tcPr>
            <w:tcW w:w="916" w:type="pct"/>
            <w:vAlign w:val="center"/>
            <w:hideMark/>
          </w:tcPr>
          <w:p w14:paraId="718E65DD"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13-14</w:t>
            </w:r>
          </w:p>
        </w:tc>
      </w:tr>
      <w:tr w:rsidR="0035217A" w:rsidRPr="0035217A" w14:paraId="355D4B28" w14:textId="77777777" w:rsidTr="00724F0B">
        <w:trPr>
          <w:trHeight w:val="50"/>
        </w:trPr>
        <w:tc>
          <w:tcPr>
            <w:tcW w:w="1055" w:type="pct"/>
            <w:vMerge/>
            <w:vAlign w:val="center"/>
          </w:tcPr>
          <w:p w14:paraId="7374310A" w14:textId="77777777" w:rsidR="0035217A" w:rsidRPr="0035217A" w:rsidRDefault="0035217A" w:rsidP="00D551B6">
            <w:pPr>
              <w:rPr>
                <w:rFonts w:ascii="Roboto" w:hAnsi="Roboto"/>
                <w:color w:val="FF0000"/>
                <w:szCs w:val="20"/>
              </w:rPr>
            </w:pPr>
          </w:p>
        </w:tc>
        <w:tc>
          <w:tcPr>
            <w:tcW w:w="867" w:type="pct"/>
            <w:vAlign w:val="center"/>
            <w:hideMark/>
          </w:tcPr>
          <w:p w14:paraId="4B8A444B" w14:textId="77777777" w:rsidR="0035217A" w:rsidRPr="0035217A" w:rsidRDefault="0035217A" w:rsidP="00D551B6">
            <w:pPr>
              <w:rPr>
                <w:rFonts w:ascii="Roboto" w:hAnsi="Roboto"/>
                <w:color w:val="FF0000"/>
                <w:szCs w:val="20"/>
              </w:rPr>
            </w:pPr>
            <w:r w:rsidRPr="0035217A">
              <w:rPr>
                <w:rFonts w:ascii="Roboto" w:hAnsi="Roboto"/>
                <w:color w:val="FF0000"/>
                <w:szCs w:val="20"/>
              </w:rPr>
              <w:t>LPG Stoves</w:t>
            </w:r>
          </w:p>
        </w:tc>
        <w:tc>
          <w:tcPr>
            <w:tcW w:w="722" w:type="pct"/>
            <w:vAlign w:val="center"/>
            <w:hideMark/>
          </w:tcPr>
          <w:p w14:paraId="126ACE3C"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3.3</w:t>
            </w:r>
          </w:p>
        </w:tc>
        <w:tc>
          <w:tcPr>
            <w:tcW w:w="819" w:type="pct"/>
            <w:vAlign w:val="center"/>
            <w:hideMark/>
          </w:tcPr>
          <w:p w14:paraId="2676973C"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9</w:t>
            </w:r>
          </w:p>
        </w:tc>
        <w:tc>
          <w:tcPr>
            <w:tcW w:w="621" w:type="pct"/>
            <w:vAlign w:val="center"/>
            <w:hideMark/>
          </w:tcPr>
          <w:p w14:paraId="2E949E8E"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23-27</w:t>
            </w:r>
          </w:p>
        </w:tc>
        <w:tc>
          <w:tcPr>
            <w:tcW w:w="916" w:type="pct"/>
            <w:vAlign w:val="center"/>
            <w:hideMark/>
          </w:tcPr>
          <w:p w14:paraId="16938B8D"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55-65</w:t>
            </w:r>
          </w:p>
        </w:tc>
      </w:tr>
      <w:tr w:rsidR="0035217A" w:rsidRPr="0035217A" w14:paraId="2589E743" w14:textId="77777777" w:rsidTr="00724F0B">
        <w:trPr>
          <w:trHeight w:val="20"/>
        </w:trPr>
        <w:tc>
          <w:tcPr>
            <w:tcW w:w="1055" w:type="pct"/>
            <w:vAlign w:val="center"/>
          </w:tcPr>
          <w:p w14:paraId="57191A71" w14:textId="77777777" w:rsidR="0035217A" w:rsidRPr="0035217A" w:rsidRDefault="0035217A" w:rsidP="00D551B6">
            <w:pPr>
              <w:rPr>
                <w:rFonts w:ascii="Roboto" w:hAnsi="Roboto"/>
                <w:color w:val="FF0000"/>
                <w:szCs w:val="20"/>
              </w:rPr>
            </w:pPr>
            <w:r w:rsidRPr="0035217A">
              <w:rPr>
                <w:rFonts w:ascii="Roboto" w:hAnsi="Roboto"/>
                <w:color w:val="FF0000"/>
                <w:szCs w:val="20"/>
              </w:rPr>
              <w:t>Mixed</w:t>
            </w:r>
          </w:p>
        </w:tc>
        <w:tc>
          <w:tcPr>
            <w:tcW w:w="867" w:type="pct"/>
            <w:vAlign w:val="center"/>
            <w:hideMark/>
          </w:tcPr>
          <w:p w14:paraId="791843E1" w14:textId="77777777" w:rsidR="0035217A" w:rsidRPr="0035217A" w:rsidRDefault="0035217A" w:rsidP="00D551B6">
            <w:pPr>
              <w:rPr>
                <w:rFonts w:ascii="Roboto" w:hAnsi="Roboto"/>
                <w:color w:val="FF0000"/>
                <w:szCs w:val="20"/>
              </w:rPr>
            </w:pPr>
            <w:r w:rsidRPr="0035217A">
              <w:rPr>
                <w:rFonts w:ascii="Roboto" w:hAnsi="Roboto"/>
                <w:color w:val="FF0000"/>
                <w:szCs w:val="20"/>
              </w:rPr>
              <w:t>Induction &amp; electric stoves</w:t>
            </w:r>
          </w:p>
        </w:tc>
        <w:tc>
          <w:tcPr>
            <w:tcW w:w="722" w:type="pct"/>
            <w:vAlign w:val="center"/>
            <w:hideMark/>
          </w:tcPr>
          <w:p w14:paraId="32F0FEFB"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1.0</w:t>
            </w:r>
          </w:p>
        </w:tc>
        <w:tc>
          <w:tcPr>
            <w:tcW w:w="819" w:type="pct"/>
            <w:vAlign w:val="center"/>
            <w:hideMark/>
          </w:tcPr>
          <w:p w14:paraId="6272C0EB"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2</w:t>
            </w:r>
          </w:p>
        </w:tc>
        <w:tc>
          <w:tcPr>
            <w:tcW w:w="621" w:type="pct"/>
            <w:vAlign w:val="center"/>
            <w:hideMark/>
          </w:tcPr>
          <w:p w14:paraId="675FDA20"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3-4.5</w:t>
            </w:r>
          </w:p>
        </w:tc>
        <w:tc>
          <w:tcPr>
            <w:tcW w:w="916" w:type="pct"/>
            <w:vAlign w:val="center"/>
            <w:hideMark/>
          </w:tcPr>
          <w:p w14:paraId="633FE6E6"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8-10</w:t>
            </w:r>
          </w:p>
        </w:tc>
      </w:tr>
      <w:tr w:rsidR="0035217A" w:rsidRPr="0035217A" w14:paraId="14B052B7" w14:textId="77777777" w:rsidTr="00724F0B">
        <w:trPr>
          <w:trHeight w:val="50"/>
        </w:trPr>
        <w:tc>
          <w:tcPr>
            <w:tcW w:w="1055" w:type="pct"/>
            <w:vAlign w:val="center"/>
          </w:tcPr>
          <w:p w14:paraId="3679C9C9" w14:textId="77777777" w:rsidR="0035217A" w:rsidRPr="0035217A" w:rsidRDefault="0035217A" w:rsidP="00D551B6">
            <w:pPr>
              <w:rPr>
                <w:rFonts w:ascii="Roboto" w:hAnsi="Roboto"/>
                <w:color w:val="FF0000"/>
                <w:szCs w:val="20"/>
              </w:rPr>
            </w:pPr>
            <w:r w:rsidRPr="0035217A">
              <w:rPr>
                <w:rFonts w:ascii="Roboto" w:hAnsi="Roboto"/>
                <w:color w:val="FF0000"/>
                <w:szCs w:val="20"/>
              </w:rPr>
              <w:t>Other*</w:t>
            </w:r>
          </w:p>
        </w:tc>
        <w:tc>
          <w:tcPr>
            <w:tcW w:w="867" w:type="pct"/>
            <w:vAlign w:val="center"/>
            <w:hideMark/>
          </w:tcPr>
          <w:p w14:paraId="793EF2B1" w14:textId="77777777" w:rsidR="0035217A" w:rsidRPr="0035217A" w:rsidRDefault="0035217A" w:rsidP="00D551B6">
            <w:pPr>
              <w:rPr>
                <w:rFonts w:ascii="Roboto" w:hAnsi="Roboto"/>
                <w:color w:val="FF0000"/>
                <w:szCs w:val="20"/>
              </w:rPr>
            </w:pPr>
            <w:r w:rsidRPr="0035217A">
              <w:rPr>
                <w:rFonts w:ascii="Roboto" w:hAnsi="Roboto"/>
                <w:color w:val="FF0000"/>
                <w:szCs w:val="20"/>
              </w:rPr>
              <w:t>Different Stoves</w:t>
            </w:r>
          </w:p>
        </w:tc>
        <w:tc>
          <w:tcPr>
            <w:tcW w:w="722" w:type="pct"/>
            <w:vAlign w:val="center"/>
            <w:hideMark/>
          </w:tcPr>
          <w:p w14:paraId="7EF165DC"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0.1</w:t>
            </w:r>
          </w:p>
        </w:tc>
        <w:tc>
          <w:tcPr>
            <w:tcW w:w="819" w:type="pct"/>
            <w:vAlign w:val="center"/>
            <w:hideMark/>
          </w:tcPr>
          <w:p w14:paraId="0DDDA8FA"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w:t>
            </w:r>
          </w:p>
        </w:tc>
        <w:tc>
          <w:tcPr>
            <w:tcW w:w="621" w:type="pct"/>
            <w:vAlign w:val="center"/>
            <w:hideMark/>
          </w:tcPr>
          <w:p w14:paraId="0BA842A2"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1.0</w:t>
            </w:r>
          </w:p>
        </w:tc>
        <w:tc>
          <w:tcPr>
            <w:tcW w:w="916" w:type="pct"/>
            <w:vAlign w:val="center"/>
            <w:hideMark/>
          </w:tcPr>
          <w:p w14:paraId="51110316" w14:textId="77777777" w:rsidR="0035217A" w:rsidRPr="0035217A" w:rsidRDefault="0035217A" w:rsidP="00D551B6">
            <w:pPr>
              <w:jc w:val="center"/>
              <w:rPr>
                <w:rFonts w:ascii="Roboto" w:hAnsi="Roboto"/>
                <w:color w:val="FF0000"/>
                <w:szCs w:val="20"/>
              </w:rPr>
            </w:pPr>
            <w:r w:rsidRPr="0035217A">
              <w:rPr>
                <w:rFonts w:ascii="Roboto" w:hAnsi="Roboto"/>
                <w:color w:val="FF0000"/>
                <w:szCs w:val="20"/>
              </w:rPr>
              <w:t>2-3</w:t>
            </w:r>
          </w:p>
        </w:tc>
      </w:tr>
      <w:tr w:rsidR="0035217A" w:rsidRPr="0035217A" w14:paraId="1491E33E" w14:textId="77777777" w:rsidTr="00724F0B">
        <w:trPr>
          <w:trHeight w:val="20"/>
        </w:trPr>
        <w:tc>
          <w:tcPr>
            <w:tcW w:w="1055" w:type="pct"/>
            <w:vAlign w:val="center"/>
          </w:tcPr>
          <w:p w14:paraId="4B61E34A" w14:textId="77777777" w:rsidR="0035217A" w:rsidRPr="0035217A" w:rsidRDefault="0035217A" w:rsidP="00D551B6">
            <w:pPr>
              <w:rPr>
                <w:rFonts w:ascii="Roboto" w:hAnsi="Roboto"/>
                <w:b/>
                <w:bCs/>
                <w:color w:val="FF0000"/>
                <w:szCs w:val="20"/>
              </w:rPr>
            </w:pPr>
          </w:p>
        </w:tc>
        <w:tc>
          <w:tcPr>
            <w:tcW w:w="867" w:type="pct"/>
            <w:vAlign w:val="center"/>
            <w:hideMark/>
          </w:tcPr>
          <w:p w14:paraId="05595931" w14:textId="77777777" w:rsidR="0035217A" w:rsidRPr="0035217A" w:rsidRDefault="0035217A" w:rsidP="00D551B6">
            <w:pPr>
              <w:rPr>
                <w:rFonts w:ascii="Roboto" w:hAnsi="Roboto"/>
                <w:b/>
                <w:bCs/>
                <w:color w:val="FF0000"/>
                <w:szCs w:val="20"/>
              </w:rPr>
            </w:pPr>
            <w:r w:rsidRPr="0035217A">
              <w:rPr>
                <w:rFonts w:ascii="Roboto" w:hAnsi="Roboto"/>
                <w:b/>
                <w:bCs/>
                <w:color w:val="FF0000"/>
                <w:szCs w:val="20"/>
              </w:rPr>
              <w:t>Total</w:t>
            </w:r>
          </w:p>
        </w:tc>
        <w:tc>
          <w:tcPr>
            <w:tcW w:w="722" w:type="pct"/>
            <w:vAlign w:val="center"/>
            <w:hideMark/>
          </w:tcPr>
          <w:p w14:paraId="4FBF4EF8" w14:textId="77777777" w:rsidR="0035217A" w:rsidRPr="0035217A" w:rsidRDefault="0035217A" w:rsidP="00D551B6">
            <w:pPr>
              <w:jc w:val="center"/>
              <w:rPr>
                <w:rFonts w:ascii="Roboto" w:hAnsi="Roboto"/>
                <w:b/>
                <w:bCs/>
                <w:color w:val="FF0000"/>
                <w:szCs w:val="20"/>
              </w:rPr>
            </w:pPr>
            <w:r w:rsidRPr="0035217A">
              <w:rPr>
                <w:rFonts w:ascii="Roboto" w:hAnsi="Roboto"/>
                <w:b/>
                <w:bCs/>
                <w:color w:val="FF0000"/>
                <w:szCs w:val="20"/>
              </w:rPr>
              <w:t>40.5</w:t>
            </w:r>
          </w:p>
        </w:tc>
        <w:tc>
          <w:tcPr>
            <w:tcW w:w="819" w:type="pct"/>
            <w:vAlign w:val="center"/>
            <w:hideMark/>
          </w:tcPr>
          <w:p w14:paraId="79455356" w14:textId="77777777" w:rsidR="0035217A" w:rsidRPr="0035217A" w:rsidRDefault="0035217A" w:rsidP="00D551B6">
            <w:pPr>
              <w:jc w:val="center"/>
              <w:rPr>
                <w:rFonts w:ascii="Roboto" w:hAnsi="Roboto"/>
                <w:b/>
                <w:bCs/>
                <w:color w:val="FF0000"/>
                <w:szCs w:val="20"/>
              </w:rPr>
            </w:pPr>
            <w:r w:rsidRPr="0035217A">
              <w:rPr>
                <w:rFonts w:ascii="Roboto" w:hAnsi="Roboto"/>
                <w:b/>
                <w:bCs/>
                <w:color w:val="FF0000"/>
                <w:szCs w:val="20"/>
              </w:rPr>
              <w:t>103%</w:t>
            </w:r>
          </w:p>
        </w:tc>
        <w:tc>
          <w:tcPr>
            <w:tcW w:w="621" w:type="pct"/>
            <w:vAlign w:val="center"/>
            <w:hideMark/>
          </w:tcPr>
          <w:p w14:paraId="739B02E0" w14:textId="77777777" w:rsidR="0035217A" w:rsidRPr="0035217A" w:rsidRDefault="0035217A" w:rsidP="00D551B6">
            <w:pPr>
              <w:jc w:val="center"/>
              <w:rPr>
                <w:rFonts w:ascii="Roboto" w:hAnsi="Roboto"/>
                <w:b/>
                <w:bCs/>
                <w:color w:val="FF0000"/>
                <w:szCs w:val="20"/>
              </w:rPr>
            </w:pPr>
            <w:r w:rsidRPr="0035217A">
              <w:rPr>
                <w:rFonts w:ascii="Roboto" w:hAnsi="Roboto"/>
                <w:b/>
                <w:bCs/>
                <w:color w:val="FF0000"/>
                <w:szCs w:val="20"/>
              </w:rPr>
              <w:t>48.5-59</w:t>
            </w:r>
          </w:p>
        </w:tc>
        <w:tc>
          <w:tcPr>
            <w:tcW w:w="916" w:type="pct"/>
            <w:vAlign w:val="center"/>
            <w:hideMark/>
          </w:tcPr>
          <w:p w14:paraId="1CCA364D" w14:textId="77777777" w:rsidR="0035217A" w:rsidRPr="0035217A" w:rsidRDefault="0035217A" w:rsidP="00D551B6">
            <w:pPr>
              <w:jc w:val="center"/>
              <w:rPr>
                <w:rFonts w:ascii="Roboto" w:hAnsi="Roboto"/>
                <w:b/>
                <w:bCs/>
                <w:color w:val="FF0000"/>
                <w:szCs w:val="20"/>
              </w:rPr>
            </w:pPr>
            <w:r w:rsidRPr="0035217A">
              <w:rPr>
                <w:rFonts w:ascii="Roboto" w:hAnsi="Roboto"/>
                <w:b/>
                <w:bCs/>
                <w:color w:val="FF0000"/>
                <w:szCs w:val="20"/>
              </w:rPr>
              <w:t>115- 140%</w:t>
            </w:r>
          </w:p>
        </w:tc>
      </w:tr>
    </w:tbl>
    <w:p w14:paraId="3BC78F00" w14:textId="77777777" w:rsidR="0035217A" w:rsidRPr="0035217A" w:rsidRDefault="0035217A" w:rsidP="0035217A">
      <w:pPr>
        <w:spacing w:line="240" w:lineRule="auto"/>
        <w:rPr>
          <w:rFonts w:ascii="Roboto" w:hAnsi="Roboto"/>
          <w:color w:val="FF0000"/>
          <w:szCs w:val="20"/>
        </w:rPr>
      </w:pPr>
      <w:r w:rsidRPr="0035217A">
        <w:rPr>
          <w:rFonts w:ascii="Roboto" w:hAnsi="Roboto"/>
          <w:color w:val="FF0000"/>
          <w:szCs w:val="20"/>
        </w:rPr>
        <w:t>* Renewable, Pellets/Briquette/ Biogas etc.</w:t>
      </w:r>
    </w:p>
    <w:p w14:paraId="71C5C5CB" w14:textId="7395929C" w:rsidR="0035217A" w:rsidRPr="0035217A" w:rsidRDefault="0035217A" w:rsidP="0035217A">
      <w:pPr>
        <w:rPr>
          <w:rFonts w:ascii="Roboto" w:hAnsi="Roboto"/>
          <w:color w:val="FF0000"/>
          <w:szCs w:val="20"/>
        </w:rPr>
      </w:pPr>
    </w:p>
    <w:p w14:paraId="4B41F1EF" w14:textId="77777777" w:rsidR="0035217A" w:rsidRPr="0035217A" w:rsidRDefault="0035217A" w:rsidP="0035217A">
      <w:pPr>
        <w:rPr>
          <w:rFonts w:ascii="Roboto" w:hAnsi="Roboto"/>
          <w:color w:val="FF0000"/>
          <w:szCs w:val="20"/>
        </w:rPr>
      </w:pPr>
    </w:p>
    <w:p w14:paraId="3BEB3AF6" w14:textId="77777777" w:rsidR="0035217A" w:rsidRPr="0035217A" w:rsidRDefault="0035217A" w:rsidP="0035217A">
      <w:pPr>
        <w:rPr>
          <w:rFonts w:ascii="Roboto" w:hAnsi="Roboto"/>
          <w:color w:val="FF0000"/>
          <w:szCs w:val="20"/>
        </w:rPr>
      </w:pPr>
    </w:p>
    <w:p w14:paraId="6D084CE8" w14:textId="77777777" w:rsidR="0035217A" w:rsidRPr="0035217A" w:rsidRDefault="0035217A" w:rsidP="0035217A">
      <w:pPr>
        <w:rPr>
          <w:rFonts w:ascii="Roboto" w:hAnsi="Roboto"/>
          <w:color w:val="FF0000"/>
          <w:szCs w:val="20"/>
        </w:rPr>
        <w:sectPr w:rsidR="0035217A" w:rsidRPr="0035217A" w:rsidSect="00DC2655">
          <w:type w:val="continuous"/>
          <w:pgSz w:w="11906" w:h="16838" w:code="9"/>
          <w:pgMar w:top="1440" w:right="1440" w:bottom="1440" w:left="1440" w:header="720" w:footer="720" w:gutter="0"/>
          <w:pgNumType w:fmt="lowerRoman"/>
          <w:cols w:space="720"/>
          <w:docGrid w:linePitch="360"/>
        </w:sectPr>
      </w:pPr>
    </w:p>
    <w:p w14:paraId="4A41C0BD" w14:textId="4597D662" w:rsidR="0035217A" w:rsidRPr="0035217A" w:rsidRDefault="0035217A" w:rsidP="0035217A">
      <w:pPr>
        <w:rPr>
          <w:rFonts w:ascii="Roboto" w:hAnsi="Roboto"/>
          <w:color w:val="FF0000"/>
          <w:szCs w:val="20"/>
        </w:rPr>
      </w:pPr>
      <w:r w:rsidRPr="0035217A">
        <w:rPr>
          <w:rFonts w:ascii="Roboto" w:hAnsi="Roboto"/>
          <w:color w:val="FF0000"/>
          <w:szCs w:val="20"/>
        </w:rPr>
        <w:lastRenderedPageBreak/>
        <w:t xml:space="preserve">This national action plan recommends different types of activities or interventions which will ensure the achievements as per the targets mentioned above. As the terminal year of the plan is 2030, this 10-year period has been divided </w:t>
      </w:r>
      <w:r w:rsidRPr="0035217A">
        <w:rPr>
          <w:rFonts w:ascii="Roboto" w:hAnsi="Roboto"/>
          <w:noProof/>
          <w:color w:val="FF0000"/>
          <w:szCs w:val="20"/>
        </w:rPr>
        <w:t>into</w:t>
      </w:r>
      <w:r w:rsidRPr="0035217A">
        <w:rPr>
          <w:rFonts w:ascii="Roboto" w:hAnsi="Roboto"/>
          <w:color w:val="FF0000"/>
          <w:szCs w:val="20"/>
        </w:rPr>
        <w:t xml:space="preserve"> three phases:</w:t>
      </w:r>
    </w:p>
    <w:p w14:paraId="578BF68A" w14:textId="77777777" w:rsidR="0035217A" w:rsidRPr="0035217A" w:rsidRDefault="0035217A" w:rsidP="0035217A">
      <w:pPr>
        <w:pStyle w:val="ListParagraph"/>
        <w:numPr>
          <w:ilvl w:val="0"/>
          <w:numId w:val="30"/>
        </w:numPr>
        <w:rPr>
          <w:rFonts w:ascii="Roboto" w:hAnsi="Roboto"/>
          <w:color w:val="FF0000"/>
          <w:szCs w:val="20"/>
        </w:rPr>
      </w:pPr>
      <w:r w:rsidRPr="0035217A">
        <w:rPr>
          <w:rFonts w:ascii="Roboto" w:hAnsi="Roboto"/>
          <w:color w:val="FF0000"/>
          <w:szCs w:val="20"/>
        </w:rPr>
        <w:t xml:space="preserve">2020-21: Initiation and start-up, </w:t>
      </w:r>
    </w:p>
    <w:p w14:paraId="2F7DEAD8" w14:textId="77777777" w:rsidR="0035217A" w:rsidRPr="0035217A" w:rsidRDefault="0035217A" w:rsidP="0035217A">
      <w:pPr>
        <w:pStyle w:val="ListParagraph"/>
        <w:numPr>
          <w:ilvl w:val="0"/>
          <w:numId w:val="30"/>
        </w:numPr>
        <w:rPr>
          <w:rFonts w:ascii="Roboto" w:hAnsi="Roboto"/>
          <w:color w:val="FF0000"/>
          <w:szCs w:val="20"/>
        </w:rPr>
      </w:pPr>
      <w:r w:rsidRPr="0035217A">
        <w:rPr>
          <w:rFonts w:ascii="Roboto" w:hAnsi="Roboto"/>
          <w:color w:val="FF0000"/>
          <w:szCs w:val="20"/>
        </w:rPr>
        <w:t xml:space="preserve">2021/22- 2024/25: second and review phase, </w:t>
      </w:r>
    </w:p>
    <w:p w14:paraId="0CA72ABA" w14:textId="77777777" w:rsidR="0035217A" w:rsidRPr="0035217A" w:rsidRDefault="0035217A" w:rsidP="0035217A">
      <w:pPr>
        <w:pStyle w:val="ListParagraph"/>
        <w:numPr>
          <w:ilvl w:val="0"/>
          <w:numId w:val="30"/>
        </w:numPr>
        <w:rPr>
          <w:rFonts w:ascii="Roboto" w:hAnsi="Roboto"/>
          <w:color w:val="FF0000"/>
          <w:szCs w:val="20"/>
        </w:rPr>
      </w:pPr>
      <w:r w:rsidRPr="0035217A">
        <w:rPr>
          <w:rFonts w:ascii="Roboto" w:hAnsi="Roboto"/>
          <w:color w:val="FF0000"/>
          <w:szCs w:val="20"/>
        </w:rPr>
        <w:t>2025/26-2029/30: third, evaluation and way forward phase</w:t>
      </w:r>
    </w:p>
    <w:p w14:paraId="041ED546" w14:textId="77777777" w:rsidR="0035217A" w:rsidRPr="0035217A" w:rsidRDefault="0035217A" w:rsidP="0035217A">
      <w:pPr>
        <w:spacing w:before="240"/>
        <w:rPr>
          <w:rFonts w:ascii="Roboto" w:hAnsi="Roboto"/>
          <w:color w:val="FF0000"/>
          <w:szCs w:val="20"/>
        </w:rPr>
      </w:pPr>
      <w:r w:rsidRPr="0035217A">
        <w:rPr>
          <w:rFonts w:ascii="Roboto" w:hAnsi="Roboto"/>
          <w:color w:val="FF0000"/>
          <w:szCs w:val="20"/>
        </w:rPr>
        <w:t xml:space="preserve">All the action plans under nine thematic areas will be implemented in these three phases. Majority of the activities need to be initiated in 2020/21 and then agreed upon with other implementing partners. The followings are the major activities proposed in this document covering aspects such as enabling an </w:t>
      </w:r>
      <w:r w:rsidRPr="0035217A">
        <w:rPr>
          <w:rFonts w:ascii="Roboto" w:hAnsi="Roboto"/>
          <w:noProof/>
          <w:color w:val="FF0000"/>
          <w:szCs w:val="20"/>
        </w:rPr>
        <w:t>environment</w:t>
      </w:r>
      <w:r w:rsidRPr="0035217A">
        <w:rPr>
          <w:rFonts w:ascii="Roboto" w:hAnsi="Roboto"/>
          <w:color w:val="FF0000"/>
          <w:szCs w:val="20"/>
        </w:rPr>
        <w:t xml:space="preserve"> for clean cooking, leadership roles, awareness building, sustainability and different the important attributes in the clean cooking sector, brought under 9 thematic areas.</w:t>
      </w:r>
    </w:p>
    <w:p w14:paraId="2DE89EA5" w14:textId="77777777" w:rsidR="0035217A" w:rsidRPr="0035217A" w:rsidRDefault="0035217A" w:rsidP="0035217A">
      <w:pPr>
        <w:pStyle w:val="ListParagraph"/>
        <w:numPr>
          <w:ilvl w:val="0"/>
          <w:numId w:val="31"/>
        </w:numPr>
        <w:spacing w:after="120"/>
        <w:contextualSpacing w:val="0"/>
        <w:rPr>
          <w:rFonts w:ascii="Roboto" w:hAnsi="Roboto"/>
          <w:color w:val="FF0000"/>
          <w:szCs w:val="20"/>
        </w:rPr>
      </w:pPr>
      <w:r w:rsidRPr="0035217A">
        <w:rPr>
          <w:rFonts w:ascii="Roboto" w:hAnsi="Roboto"/>
          <w:b/>
          <w:bCs/>
          <w:color w:val="FF0000"/>
          <w:szCs w:val="20"/>
          <w:u w:val="single"/>
        </w:rPr>
        <w:t xml:space="preserve">Playing Leadership Role </w:t>
      </w:r>
      <w:r w:rsidRPr="0035217A">
        <w:rPr>
          <w:rFonts w:ascii="Roboto" w:hAnsi="Roboto"/>
          <w:b/>
          <w:bCs/>
          <w:color w:val="FF0000"/>
          <w:szCs w:val="20"/>
        </w:rPr>
        <w:t xml:space="preserve">- </w:t>
      </w:r>
      <w:r w:rsidRPr="0035217A">
        <w:rPr>
          <w:rFonts w:ascii="Roboto" w:hAnsi="Roboto"/>
          <w:color w:val="FF0000"/>
          <w:szCs w:val="20"/>
        </w:rPr>
        <w:t>Achieving clean cooking goal will require strong centralized leadership of a Government body for enacting regulations, guidelines and policies.</w:t>
      </w:r>
    </w:p>
    <w:p w14:paraId="501AECF8" w14:textId="77777777" w:rsidR="0035217A" w:rsidRPr="0035217A" w:rsidRDefault="0035217A" w:rsidP="0035217A">
      <w:pPr>
        <w:pStyle w:val="ListParagraph"/>
        <w:numPr>
          <w:ilvl w:val="0"/>
          <w:numId w:val="31"/>
        </w:numPr>
        <w:spacing w:after="120"/>
        <w:contextualSpacing w:val="0"/>
        <w:rPr>
          <w:rFonts w:ascii="Roboto" w:hAnsi="Roboto"/>
          <w:color w:val="FF0000"/>
          <w:szCs w:val="20"/>
        </w:rPr>
      </w:pPr>
      <w:r w:rsidRPr="0035217A">
        <w:rPr>
          <w:rFonts w:ascii="Roboto" w:hAnsi="Roboto"/>
          <w:b/>
          <w:bCs/>
          <w:color w:val="FF0000"/>
          <w:szCs w:val="20"/>
          <w:u w:val="single"/>
        </w:rPr>
        <w:t>Building Enabling environment</w:t>
      </w:r>
      <w:r w:rsidRPr="0035217A">
        <w:rPr>
          <w:rFonts w:ascii="Roboto" w:hAnsi="Roboto"/>
          <w:b/>
          <w:bCs/>
          <w:color w:val="FF0000"/>
          <w:szCs w:val="20"/>
        </w:rPr>
        <w:t xml:space="preserve"> - </w:t>
      </w:r>
      <w:r w:rsidRPr="0035217A">
        <w:rPr>
          <w:rFonts w:ascii="Roboto" w:hAnsi="Roboto"/>
          <w:color w:val="FF0000"/>
          <w:szCs w:val="20"/>
        </w:rPr>
        <w:t xml:space="preserve">Enabling environment required for addressing clean cooking in all national policies, creating a functional and </w:t>
      </w:r>
      <w:r w:rsidRPr="0035217A">
        <w:rPr>
          <w:rFonts w:ascii="Roboto" w:hAnsi="Roboto"/>
          <w:color w:val="FF0000"/>
          <w:szCs w:val="20"/>
        </w:rPr>
        <w:lastRenderedPageBreak/>
        <w:t xml:space="preserve">sustainable national platform and opening up windows for funding of the </w:t>
      </w:r>
      <w:r w:rsidRPr="0035217A">
        <w:rPr>
          <w:rFonts w:ascii="Roboto" w:hAnsi="Roboto"/>
          <w:noProof/>
          <w:color w:val="FF0000"/>
          <w:szCs w:val="20"/>
        </w:rPr>
        <w:t>state-of-the-art</w:t>
      </w:r>
      <w:r w:rsidRPr="0035217A">
        <w:rPr>
          <w:rFonts w:ascii="Roboto" w:hAnsi="Roboto"/>
          <w:color w:val="FF0000"/>
          <w:szCs w:val="20"/>
        </w:rPr>
        <w:t xml:space="preserve"> facility for testing and certification of ICS etc.</w:t>
      </w:r>
    </w:p>
    <w:p w14:paraId="3401B572" w14:textId="77777777" w:rsidR="0035217A" w:rsidRPr="0035217A" w:rsidRDefault="0035217A" w:rsidP="0035217A">
      <w:pPr>
        <w:pStyle w:val="ListParagraph"/>
        <w:numPr>
          <w:ilvl w:val="0"/>
          <w:numId w:val="31"/>
        </w:numPr>
        <w:spacing w:after="120"/>
        <w:contextualSpacing w:val="0"/>
        <w:rPr>
          <w:rFonts w:ascii="Roboto" w:hAnsi="Roboto"/>
          <w:color w:val="FF0000"/>
          <w:szCs w:val="20"/>
        </w:rPr>
      </w:pPr>
      <w:r w:rsidRPr="0035217A">
        <w:rPr>
          <w:rFonts w:ascii="Roboto" w:hAnsi="Roboto"/>
          <w:b/>
          <w:bCs/>
          <w:color w:val="FF0000"/>
          <w:szCs w:val="20"/>
          <w:u w:val="single"/>
        </w:rPr>
        <w:t>Awareness building and dissemination</w:t>
      </w:r>
      <w:r w:rsidRPr="0035217A">
        <w:rPr>
          <w:rFonts w:ascii="Roboto" w:hAnsi="Roboto"/>
          <w:color w:val="FF0000"/>
          <w:szCs w:val="20"/>
        </w:rPr>
        <w:t xml:space="preserve"> - Awareness building is essential for convincing households spread out </w:t>
      </w:r>
      <w:r w:rsidRPr="0035217A">
        <w:rPr>
          <w:rFonts w:ascii="Roboto" w:hAnsi="Roboto"/>
          <w:noProof/>
          <w:color w:val="FF0000"/>
          <w:szCs w:val="20"/>
        </w:rPr>
        <w:t>in accessible</w:t>
      </w:r>
      <w:r w:rsidRPr="0035217A">
        <w:rPr>
          <w:rFonts w:ascii="Roboto" w:hAnsi="Roboto"/>
          <w:color w:val="FF0000"/>
          <w:szCs w:val="20"/>
        </w:rPr>
        <w:t xml:space="preserve"> areas with </w:t>
      </w:r>
      <w:r w:rsidRPr="0035217A">
        <w:rPr>
          <w:rFonts w:ascii="Roboto" w:hAnsi="Roboto"/>
          <w:noProof/>
          <w:color w:val="FF0000"/>
          <w:szCs w:val="20"/>
        </w:rPr>
        <w:t>limited</w:t>
      </w:r>
      <w:r w:rsidRPr="0035217A">
        <w:rPr>
          <w:rFonts w:ascii="Roboto" w:hAnsi="Roboto"/>
          <w:color w:val="FF0000"/>
          <w:szCs w:val="20"/>
        </w:rPr>
        <w:t xml:space="preserve"> social networking of the many beneficial aspects of ICS.</w:t>
      </w:r>
    </w:p>
    <w:p w14:paraId="409A979A" w14:textId="77777777" w:rsidR="0035217A" w:rsidRPr="0035217A" w:rsidRDefault="0035217A" w:rsidP="0035217A">
      <w:pPr>
        <w:pStyle w:val="ListParagraph"/>
        <w:numPr>
          <w:ilvl w:val="0"/>
          <w:numId w:val="31"/>
        </w:numPr>
        <w:spacing w:after="120"/>
        <w:contextualSpacing w:val="0"/>
        <w:rPr>
          <w:rFonts w:ascii="Roboto" w:hAnsi="Roboto"/>
          <w:color w:val="FF0000"/>
          <w:szCs w:val="20"/>
        </w:rPr>
      </w:pPr>
      <w:r w:rsidRPr="0035217A">
        <w:rPr>
          <w:rFonts w:ascii="Roboto" w:hAnsi="Roboto"/>
          <w:b/>
          <w:bCs/>
          <w:color w:val="FF0000"/>
          <w:szCs w:val="20"/>
          <w:u w:val="single"/>
        </w:rPr>
        <w:t xml:space="preserve">Reducing Household Air Pollution and keeping a </w:t>
      </w:r>
      <w:r w:rsidRPr="0035217A">
        <w:rPr>
          <w:rFonts w:ascii="Roboto" w:hAnsi="Roboto"/>
          <w:b/>
          <w:bCs/>
          <w:noProof/>
          <w:color w:val="FF0000"/>
          <w:szCs w:val="20"/>
          <w:u w:val="single"/>
        </w:rPr>
        <w:t>national</w:t>
      </w:r>
      <w:r w:rsidRPr="0035217A">
        <w:rPr>
          <w:rFonts w:ascii="Roboto" w:hAnsi="Roboto"/>
          <w:b/>
          <w:bCs/>
          <w:color w:val="FF0000"/>
          <w:szCs w:val="20"/>
          <w:u w:val="single"/>
        </w:rPr>
        <w:t xml:space="preserve"> commitment with regard to ICS</w:t>
      </w:r>
      <w:r w:rsidRPr="0035217A">
        <w:rPr>
          <w:rFonts w:ascii="Roboto" w:hAnsi="Roboto"/>
          <w:color w:val="FF0000"/>
          <w:szCs w:val="20"/>
        </w:rPr>
        <w:t xml:space="preserve"> - Bangladesh needs to honour the commitment of </w:t>
      </w:r>
      <w:r w:rsidRPr="0035217A">
        <w:rPr>
          <w:rFonts w:ascii="Roboto" w:hAnsi="Roboto"/>
          <w:noProof/>
          <w:color w:val="FF0000"/>
          <w:szCs w:val="20"/>
        </w:rPr>
        <w:t>zero-emission</w:t>
      </w:r>
      <w:r w:rsidRPr="0035217A">
        <w:rPr>
          <w:rFonts w:ascii="Roboto" w:hAnsi="Roboto"/>
          <w:color w:val="FF0000"/>
          <w:szCs w:val="20"/>
        </w:rPr>
        <w:t xml:space="preserve"> to the </w:t>
      </w:r>
      <w:r w:rsidRPr="0035217A">
        <w:rPr>
          <w:rFonts w:ascii="Roboto" w:hAnsi="Roboto"/>
          <w:noProof/>
          <w:color w:val="FF0000"/>
          <w:szCs w:val="20"/>
        </w:rPr>
        <w:t>international</w:t>
      </w:r>
      <w:r w:rsidRPr="0035217A">
        <w:rPr>
          <w:rFonts w:ascii="Roboto" w:hAnsi="Roboto"/>
          <w:color w:val="FF0000"/>
          <w:szCs w:val="20"/>
        </w:rPr>
        <w:t xml:space="preserve"> community with respect to climate change, SDGs etc.</w:t>
      </w:r>
    </w:p>
    <w:p w14:paraId="05B6C9D6" w14:textId="77777777" w:rsidR="0035217A" w:rsidRPr="0035217A" w:rsidRDefault="0035217A" w:rsidP="0035217A">
      <w:pPr>
        <w:pStyle w:val="ListParagraph"/>
        <w:numPr>
          <w:ilvl w:val="0"/>
          <w:numId w:val="31"/>
        </w:numPr>
        <w:spacing w:after="120"/>
        <w:contextualSpacing w:val="0"/>
        <w:rPr>
          <w:rFonts w:ascii="Roboto" w:hAnsi="Roboto"/>
          <w:color w:val="FF0000"/>
          <w:szCs w:val="20"/>
        </w:rPr>
      </w:pPr>
      <w:r w:rsidRPr="0035217A">
        <w:rPr>
          <w:rFonts w:ascii="Roboto" w:hAnsi="Roboto"/>
          <w:b/>
          <w:bCs/>
          <w:color w:val="FF0000"/>
          <w:szCs w:val="20"/>
          <w:u w:val="single"/>
        </w:rPr>
        <w:t>Sustained Policy Support for LPG</w:t>
      </w:r>
      <w:r w:rsidRPr="0035217A">
        <w:rPr>
          <w:rFonts w:ascii="Roboto" w:hAnsi="Roboto"/>
          <w:b/>
          <w:bCs/>
          <w:color w:val="FF0000"/>
          <w:szCs w:val="20"/>
        </w:rPr>
        <w:t xml:space="preserve"> - </w:t>
      </w:r>
      <w:r w:rsidRPr="0035217A">
        <w:rPr>
          <w:rFonts w:ascii="Roboto" w:hAnsi="Roboto"/>
          <w:color w:val="FF0000"/>
          <w:szCs w:val="20"/>
        </w:rPr>
        <w:t xml:space="preserve">The sector is poised for a robust growth given the continuation of policy support by the </w:t>
      </w:r>
      <w:r w:rsidRPr="0035217A">
        <w:rPr>
          <w:rFonts w:ascii="Roboto" w:hAnsi="Roboto"/>
          <w:noProof/>
          <w:color w:val="FF0000"/>
          <w:szCs w:val="20"/>
        </w:rPr>
        <w:t>government</w:t>
      </w:r>
      <w:r w:rsidRPr="0035217A">
        <w:rPr>
          <w:rFonts w:ascii="Roboto" w:hAnsi="Roboto"/>
          <w:color w:val="FF0000"/>
          <w:szCs w:val="20"/>
        </w:rPr>
        <w:t>. The existence of mutually reinforcing demand factors supporting supply-side business development condition lends belief to its sustained growth over the long term. Safe and secured LPG cooking spreads to all areas of Bangladesh except remote areas unjustified by private sector viability</w:t>
      </w:r>
    </w:p>
    <w:p w14:paraId="5069D6E1" w14:textId="77777777" w:rsidR="0035217A" w:rsidRPr="0035217A" w:rsidRDefault="0035217A" w:rsidP="0035217A">
      <w:pPr>
        <w:pStyle w:val="ListParagraph"/>
        <w:numPr>
          <w:ilvl w:val="0"/>
          <w:numId w:val="31"/>
        </w:numPr>
        <w:spacing w:after="120"/>
        <w:contextualSpacing w:val="0"/>
        <w:rPr>
          <w:rFonts w:ascii="Roboto" w:hAnsi="Roboto"/>
          <w:color w:val="FF0000"/>
          <w:szCs w:val="20"/>
        </w:rPr>
      </w:pPr>
      <w:r w:rsidRPr="0035217A">
        <w:rPr>
          <w:rFonts w:ascii="Roboto" w:hAnsi="Roboto"/>
          <w:b/>
          <w:bCs/>
          <w:color w:val="FF0000"/>
          <w:szCs w:val="20"/>
          <w:u w:val="single"/>
        </w:rPr>
        <w:lastRenderedPageBreak/>
        <w:t>Consideration for Induction Cooking</w:t>
      </w:r>
      <w:r w:rsidRPr="0035217A">
        <w:rPr>
          <w:rFonts w:ascii="Roboto" w:hAnsi="Roboto"/>
          <w:b/>
          <w:bCs/>
          <w:color w:val="FF0000"/>
          <w:szCs w:val="20"/>
        </w:rPr>
        <w:t xml:space="preserve"> - </w:t>
      </w:r>
      <w:r w:rsidRPr="0035217A">
        <w:rPr>
          <w:rFonts w:ascii="Roboto" w:hAnsi="Roboto"/>
          <w:color w:val="FF0000"/>
          <w:szCs w:val="20"/>
        </w:rPr>
        <w:t xml:space="preserve">Considerations to households’ choice of modern induction cooking devices in view of health consciousness, convenience, temperature fluctuation and </w:t>
      </w:r>
      <w:r w:rsidRPr="0035217A">
        <w:rPr>
          <w:rFonts w:ascii="Roboto" w:hAnsi="Roboto"/>
          <w:noProof/>
          <w:color w:val="FF0000"/>
          <w:szCs w:val="20"/>
        </w:rPr>
        <w:t>fine-tuning</w:t>
      </w:r>
      <w:r w:rsidRPr="0035217A">
        <w:rPr>
          <w:rFonts w:ascii="Roboto" w:hAnsi="Roboto"/>
          <w:color w:val="FF0000"/>
          <w:szCs w:val="20"/>
        </w:rPr>
        <w:t xml:space="preserve">, cleanliness, space economization as </w:t>
      </w:r>
      <w:r w:rsidRPr="0035217A">
        <w:rPr>
          <w:rFonts w:ascii="Roboto" w:hAnsi="Roboto"/>
          <w:noProof/>
          <w:color w:val="FF0000"/>
          <w:szCs w:val="20"/>
        </w:rPr>
        <w:t>practised</w:t>
      </w:r>
      <w:r w:rsidRPr="0035217A">
        <w:rPr>
          <w:rFonts w:ascii="Roboto" w:hAnsi="Roboto"/>
          <w:color w:val="FF0000"/>
          <w:szCs w:val="20"/>
        </w:rPr>
        <w:t xml:space="preserve"> in Asian and other countries</w:t>
      </w:r>
    </w:p>
    <w:p w14:paraId="0765622A" w14:textId="77777777" w:rsidR="0035217A" w:rsidRPr="0035217A" w:rsidRDefault="0035217A" w:rsidP="0035217A">
      <w:pPr>
        <w:pStyle w:val="ListParagraph"/>
        <w:numPr>
          <w:ilvl w:val="0"/>
          <w:numId w:val="31"/>
        </w:numPr>
        <w:spacing w:after="120"/>
        <w:contextualSpacing w:val="0"/>
        <w:rPr>
          <w:rFonts w:ascii="Roboto" w:hAnsi="Roboto"/>
          <w:color w:val="FF0000"/>
          <w:szCs w:val="20"/>
        </w:rPr>
      </w:pPr>
      <w:r w:rsidRPr="0035217A">
        <w:rPr>
          <w:rFonts w:ascii="Roboto" w:hAnsi="Roboto"/>
          <w:bCs/>
          <w:color w:val="FF0000"/>
          <w:szCs w:val="20"/>
          <w:u w:val="single"/>
        </w:rPr>
        <w:t>Reducing Leakages</w:t>
      </w:r>
      <w:r w:rsidRPr="0035217A">
        <w:rPr>
          <w:rFonts w:ascii="Roboto" w:hAnsi="Roboto"/>
          <w:bCs/>
          <w:color w:val="FF0000"/>
          <w:szCs w:val="20"/>
        </w:rPr>
        <w:t xml:space="preserve"> – Reducing leakages in Natural Gas for Cooking (technical and financial)</w:t>
      </w:r>
    </w:p>
    <w:p w14:paraId="5773925D" w14:textId="77777777" w:rsidR="0035217A" w:rsidRPr="0035217A" w:rsidRDefault="0035217A" w:rsidP="0035217A">
      <w:pPr>
        <w:pStyle w:val="ListParagraph"/>
        <w:numPr>
          <w:ilvl w:val="0"/>
          <w:numId w:val="31"/>
        </w:numPr>
        <w:spacing w:after="120"/>
        <w:contextualSpacing w:val="0"/>
        <w:rPr>
          <w:rFonts w:ascii="Roboto" w:hAnsi="Roboto"/>
          <w:color w:val="FF0000"/>
          <w:szCs w:val="20"/>
        </w:rPr>
      </w:pPr>
      <w:r w:rsidRPr="0035217A">
        <w:rPr>
          <w:rFonts w:ascii="Roboto" w:hAnsi="Roboto"/>
          <w:b/>
          <w:bCs/>
          <w:color w:val="FF0000"/>
          <w:szCs w:val="20"/>
          <w:u w:val="single"/>
        </w:rPr>
        <w:t>Supporting present trend of Fuel Stacking (main and alternative fuel usage)</w:t>
      </w:r>
      <w:r w:rsidRPr="0035217A">
        <w:rPr>
          <w:rFonts w:ascii="Roboto" w:hAnsi="Roboto"/>
          <w:color w:val="FF0000"/>
          <w:szCs w:val="20"/>
        </w:rPr>
        <w:t xml:space="preserve"> - This trend would continue so long income, the </w:t>
      </w:r>
      <w:r w:rsidRPr="0035217A">
        <w:rPr>
          <w:rFonts w:ascii="Roboto" w:hAnsi="Roboto"/>
          <w:noProof/>
          <w:color w:val="FF0000"/>
          <w:szCs w:val="20"/>
        </w:rPr>
        <w:t>certainty</w:t>
      </w:r>
      <w:r w:rsidRPr="0035217A">
        <w:rPr>
          <w:rFonts w:ascii="Roboto" w:hAnsi="Roboto"/>
          <w:color w:val="FF0000"/>
          <w:szCs w:val="20"/>
        </w:rPr>
        <w:t xml:space="preserve"> of the source, taste perception level of the households does not reach the level which would allow them sole use of one fuel</w:t>
      </w:r>
    </w:p>
    <w:p w14:paraId="07C2E0F7" w14:textId="77777777" w:rsidR="0035217A" w:rsidRPr="0035217A" w:rsidRDefault="0035217A" w:rsidP="0035217A">
      <w:pPr>
        <w:pStyle w:val="ListParagraph"/>
        <w:numPr>
          <w:ilvl w:val="0"/>
          <w:numId w:val="31"/>
        </w:numPr>
        <w:spacing w:after="120"/>
        <w:contextualSpacing w:val="0"/>
        <w:rPr>
          <w:rFonts w:ascii="Roboto" w:hAnsi="Roboto"/>
          <w:color w:val="FF0000"/>
          <w:szCs w:val="20"/>
        </w:rPr>
      </w:pPr>
      <w:r w:rsidRPr="0035217A">
        <w:rPr>
          <w:rFonts w:ascii="Roboto" w:hAnsi="Roboto"/>
          <w:b/>
          <w:bCs/>
          <w:color w:val="FF0000"/>
          <w:szCs w:val="20"/>
          <w:u w:val="single"/>
        </w:rPr>
        <w:t>Data Collection to Strengthen/Modify Other Activities</w:t>
      </w:r>
      <w:r w:rsidRPr="0035217A">
        <w:rPr>
          <w:rFonts w:ascii="Roboto" w:hAnsi="Roboto"/>
          <w:b/>
          <w:bCs/>
          <w:color w:val="FF0000"/>
          <w:szCs w:val="20"/>
        </w:rPr>
        <w:t xml:space="preserve"> - </w:t>
      </w:r>
      <w:r w:rsidRPr="0035217A">
        <w:rPr>
          <w:rFonts w:ascii="Roboto" w:hAnsi="Roboto"/>
          <w:color w:val="FF0000"/>
          <w:szCs w:val="20"/>
        </w:rPr>
        <w:t xml:space="preserve">Impact </w:t>
      </w:r>
      <w:r w:rsidRPr="0035217A">
        <w:rPr>
          <w:rFonts w:ascii="Roboto" w:eastAsia="Times New Roman" w:hAnsi="Roboto" w:cs="Times New Roman"/>
          <w:color w:val="FF0000"/>
          <w:szCs w:val="20"/>
        </w:rPr>
        <w:t xml:space="preserve">assessment for examining whether the </w:t>
      </w:r>
      <w:r w:rsidRPr="0035217A">
        <w:rPr>
          <w:rFonts w:ascii="Roboto" w:eastAsia="Times New Roman" w:hAnsi="Roboto" w:cs="Times New Roman"/>
          <w:noProof/>
          <w:color w:val="FF0000"/>
          <w:szCs w:val="20"/>
        </w:rPr>
        <w:t>reduction</w:t>
      </w:r>
      <w:r w:rsidRPr="0035217A">
        <w:rPr>
          <w:rFonts w:ascii="Roboto" w:eastAsia="Times New Roman" w:hAnsi="Roboto" w:cs="Times New Roman"/>
          <w:color w:val="FF0000"/>
          <w:szCs w:val="20"/>
        </w:rPr>
        <w:t xml:space="preserve"> in HAP is contributing to reduced health cost or better environment</w:t>
      </w:r>
    </w:p>
    <w:p w14:paraId="5A3D1BC7" w14:textId="77777777" w:rsidR="0035217A" w:rsidRPr="0035217A" w:rsidRDefault="0035217A" w:rsidP="0035217A">
      <w:pPr>
        <w:spacing w:before="240"/>
        <w:rPr>
          <w:rFonts w:ascii="Roboto" w:hAnsi="Roboto" w:cs="Open Sans"/>
          <w:color w:val="FF0000"/>
          <w:szCs w:val="20"/>
        </w:rPr>
      </w:pPr>
      <w:r w:rsidRPr="0035217A">
        <w:rPr>
          <w:rFonts w:ascii="Roboto" w:hAnsi="Roboto"/>
          <w:color w:val="FF0000"/>
          <w:szCs w:val="20"/>
        </w:rPr>
        <w:t xml:space="preserve">To support these activities and achieve the set targets of clean cooking in Bangladesh, investments from </w:t>
      </w:r>
      <w:r w:rsidRPr="0035217A">
        <w:rPr>
          <w:rFonts w:ascii="Roboto" w:hAnsi="Roboto"/>
          <w:noProof/>
          <w:color w:val="FF0000"/>
          <w:szCs w:val="20"/>
        </w:rPr>
        <w:t>government</w:t>
      </w:r>
      <w:r w:rsidRPr="0035217A">
        <w:rPr>
          <w:rFonts w:ascii="Roboto" w:hAnsi="Roboto"/>
          <w:color w:val="FF0000"/>
          <w:szCs w:val="20"/>
        </w:rPr>
        <w:t xml:space="preserve">, different donor agencies are crucial. In this action plan, an </w:t>
      </w:r>
      <w:r w:rsidRPr="0035217A">
        <w:rPr>
          <w:rFonts w:ascii="Roboto" w:hAnsi="Roboto"/>
          <w:color w:val="FF0000"/>
          <w:szCs w:val="20"/>
        </w:rPr>
        <w:lastRenderedPageBreak/>
        <w:t>estimate of required investments has been computed based on consumer financing, institutional investment funding requirements (public and private) and subsidy elements (government and donor financed) for different types of clean cooking solutions. For achieving the clean cooking targets by 2030, the investment required in this sector is between BDT 185.7 – 219.8 billion</w:t>
      </w:r>
      <w:r w:rsidRPr="0035217A">
        <w:rPr>
          <w:rStyle w:val="FootnoteReference"/>
          <w:rFonts w:ascii="Roboto" w:hAnsi="Roboto"/>
          <w:color w:val="FF0000"/>
          <w:szCs w:val="20"/>
        </w:rPr>
        <w:footnoteReference w:id="6"/>
      </w:r>
      <w:r w:rsidRPr="0035217A">
        <w:rPr>
          <w:rFonts w:ascii="Roboto" w:hAnsi="Roboto"/>
          <w:color w:val="FF0000"/>
          <w:szCs w:val="20"/>
        </w:rPr>
        <w:t xml:space="preserve">. </w:t>
      </w:r>
      <w:r w:rsidRPr="0035217A">
        <w:rPr>
          <w:rFonts w:ascii="Roboto" w:hAnsi="Roboto" w:cs="Open Sans"/>
          <w:color w:val="FF0000"/>
          <w:szCs w:val="20"/>
        </w:rPr>
        <w:t>In terms of US$, the total estimated cost is more than US$ 2 billion over a period of 10 years.</w:t>
      </w:r>
    </w:p>
    <w:p w14:paraId="718E724A" w14:textId="77777777" w:rsidR="0035217A" w:rsidRPr="0035217A" w:rsidRDefault="0035217A" w:rsidP="0035217A">
      <w:pPr>
        <w:spacing w:before="240"/>
        <w:rPr>
          <w:rFonts w:ascii="Roboto" w:hAnsi="Roboto"/>
          <w:color w:val="FF0000"/>
          <w:szCs w:val="20"/>
        </w:rPr>
      </w:pPr>
    </w:p>
    <w:p w14:paraId="755F7609" w14:textId="77777777" w:rsidR="0035217A" w:rsidRPr="0035217A" w:rsidRDefault="0035217A" w:rsidP="0035217A">
      <w:pPr>
        <w:rPr>
          <w:rFonts w:ascii="Roboto" w:hAnsi="Roboto"/>
          <w:color w:val="FF0000"/>
          <w:szCs w:val="20"/>
        </w:rPr>
      </w:pPr>
      <w:r w:rsidRPr="0035217A">
        <w:rPr>
          <w:rFonts w:ascii="Roboto" w:hAnsi="Roboto"/>
          <w:color w:val="FF0000"/>
          <w:szCs w:val="20"/>
        </w:rPr>
        <w:t xml:space="preserve">With these innovative targets and planned activities, monitoring of progress will be essential to successfully </w:t>
      </w:r>
      <w:r w:rsidRPr="0035217A">
        <w:rPr>
          <w:rFonts w:ascii="Roboto" w:hAnsi="Roboto"/>
          <w:noProof/>
          <w:color w:val="FF0000"/>
          <w:szCs w:val="20"/>
        </w:rPr>
        <w:t>accomplish</w:t>
      </w:r>
      <w:r w:rsidRPr="0035217A">
        <w:rPr>
          <w:rFonts w:ascii="Roboto" w:hAnsi="Roboto"/>
          <w:color w:val="FF0000"/>
          <w:szCs w:val="20"/>
        </w:rPr>
        <w:t xml:space="preserve"> the goals. It is recommended that the concerned ministries will hold </w:t>
      </w:r>
      <w:r w:rsidRPr="0035217A">
        <w:rPr>
          <w:rFonts w:ascii="Roboto" w:hAnsi="Roboto"/>
          <w:noProof/>
          <w:color w:val="FF0000"/>
          <w:szCs w:val="20"/>
        </w:rPr>
        <w:t>it's</w:t>
      </w:r>
      <w:r w:rsidRPr="0035217A">
        <w:rPr>
          <w:rFonts w:ascii="Roboto" w:hAnsi="Roboto"/>
          <w:color w:val="FF0000"/>
          <w:szCs w:val="20"/>
        </w:rPr>
        <w:t xml:space="preserve"> relevant/specific agencies responsible to carry out the monitoring tasks. A detailed monitoring framework will be developed in the initiation phase of the plan focusing on the major agendas, such </w:t>
      </w:r>
      <w:r w:rsidRPr="0035217A">
        <w:rPr>
          <w:rFonts w:ascii="Roboto" w:hAnsi="Roboto"/>
          <w:noProof/>
          <w:color w:val="FF0000"/>
          <w:szCs w:val="20"/>
        </w:rPr>
        <w:t>as</w:t>
      </w:r>
      <w:r w:rsidRPr="0035217A">
        <w:rPr>
          <w:rFonts w:ascii="Roboto" w:hAnsi="Roboto"/>
          <w:color w:val="FF0000"/>
          <w:szCs w:val="20"/>
        </w:rPr>
        <w:t xml:space="preserve"> goal of leadership role, the </w:t>
      </w:r>
      <w:r w:rsidRPr="0035217A">
        <w:rPr>
          <w:rFonts w:ascii="Roboto" w:hAnsi="Roboto"/>
          <w:noProof/>
          <w:color w:val="FF0000"/>
          <w:szCs w:val="20"/>
        </w:rPr>
        <w:t>role</w:t>
      </w:r>
      <w:r w:rsidRPr="0035217A">
        <w:rPr>
          <w:rFonts w:ascii="Roboto" w:hAnsi="Roboto"/>
          <w:color w:val="FF0000"/>
          <w:szCs w:val="20"/>
        </w:rPr>
        <w:t xml:space="preserve"> of international commitment, facilitation of LPG propagation by the </w:t>
      </w:r>
      <w:r w:rsidRPr="0035217A">
        <w:rPr>
          <w:rFonts w:ascii="Roboto" w:hAnsi="Roboto"/>
          <w:noProof/>
          <w:color w:val="FF0000"/>
          <w:szCs w:val="20"/>
        </w:rPr>
        <w:t>private</w:t>
      </w:r>
      <w:r w:rsidRPr="0035217A">
        <w:rPr>
          <w:rFonts w:ascii="Roboto" w:hAnsi="Roboto"/>
          <w:color w:val="FF0000"/>
          <w:szCs w:val="20"/>
        </w:rPr>
        <w:t xml:space="preserve"> sector, showing considerations to households’ choice for induction cooking, reducing leakages of natural gas in cooking etc. As the monitoring plan was not strong enough in the previous country action plan 2013, it is essential that this monitoring framework is followed rigorously to ensure the successful implementation of this action plan.</w:t>
      </w:r>
    </w:p>
    <w:p w14:paraId="027643B2" w14:textId="77777777" w:rsidR="0035217A" w:rsidRDefault="0035217A">
      <w:pPr>
        <w:spacing w:after="160" w:line="259" w:lineRule="auto"/>
        <w:jc w:val="left"/>
        <w:rPr>
          <w:rFonts w:ascii="Roboto" w:hAnsi="Roboto"/>
          <w:color w:val="auto"/>
          <w:highlight w:val="yellow"/>
        </w:rPr>
        <w:sectPr w:rsidR="0035217A" w:rsidSect="0035217A">
          <w:type w:val="continuous"/>
          <w:pgSz w:w="11906" w:h="16838" w:code="9"/>
          <w:pgMar w:top="1440" w:right="1440" w:bottom="1440" w:left="1440" w:header="720" w:footer="720" w:gutter="0"/>
          <w:pgNumType w:fmt="lowerRoman"/>
          <w:cols w:num="2" w:space="720"/>
          <w:docGrid w:linePitch="360"/>
        </w:sectPr>
      </w:pPr>
    </w:p>
    <w:p w14:paraId="62AD61FF" w14:textId="727B6247" w:rsidR="00256C49" w:rsidRPr="000233FF" w:rsidRDefault="00256C49">
      <w:pPr>
        <w:spacing w:after="160" w:line="259" w:lineRule="auto"/>
        <w:jc w:val="left"/>
        <w:rPr>
          <w:rFonts w:ascii="Roboto" w:hAnsi="Roboto"/>
          <w:color w:val="auto"/>
          <w:highlight w:val="yellow"/>
        </w:rPr>
      </w:pPr>
      <w:r w:rsidRPr="000233FF">
        <w:rPr>
          <w:rFonts w:ascii="Roboto" w:hAnsi="Roboto"/>
          <w:color w:val="auto"/>
          <w:highlight w:val="yellow"/>
        </w:rPr>
        <w:lastRenderedPageBreak/>
        <w:br w:type="page"/>
      </w:r>
    </w:p>
    <w:p w14:paraId="439804B6" w14:textId="2B9074DA" w:rsidR="00256C49" w:rsidRPr="000233FF" w:rsidRDefault="00256C49" w:rsidP="00256C49">
      <w:pPr>
        <w:pStyle w:val="Heading1"/>
        <w:rPr>
          <w:rFonts w:ascii="Roboto" w:hAnsi="Roboto"/>
          <w:color w:val="auto"/>
        </w:rPr>
      </w:pPr>
      <w:bookmarkStart w:id="6" w:name="_Toc24383094"/>
      <w:r w:rsidRPr="000233FF">
        <w:rPr>
          <w:rFonts w:ascii="Roboto" w:hAnsi="Roboto"/>
          <w:color w:val="auto"/>
        </w:rPr>
        <w:lastRenderedPageBreak/>
        <w:t xml:space="preserve">About this </w:t>
      </w:r>
      <w:r w:rsidR="001A78F4">
        <w:rPr>
          <w:rFonts w:ascii="Roboto" w:hAnsi="Roboto"/>
          <w:color w:val="auto"/>
        </w:rPr>
        <w:t>Plan</w:t>
      </w:r>
      <w:bookmarkEnd w:id="6"/>
    </w:p>
    <w:p w14:paraId="39F99FA5" w14:textId="77777777" w:rsidR="00256C49" w:rsidRPr="000233FF" w:rsidRDefault="00256C49" w:rsidP="00256C49">
      <w:pPr>
        <w:rPr>
          <w:rFonts w:ascii="Roboto" w:hAnsi="Roboto"/>
          <w:color w:val="auto"/>
        </w:rPr>
      </w:pPr>
    </w:p>
    <w:p w14:paraId="386E5B80" w14:textId="77777777" w:rsidR="00256C49" w:rsidRPr="000233FF" w:rsidRDefault="00256C49" w:rsidP="00256C49">
      <w:pPr>
        <w:pStyle w:val="Default"/>
        <w:jc w:val="both"/>
        <w:rPr>
          <w:rFonts w:ascii="Roboto" w:hAnsi="Roboto"/>
          <w:color w:val="auto"/>
          <w:sz w:val="20"/>
          <w:szCs w:val="20"/>
        </w:rPr>
      </w:pPr>
      <w:r w:rsidRPr="000233FF">
        <w:rPr>
          <w:rFonts w:ascii="Roboto" w:hAnsi="Roboto"/>
          <w:color w:val="auto"/>
          <w:sz w:val="20"/>
          <w:szCs w:val="20"/>
        </w:rPr>
        <w:t>The first Country Action Plan for Clean Cookstoves (CAP) was launched in 2013, led by the Power Division, Ministry of Power, Energy and Mineral Resources, Government of Bangladesh, through involvement and inputs from wider stakeholders of the sector and support from the Global Alliance for Clean Cookstoves (GACC), which is currently known as The Clean Cooking Alliance (Alliance). It addressed necessary steps to kick-start and develop the Bangladesh clean cookstoves market with a provision for a bi-annual review of the CAP to capture the changing dynamics of the sector in terms of technology, consumer preferences, market reach, different prototypes and fuels.</w:t>
      </w:r>
    </w:p>
    <w:p w14:paraId="7CB9202D" w14:textId="77777777" w:rsidR="00256C49" w:rsidRPr="000233FF" w:rsidRDefault="00256C49" w:rsidP="00256C49">
      <w:pPr>
        <w:pStyle w:val="Default"/>
        <w:jc w:val="both"/>
        <w:rPr>
          <w:rFonts w:ascii="Roboto" w:hAnsi="Roboto"/>
          <w:color w:val="auto"/>
          <w:sz w:val="20"/>
          <w:szCs w:val="20"/>
        </w:rPr>
      </w:pPr>
    </w:p>
    <w:p w14:paraId="0B19BB4C" w14:textId="77777777" w:rsidR="00674263" w:rsidRDefault="00256C49" w:rsidP="00674263">
      <w:pPr>
        <w:rPr>
          <w:rFonts w:ascii="Roboto" w:hAnsi="Roboto"/>
          <w:color w:val="FF0000"/>
          <w:szCs w:val="20"/>
        </w:rPr>
      </w:pPr>
      <w:r w:rsidRPr="000233FF">
        <w:rPr>
          <w:rFonts w:ascii="Roboto" w:hAnsi="Roboto"/>
          <w:color w:val="auto"/>
          <w:szCs w:val="20"/>
        </w:rPr>
        <w:t xml:space="preserve">During the CAP review workshop in May 2018, the need of realignment of the CAP 2013 with the changes and developments in Bangladesh and the clean cooking sector was highlighted by the participants involving </w:t>
      </w:r>
      <w:r w:rsidRPr="000233FF">
        <w:rPr>
          <w:rFonts w:ascii="Roboto" w:eastAsia="Arial" w:hAnsi="Roboto" w:cstheme="majorHAnsi"/>
          <w:color w:val="auto"/>
          <w:szCs w:val="20"/>
        </w:rPr>
        <w:t xml:space="preserve">high-level government officials, private sector and NGOs active in the cooking energy sector. </w:t>
      </w:r>
      <w:r w:rsidR="00674263" w:rsidRPr="00674263">
        <w:rPr>
          <w:rFonts w:ascii="Roboto" w:eastAsia="Arial" w:hAnsi="Roboto" w:cstheme="majorHAnsi"/>
          <w:color w:val="FF0000"/>
          <w:szCs w:val="20"/>
        </w:rPr>
        <w:t xml:space="preserve">It is important to know the success or lack thereof of the planned activities to go forward. </w:t>
      </w:r>
      <w:r w:rsidR="00674263">
        <w:rPr>
          <w:rFonts w:ascii="Roboto" w:hAnsi="Roboto"/>
          <w:color w:val="FF0000"/>
          <w:szCs w:val="20"/>
        </w:rPr>
        <w:t xml:space="preserve">A review of planned activities under the Country Action Plan 2013 was discussed in the May 2018 report and it was clear that not all planned activities were achieved as intended. </w:t>
      </w:r>
      <w:r w:rsidR="00674263" w:rsidRPr="00674263">
        <w:rPr>
          <w:rFonts w:ascii="Roboto" w:hAnsi="Roboto"/>
          <w:color w:val="FF0000"/>
          <w:szCs w:val="16"/>
        </w:rPr>
        <w:t>The brief review on the interventions mentioned in the Country Action Plan 2013 is presented below.</w:t>
      </w:r>
      <w:r w:rsidR="00674263">
        <w:rPr>
          <w:rFonts w:ascii="Roboto" w:hAnsi="Roboto"/>
          <w:color w:val="FF0000"/>
          <w:szCs w:val="16"/>
        </w:rPr>
        <w:t xml:space="preserve"> </w:t>
      </w:r>
      <w:r w:rsidR="00674263" w:rsidRPr="00674263">
        <w:rPr>
          <w:rFonts w:ascii="Roboto" w:hAnsi="Roboto"/>
          <w:color w:val="FF0000"/>
          <w:szCs w:val="20"/>
        </w:rPr>
        <w:t>The green highlighted boxes are fully achieved activities from CAP 2013.</w:t>
      </w:r>
    </w:p>
    <w:p w14:paraId="408A79E1" w14:textId="77777777" w:rsidR="00724F0B" w:rsidRDefault="00724F0B" w:rsidP="00674263">
      <w:pPr>
        <w:rPr>
          <w:rFonts w:ascii="Roboto" w:hAnsi="Roboto"/>
          <w:color w:val="FF0000"/>
          <w:szCs w:val="20"/>
        </w:rPr>
      </w:pPr>
    </w:p>
    <w:p w14:paraId="1093D09E" w14:textId="25CCCD06" w:rsidR="00724F0B" w:rsidRPr="00CC02FD" w:rsidRDefault="00724F0B" w:rsidP="00724F0B">
      <w:pPr>
        <w:pStyle w:val="Caption"/>
        <w:jc w:val="center"/>
        <w:rPr>
          <w:sz w:val="20"/>
          <w:szCs w:val="20"/>
        </w:rPr>
      </w:pPr>
      <w:bookmarkStart w:id="7" w:name="_Toc28269053"/>
      <w:r>
        <w:rPr>
          <w:sz w:val="20"/>
          <w:szCs w:val="20"/>
        </w:rPr>
        <w:t>Table</w:t>
      </w:r>
      <w:r w:rsidR="00EB5A2D">
        <w:rPr>
          <w:sz w:val="20"/>
          <w:szCs w:val="20"/>
        </w:rPr>
        <w:t xml:space="preserve"> B</w:t>
      </w:r>
      <w:r>
        <w:rPr>
          <w:sz w:val="20"/>
          <w:szCs w:val="20"/>
        </w:rPr>
        <w:t>: Interventions in Country Action Plan for Clean Cookstoves 2013 and their implementation status</w:t>
      </w:r>
      <w:bookmarkEnd w:id="7"/>
    </w:p>
    <w:tbl>
      <w:tblPr>
        <w:tblStyle w:val="TableGrid"/>
        <w:tblW w:w="0" w:type="auto"/>
        <w:tblLook w:val="04A0" w:firstRow="1" w:lastRow="0" w:firstColumn="1" w:lastColumn="0" w:noHBand="0" w:noVBand="1"/>
      </w:tblPr>
      <w:tblGrid>
        <w:gridCol w:w="1384"/>
        <w:gridCol w:w="3125"/>
        <w:gridCol w:w="2877"/>
        <w:gridCol w:w="1630"/>
      </w:tblGrid>
      <w:tr w:rsidR="00674263" w:rsidRPr="00674263" w14:paraId="7C3D088E" w14:textId="77777777" w:rsidTr="00674263">
        <w:tc>
          <w:tcPr>
            <w:tcW w:w="1379" w:type="dxa"/>
            <w:shd w:val="clear" w:color="auto" w:fill="D9D9D9" w:themeFill="background1" w:themeFillShade="D9"/>
          </w:tcPr>
          <w:p w14:paraId="2E69C3CD" w14:textId="77777777" w:rsidR="00674263" w:rsidRPr="00674263" w:rsidRDefault="00674263" w:rsidP="002F5568">
            <w:pPr>
              <w:rPr>
                <w:rFonts w:ascii="Roboto" w:hAnsi="Roboto"/>
                <w:b/>
                <w:bCs/>
                <w:color w:val="FF0000"/>
                <w:szCs w:val="20"/>
              </w:rPr>
            </w:pPr>
            <w:r w:rsidRPr="00674263">
              <w:rPr>
                <w:rFonts w:ascii="Roboto" w:hAnsi="Roboto"/>
                <w:b/>
                <w:bCs/>
                <w:color w:val="FF0000"/>
                <w:szCs w:val="20"/>
              </w:rPr>
              <w:t>Intervention Area</w:t>
            </w:r>
          </w:p>
        </w:tc>
        <w:tc>
          <w:tcPr>
            <w:tcW w:w="3129" w:type="dxa"/>
            <w:shd w:val="clear" w:color="auto" w:fill="D9D9D9" w:themeFill="background1" w:themeFillShade="D9"/>
          </w:tcPr>
          <w:p w14:paraId="2A896EA2" w14:textId="77777777" w:rsidR="00674263" w:rsidRPr="00674263" w:rsidRDefault="00674263" w:rsidP="002F5568">
            <w:pPr>
              <w:rPr>
                <w:rFonts w:ascii="Roboto" w:hAnsi="Roboto"/>
                <w:b/>
                <w:bCs/>
                <w:color w:val="FF0000"/>
                <w:szCs w:val="20"/>
              </w:rPr>
            </w:pPr>
            <w:r w:rsidRPr="00674263">
              <w:rPr>
                <w:rFonts w:ascii="Roboto" w:hAnsi="Roboto"/>
                <w:b/>
                <w:bCs/>
                <w:color w:val="FF0000"/>
                <w:szCs w:val="20"/>
              </w:rPr>
              <w:t>Intervention mentioned in CAP 2013</w:t>
            </w:r>
          </w:p>
        </w:tc>
        <w:tc>
          <w:tcPr>
            <w:tcW w:w="2878" w:type="dxa"/>
            <w:shd w:val="clear" w:color="auto" w:fill="D9D9D9" w:themeFill="background1" w:themeFillShade="D9"/>
          </w:tcPr>
          <w:p w14:paraId="75660A8D" w14:textId="77777777" w:rsidR="00674263" w:rsidRPr="00674263" w:rsidRDefault="00674263" w:rsidP="002F5568">
            <w:pPr>
              <w:rPr>
                <w:rFonts w:ascii="Roboto" w:hAnsi="Roboto"/>
                <w:b/>
                <w:bCs/>
                <w:color w:val="FF0000"/>
                <w:szCs w:val="20"/>
              </w:rPr>
            </w:pPr>
            <w:r w:rsidRPr="00674263">
              <w:rPr>
                <w:rFonts w:ascii="Roboto" w:hAnsi="Roboto"/>
                <w:b/>
                <w:bCs/>
                <w:color w:val="FF0000"/>
                <w:szCs w:val="20"/>
              </w:rPr>
              <w:t>Implementation Status</w:t>
            </w:r>
            <w:r w:rsidRPr="00674263">
              <w:rPr>
                <w:rStyle w:val="FootnoteReference"/>
                <w:rFonts w:ascii="Roboto" w:hAnsi="Roboto"/>
                <w:b/>
                <w:bCs/>
                <w:color w:val="FF0000"/>
                <w:szCs w:val="20"/>
              </w:rPr>
              <w:footnoteReference w:id="7"/>
            </w:r>
          </w:p>
        </w:tc>
        <w:tc>
          <w:tcPr>
            <w:tcW w:w="1630" w:type="dxa"/>
            <w:shd w:val="clear" w:color="auto" w:fill="D9D9D9" w:themeFill="background1" w:themeFillShade="D9"/>
          </w:tcPr>
          <w:p w14:paraId="66AFAAEC" w14:textId="77777777" w:rsidR="00674263" w:rsidRPr="00D237EC" w:rsidRDefault="00674263" w:rsidP="002F5568">
            <w:pPr>
              <w:rPr>
                <w:rFonts w:ascii="Roboto" w:hAnsi="Roboto"/>
                <w:b/>
                <w:bCs/>
                <w:color w:val="FF0000"/>
                <w:szCs w:val="20"/>
              </w:rPr>
            </w:pPr>
            <w:r w:rsidRPr="00D237EC">
              <w:rPr>
                <w:rFonts w:ascii="Roboto" w:hAnsi="Roboto"/>
                <w:b/>
                <w:bCs/>
                <w:color w:val="FF0000"/>
                <w:szCs w:val="20"/>
              </w:rPr>
              <w:t>Comment/ Observation</w:t>
            </w:r>
          </w:p>
        </w:tc>
      </w:tr>
      <w:tr w:rsidR="00674263" w:rsidRPr="00674263" w14:paraId="12CFC9C0" w14:textId="77777777" w:rsidTr="00674263">
        <w:tc>
          <w:tcPr>
            <w:tcW w:w="1379" w:type="dxa"/>
            <w:vMerge w:val="restart"/>
          </w:tcPr>
          <w:p w14:paraId="4C7E3435" w14:textId="77777777" w:rsidR="00674263" w:rsidRPr="00674263" w:rsidRDefault="00674263" w:rsidP="002F5568">
            <w:pPr>
              <w:rPr>
                <w:rFonts w:ascii="Roboto" w:hAnsi="Roboto"/>
                <w:color w:val="FF0000"/>
                <w:szCs w:val="20"/>
              </w:rPr>
            </w:pPr>
            <w:r w:rsidRPr="00674263">
              <w:rPr>
                <w:rFonts w:ascii="Roboto" w:hAnsi="Roboto"/>
                <w:color w:val="FF0000"/>
                <w:szCs w:val="20"/>
              </w:rPr>
              <w:t>Strengthen Supply</w:t>
            </w:r>
          </w:p>
        </w:tc>
        <w:tc>
          <w:tcPr>
            <w:tcW w:w="3129" w:type="dxa"/>
          </w:tcPr>
          <w:p w14:paraId="20A5C294" w14:textId="77777777" w:rsidR="00674263" w:rsidRPr="00674263" w:rsidRDefault="00674263" w:rsidP="002F5568">
            <w:pPr>
              <w:autoSpaceDE w:val="0"/>
              <w:autoSpaceDN w:val="0"/>
              <w:adjustRightInd w:val="0"/>
              <w:spacing w:line="240" w:lineRule="auto"/>
              <w:rPr>
                <w:rFonts w:ascii="Roboto" w:hAnsi="Roboto"/>
                <w:color w:val="FF0000"/>
                <w:szCs w:val="20"/>
              </w:rPr>
            </w:pPr>
            <w:r w:rsidRPr="00674263">
              <w:rPr>
                <w:rFonts w:ascii="Roboto" w:hAnsi="Roboto" w:cs="Calibri,Bold"/>
                <w:color w:val="FF0000"/>
                <w:szCs w:val="20"/>
                <w:lang w:val="en-GB" w:bidi="bn-BD"/>
              </w:rPr>
              <w:t>Develop a national network of suppliers in order to strengthen their capacity to produce and/or distribute cookstoves and their ability to share best practices, challenges and innovation.</w:t>
            </w:r>
          </w:p>
        </w:tc>
        <w:tc>
          <w:tcPr>
            <w:tcW w:w="2878" w:type="dxa"/>
          </w:tcPr>
          <w:p w14:paraId="12265BC5" w14:textId="77777777" w:rsidR="00674263" w:rsidRPr="00674263" w:rsidRDefault="00674263" w:rsidP="002F5568">
            <w:pPr>
              <w:shd w:val="clear" w:color="auto" w:fill="FFFFFF"/>
              <w:spacing w:line="240" w:lineRule="auto"/>
              <w:rPr>
                <w:rFonts w:ascii="Roboto" w:eastAsia="Times New Roman" w:hAnsi="Roboto" w:cs="Calibri"/>
                <w:color w:val="FF0000"/>
                <w:szCs w:val="20"/>
                <w:lang w:val="en-GB" w:eastAsia="ja-JP" w:bidi="bn-BD"/>
              </w:rPr>
            </w:pPr>
            <w:r w:rsidRPr="00674263">
              <w:rPr>
                <w:rFonts w:ascii="Roboto" w:eastAsia="Times New Roman" w:hAnsi="Roboto" w:cs="Calibri"/>
                <w:color w:val="FF0000"/>
                <w:szCs w:val="20"/>
                <w:lang w:val="en-GB" w:eastAsia="ja-JP" w:bidi="bn-BD"/>
              </w:rPr>
              <w:t>-IDCOL has been working with their network of PO’s and to build their capacities to produce higher quality stoves</w:t>
            </w:r>
          </w:p>
          <w:p w14:paraId="649B4A4A" w14:textId="77777777" w:rsidR="00674263" w:rsidRPr="00674263" w:rsidRDefault="00674263" w:rsidP="002F5568">
            <w:pPr>
              <w:spacing w:line="240" w:lineRule="auto"/>
              <w:rPr>
                <w:rFonts w:ascii="Roboto" w:eastAsia="Times New Roman" w:hAnsi="Roboto" w:cs="Calibri"/>
                <w:color w:val="FF0000"/>
                <w:szCs w:val="20"/>
                <w:shd w:val="clear" w:color="auto" w:fill="FFFFFF"/>
                <w:lang w:val="en-GB" w:eastAsia="ja-JP" w:bidi="bn-BD"/>
              </w:rPr>
            </w:pPr>
            <w:r w:rsidRPr="00674263">
              <w:rPr>
                <w:rFonts w:ascii="Roboto" w:eastAsia="Times New Roman" w:hAnsi="Roboto" w:cs="Calibri"/>
                <w:color w:val="FF0000"/>
                <w:szCs w:val="20"/>
                <w:shd w:val="clear" w:color="auto" w:fill="FFFFFF"/>
                <w:lang w:val="en-GB" w:eastAsia="ja-JP" w:bidi="bn-BD"/>
              </w:rPr>
              <w:t>-BBF’s network also has been working to produce/distribute stoves</w:t>
            </w:r>
          </w:p>
          <w:p w14:paraId="347DDBCA" w14:textId="77777777" w:rsidR="00674263" w:rsidRPr="00674263" w:rsidRDefault="00674263" w:rsidP="002F5568">
            <w:pPr>
              <w:spacing w:line="224" w:lineRule="atLeast"/>
              <w:rPr>
                <w:rFonts w:ascii="Roboto" w:eastAsia="Times New Roman" w:hAnsi="Roboto" w:cs="Times New Roman"/>
                <w:color w:val="FF0000"/>
                <w:szCs w:val="20"/>
                <w:shd w:val="clear" w:color="auto" w:fill="FFFFFF"/>
                <w:lang w:val="en-GB" w:eastAsia="ja-JP" w:bidi="bn-BD"/>
              </w:rPr>
            </w:pPr>
            <w:r w:rsidRPr="00674263">
              <w:rPr>
                <w:rFonts w:ascii="Roboto" w:eastAsia="Times New Roman" w:hAnsi="Roboto" w:cs="Times New Roman"/>
                <w:color w:val="FF0000"/>
                <w:szCs w:val="20"/>
                <w:shd w:val="clear" w:color="auto" w:fill="FFFFFF"/>
                <w:lang w:val="en-GB" w:eastAsia="ja-JP" w:bidi="bn-BD"/>
              </w:rPr>
              <w:t>-CCEB has worked with private companies/manufacturers</w:t>
            </w:r>
          </w:p>
          <w:p w14:paraId="5B65A53B" w14:textId="77777777" w:rsidR="00674263" w:rsidRPr="00674263" w:rsidRDefault="00674263" w:rsidP="002F5568">
            <w:pPr>
              <w:rPr>
                <w:rFonts w:ascii="Roboto" w:hAnsi="Roboto"/>
                <w:color w:val="FF0000"/>
                <w:szCs w:val="20"/>
              </w:rPr>
            </w:pPr>
          </w:p>
        </w:tc>
        <w:tc>
          <w:tcPr>
            <w:tcW w:w="1630" w:type="dxa"/>
          </w:tcPr>
          <w:p w14:paraId="6580A1E5" w14:textId="77777777" w:rsidR="00674263" w:rsidRPr="00D237EC" w:rsidRDefault="00674263" w:rsidP="002F5568">
            <w:pPr>
              <w:shd w:val="clear" w:color="auto" w:fill="FFFFFF"/>
              <w:spacing w:line="240" w:lineRule="auto"/>
              <w:rPr>
                <w:rFonts w:ascii="Roboto" w:eastAsia="Times New Roman" w:hAnsi="Roboto" w:cs="Calibri"/>
                <w:color w:val="FF0000"/>
                <w:szCs w:val="20"/>
                <w:lang w:val="en-GB" w:eastAsia="ja-JP" w:bidi="bn-BD"/>
              </w:rPr>
            </w:pPr>
            <w:r w:rsidRPr="00D237EC">
              <w:rPr>
                <w:rFonts w:ascii="Roboto" w:hAnsi="Roboto"/>
                <w:color w:val="FF0000"/>
                <w:szCs w:val="20"/>
              </w:rPr>
              <w:t>No National Network was formed</w:t>
            </w:r>
          </w:p>
        </w:tc>
      </w:tr>
      <w:tr w:rsidR="00674263" w:rsidRPr="00674263" w14:paraId="37616576" w14:textId="77777777" w:rsidTr="00674263">
        <w:tc>
          <w:tcPr>
            <w:tcW w:w="1379" w:type="dxa"/>
            <w:vMerge/>
          </w:tcPr>
          <w:p w14:paraId="487B9262" w14:textId="77777777" w:rsidR="00674263" w:rsidRPr="00674263" w:rsidRDefault="00674263" w:rsidP="002F5568">
            <w:pPr>
              <w:rPr>
                <w:rFonts w:ascii="Roboto" w:hAnsi="Roboto"/>
                <w:color w:val="FF0000"/>
                <w:szCs w:val="20"/>
              </w:rPr>
            </w:pPr>
          </w:p>
        </w:tc>
        <w:tc>
          <w:tcPr>
            <w:tcW w:w="3129" w:type="dxa"/>
          </w:tcPr>
          <w:p w14:paraId="47AB85F4" w14:textId="77777777" w:rsidR="00674263" w:rsidRPr="00674263" w:rsidRDefault="00674263" w:rsidP="002F5568">
            <w:pPr>
              <w:autoSpaceDE w:val="0"/>
              <w:autoSpaceDN w:val="0"/>
              <w:adjustRightInd w:val="0"/>
              <w:spacing w:line="240" w:lineRule="auto"/>
              <w:rPr>
                <w:rFonts w:ascii="Roboto" w:hAnsi="Roboto"/>
                <w:color w:val="FF0000"/>
                <w:szCs w:val="20"/>
              </w:rPr>
            </w:pPr>
            <w:r w:rsidRPr="00674263">
              <w:rPr>
                <w:rFonts w:ascii="Roboto" w:hAnsi="Roboto" w:cs="Calibri,Bold"/>
                <w:color w:val="FF0000"/>
                <w:szCs w:val="20"/>
                <w:lang w:val="en-GB" w:bidi="bn-BD"/>
              </w:rPr>
              <w:t>Add improved cookstoves, fuels and other clean cooking appliances to existing non-cooking product distribution / wholesale chains (such as grocery shops etc.).</w:t>
            </w:r>
          </w:p>
        </w:tc>
        <w:tc>
          <w:tcPr>
            <w:tcW w:w="2878" w:type="dxa"/>
          </w:tcPr>
          <w:p w14:paraId="1A3EBF01" w14:textId="77777777" w:rsidR="00674263" w:rsidRPr="00674263" w:rsidRDefault="00674263" w:rsidP="002F5568">
            <w:pPr>
              <w:pStyle w:val="m-2820892249537885338gmail-default"/>
              <w:shd w:val="clear" w:color="auto" w:fill="FFFFFF"/>
              <w:spacing w:before="0" w:beforeAutospacing="0" w:after="0" w:afterAutospacing="0"/>
              <w:jc w:val="both"/>
              <w:rPr>
                <w:rFonts w:ascii="Roboto" w:hAnsi="Roboto" w:cs="Calibri"/>
                <w:color w:val="FF0000"/>
                <w:sz w:val="20"/>
                <w:szCs w:val="20"/>
              </w:rPr>
            </w:pPr>
            <w:r w:rsidRPr="00674263">
              <w:rPr>
                <w:rFonts w:ascii="Roboto" w:hAnsi="Roboto" w:cs="Calibri"/>
                <w:color w:val="FF0000"/>
                <w:sz w:val="20"/>
                <w:szCs w:val="20"/>
              </w:rPr>
              <w:t>-CCA funded  pilot interventions with RahimAfrooz and SMC</w:t>
            </w:r>
          </w:p>
          <w:p w14:paraId="74324946" w14:textId="77777777" w:rsidR="00674263" w:rsidRPr="00674263" w:rsidRDefault="00674263" w:rsidP="002F5568">
            <w:pPr>
              <w:shd w:val="clear" w:color="auto" w:fill="FFFFFF"/>
              <w:spacing w:line="224" w:lineRule="atLeast"/>
              <w:rPr>
                <w:rFonts w:ascii="Roboto" w:hAnsi="Roboto" w:cs="Times New Roman"/>
                <w:color w:val="FF0000"/>
                <w:szCs w:val="20"/>
              </w:rPr>
            </w:pPr>
            <w:r w:rsidRPr="00674263">
              <w:rPr>
                <w:rFonts w:ascii="Roboto" w:hAnsi="Roboto"/>
                <w:color w:val="FF0000"/>
                <w:szCs w:val="20"/>
              </w:rPr>
              <w:t>-CCEB supported pilot with JITA</w:t>
            </w:r>
          </w:p>
          <w:p w14:paraId="4832004F" w14:textId="77777777" w:rsidR="00674263" w:rsidRPr="00674263" w:rsidRDefault="00674263" w:rsidP="002F5568">
            <w:pPr>
              <w:rPr>
                <w:rFonts w:ascii="Roboto" w:hAnsi="Roboto"/>
                <w:color w:val="FF0000"/>
                <w:szCs w:val="20"/>
              </w:rPr>
            </w:pPr>
            <w:r w:rsidRPr="00674263">
              <w:rPr>
                <w:rFonts w:ascii="Roboto" w:hAnsi="Roboto"/>
                <w:color w:val="FF0000"/>
                <w:szCs w:val="20"/>
              </w:rPr>
              <w:t xml:space="preserve"> </w:t>
            </w:r>
          </w:p>
        </w:tc>
        <w:tc>
          <w:tcPr>
            <w:tcW w:w="1630" w:type="dxa"/>
          </w:tcPr>
          <w:p w14:paraId="4142B688" w14:textId="77777777" w:rsidR="00674263" w:rsidRPr="00D237EC" w:rsidRDefault="00674263" w:rsidP="002F5568">
            <w:pPr>
              <w:pStyle w:val="Default"/>
              <w:jc w:val="both"/>
              <w:rPr>
                <w:rFonts w:ascii="Roboto" w:hAnsi="Roboto"/>
                <w:color w:val="FF0000"/>
                <w:sz w:val="20"/>
                <w:szCs w:val="20"/>
              </w:rPr>
            </w:pPr>
            <w:r w:rsidRPr="00D237EC">
              <w:rPr>
                <w:rFonts w:ascii="Roboto" w:hAnsi="Roboto"/>
                <w:color w:val="FF0000"/>
                <w:sz w:val="20"/>
                <w:szCs w:val="20"/>
              </w:rPr>
              <w:t>The pilots were not scaled up</w:t>
            </w:r>
          </w:p>
        </w:tc>
      </w:tr>
      <w:tr w:rsidR="00674263" w:rsidRPr="00674263" w14:paraId="109E5E18" w14:textId="77777777" w:rsidTr="00674263">
        <w:tc>
          <w:tcPr>
            <w:tcW w:w="1379" w:type="dxa"/>
            <w:vMerge/>
          </w:tcPr>
          <w:p w14:paraId="2E7E227B" w14:textId="77777777" w:rsidR="00674263" w:rsidRPr="00674263" w:rsidRDefault="00674263" w:rsidP="002F5568">
            <w:pPr>
              <w:rPr>
                <w:rFonts w:ascii="Roboto" w:hAnsi="Roboto"/>
                <w:color w:val="FF0000"/>
                <w:szCs w:val="20"/>
              </w:rPr>
            </w:pPr>
          </w:p>
        </w:tc>
        <w:tc>
          <w:tcPr>
            <w:tcW w:w="3129" w:type="dxa"/>
          </w:tcPr>
          <w:p w14:paraId="37FD8E85" w14:textId="77777777" w:rsidR="00674263" w:rsidRPr="00674263" w:rsidRDefault="00674263" w:rsidP="002F5568">
            <w:pPr>
              <w:autoSpaceDE w:val="0"/>
              <w:autoSpaceDN w:val="0"/>
              <w:adjustRightInd w:val="0"/>
              <w:spacing w:line="240" w:lineRule="auto"/>
              <w:rPr>
                <w:rFonts w:ascii="Roboto" w:hAnsi="Roboto"/>
                <w:color w:val="FF0000"/>
                <w:szCs w:val="20"/>
              </w:rPr>
            </w:pPr>
            <w:r w:rsidRPr="00674263">
              <w:rPr>
                <w:rFonts w:ascii="Roboto" w:hAnsi="Roboto" w:cs="Calibri,Bold"/>
                <w:color w:val="FF0000"/>
                <w:szCs w:val="20"/>
                <w:lang w:val="en-GB" w:bidi="bn-BD"/>
              </w:rPr>
              <w:t>Access to finance for clean cooking SMEs.</w:t>
            </w:r>
          </w:p>
        </w:tc>
        <w:tc>
          <w:tcPr>
            <w:tcW w:w="2878" w:type="dxa"/>
          </w:tcPr>
          <w:p w14:paraId="155142E2" w14:textId="77777777" w:rsidR="00674263" w:rsidRPr="00674263" w:rsidRDefault="00674263" w:rsidP="002F5568">
            <w:pPr>
              <w:pStyle w:val="m-2820892249537885338gmail-default"/>
              <w:shd w:val="clear" w:color="auto" w:fill="FFFFFF"/>
              <w:spacing w:before="0" w:beforeAutospacing="0" w:after="0" w:afterAutospacing="0"/>
              <w:jc w:val="both"/>
              <w:rPr>
                <w:rFonts w:ascii="Roboto" w:hAnsi="Roboto" w:cs="Calibri"/>
                <w:color w:val="FF0000"/>
                <w:sz w:val="20"/>
                <w:szCs w:val="20"/>
              </w:rPr>
            </w:pPr>
            <w:r w:rsidRPr="00674263">
              <w:rPr>
                <w:rFonts w:ascii="Roboto" w:hAnsi="Roboto" w:cs="Calibri"/>
                <w:color w:val="FF0000"/>
                <w:sz w:val="20"/>
                <w:szCs w:val="20"/>
              </w:rPr>
              <w:t>-Various grant program of CCA in Bangladesh</w:t>
            </w:r>
          </w:p>
          <w:p w14:paraId="697FA547" w14:textId="77777777" w:rsidR="00674263" w:rsidRPr="00674263" w:rsidRDefault="00674263" w:rsidP="002F5568">
            <w:pPr>
              <w:pStyle w:val="m-2820892249537885338gmail-default"/>
              <w:spacing w:before="0" w:beforeAutospacing="0" w:after="0" w:afterAutospacing="0"/>
              <w:jc w:val="both"/>
              <w:rPr>
                <w:rFonts w:ascii="Roboto" w:hAnsi="Roboto" w:cs="Calibri"/>
                <w:color w:val="FF0000"/>
                <w:sz w:val="20"/>
                <w:szCs w:val="20"/>
                <w:shd w:val="clear" w:color="auto" w:fill="FFFFFF"/>
              </w:rPr>
            </w:pPr>
            <w:r w:rsidRPr="00674263">
              <w:rPr>
                <w:rFonts w:ascii="Roboto" w:hAnsi="Roboto" w:cs="Calibri"/>
                <w:color w:val="FF0000"/>
                <w:sz w:val="20"/>
                <w:szCs w:val="20"/>
                <w:shd w:val="clear" w:color="auto" w:fill="FFFFFF"/>
              </w:rPr>
              <w:t>-Cookstoves enlisted in the Green Financing scheme of Bangladesh Bank</w:t>
            </w:r>
          </w:p>
          <w:p w14:paraId="60F47214" w14:textId="77777777" w:rsidR="00674263" w:rsidRPr="00674263" w:rsidRDefault="00674263" w:rsidP="002F5568">
            <w:pPr>
              <w:spacing w:line="224" w:lineRule="atLeast"/>
              <w:rPr>
                <w:rFonts w:ascii="Roboto" w:hAnsi="Roboto" w:cs="Times New Roman"/>
                <w:color w:val="FF0000"/>
                <w:szCs w:val="20"/>
                <w:shd w:val="clear" w:color="auto" w:fill="FFFFFF"/>
              </w:rPr>
            </w:pPr>
            <w:r w:rsidRPr="00674263">
              <w:rPr>
                <w:rFonts w:ascii="Roboto" w:hAnsi="Roboto"/>
                <w:color w:val="FF0000"/>
                <w:szCs w:val="20"/>
                <w:shd w:val="clear" w:color="auto" w:fill="FFFFFF"/>
              </w:rPr>
              <w:t>-IDCOL/BBF’s subsidy/grants for their partners</w:t>
            </w:r>
          </w:p>
          <w:p w14:paraId="1CC94894" w14:textId="77777777" w:rsidR="00674263" w:rsidRPr="00674263" w:rsidRDefault="00674263" w:rsidP="002F5568">
            <w:pPr>
              <w:rPr>
                <w:rFonts w:ascii="Roboto" w:hAnsi="Roboto"/>
                <w:color w:val="FF0000"/>
                <w:szCs w:val="20"/>
              </w:rPr>
            </w:pPr>
          </w:p>
        </w:tc>
        <w:tc>
          <w:tcPr>
            <w:tcW w:w="1630" w:type="dxa"/>
          </w:tcPr>
          <w:p w14:paraId="70F20B09" w14:textId="77777777" w:rsidR="00674263" w:rsidRPr="00D237EC" w:rsidRDefault="00674263" w:rsidP="002F5568">
            <w:pPr>
              <w:pStyle w:val="Default"/>
              <w:jc w:val="both"/>
              <w:rPr>
                <w:rFonts w:ascii="Roboto" w:hAnsi="Roboto"/>
                <w:color w:val="FF0000"/>
                <w:sz w:val="20"/>
                <w:szCs w:val="20"/>
              </w:rPr>
            </w:pPr>
            <w:r w:rsidRPr="00D237EC">
              <w:rPr>
                <w:rFonts w:ascii="Roboto" w:hAnsi="Roboto"/>
                <w:color w:val="FF0000"/>
                <w:sz w:val="20"/>
                <w:szCs w:val="20"/>
              </w:rPr>
              <w:t>Manufacturers are not able to access finance systematically</w:t>
            </w:r>
          </w:p>
        </w:tc>
      </w:tr>
      <w:tr w:rsidR="00674263" w:rsidRPr="00674263" w14:paraId="2764E19E" w14:textId="77777777" w:rsidTr="00674263">
        <w:tc>
          <w:tcPr>
            <w:tcW w:w="1379" w:type="dxa"/>
            <w:vMerge/>
          </w:tcPr>
          <w:p w14:paraId="268C8215" w14:textId="77777777" w:rsidR="00674263" w:rsidRPr="00674263" w:rsidRDefault="00674263" w:rsidP="002F5568">
            <w:pPr>
              <w:rPr>
                <w:rFonts w:ascii="Roboto" w:hAnsi="Roboto"/>
                <w:color w:val="FF0000"/>
                <w:szCs w:val="20"/>
              </w:rPr>
            </w:pPr>
          </w:p>
        </w:tc>
        <w:tc>
          <w:tcPr>
            <w:tcW w:w="3129" w:type="dxa"/>
          </w:tcPr>
          <w:p w14:paraId="77671E6A" w14:textId="77777777" w:rsidR="00674263" w:rsidRPr="00674263" w:rsidRDefault="00674263" w:rsidP="002F5568">
            <w:pPr>
              <w:autoSpaceDE w:val="0"/>
              <w:autoSpaceDN w:val="0"/>
              <w:adjustRightInd w:val="0"/>
              <w:spacing w:line="240" w:lineRule="auto"/>
              <w:rPr>
                <w:rFonts w:ascii="Roboto" w:hAnsi="Roboto"/>
                <w:color w:val="FF0000"/>
                <w:szCs w:val="20"/>
              </w:rPr>
            </w:pPr>
            <w:r w:rsidRPr="00674263">
              <w:rPr>
                <w:rFonts w:ascii="Roboto" w:hAnsi="Roboto" w:cs="Calibri,Bold"/>
                <w:color w:val="FF0000"/>
                <w:szCs w:val="20"/>
                <w:lang w:val="en-GB" w:bidi="bn-BD"/>
              </w:rPr>
              <w:t>Work with private sector financiers to provide additional financing options.</w:t>
            </w:r>
          </w:p>
        </w:tc>
        <w:tc>
          <w:tcPr>
            <w:tcW w:w="2878" w:type="dxa"/>
          </w:tcPr>
          <w:p w14:paraId="4A06D0F4" w14:textId="77777777" w:rsidR="00674263" w:rsidRPr="00674263" w:rsidRDefault="00674263" w:rsidP="002F5568">
            <w:pPr>
              <w:rPr>
                <w:rFonts w:ascii="Roboto" w:hAnsi="Roboto"/>
                <w:color w:val="FF0000"/>
                <w:szCs w:val="20"/>
              </w:rPr>
            </w:pPr>
            <w:r w:rsidRPr="00674263">
              <w:rPr>
                <w:rFonts w:ascii="Roboto" w:hAnsi="Roboto"/>
                <w:color w:val="FF0000"/>
                <w:szCs w:val="20"/>
                <w:shd w:val="clear" w:color="auto" w:fill="FFFFFF"/>
              </w:rPr>
              <w:t xml:space="preserve">- CCA hosted workshops with commercial private banks in 2016-2017 to create linkages </w:t>
            </w:r>
            <w:r w:rsidRPr="00674263">
              <w:rPr>
                <w:rFonts w:ascii="Roboto" w:hAnsi="Roboto"/>
                <w:color w:val="FF0000"/>
                <w:szCs w:val="20"/>
                <w:shd w:val="clear" w:color="auto" w:fill="FFFFFF"/>
              </w:rPr>
              <w:lastRenderedPageBreak/>
              <w:t>with the cookstoves and fuel companies</w:t>
            </w:r>
            <w:r w:rsidRPr="00674263">
              <w:rPr>
                <w:rFonts w:ascii="Roboto" w:hAnsi="Roboto"/>
                <w:color w:val="FF0000"/>
                <w:szCs w:val="20"/>
              </w:rPr>
              <w:t xml:space="preserve"> </w:t>
            </w:r>
          </w:p>
        </w:tc>
        <w:tc>
          <w:tcPr>
            <w:tcW w:w="1630" w:type="dxa"/>
          </w:tcPr>
          <w:p w14:paraId="028AF1A4" w14:textId="77777777" w:rsidR="00674263" w:rsidRPr="00D237EC" w:rsidRDefault="00674263" w:rsidP="002F5568">
            <w:pPr>
              <w:pStyle w:val="Default"/>
              <w:jc w:val="both"/>
              <w:rPr>
                <w:rFonts w:ascii="Roboto" w:hAnsi="Roboto"/>
                <w:color w:val="FF0000"/>
                <w:sz w:val="20"/>
                <w:szCs w:val="20"/>
              </w:rPr>
            </w:pPr>
            <w:r w:rsidRPr="00D237EC">
              <w:rPr>
                <w:rFonts w:ascii="Roboto" w:hAnsi="Roboto"/>
                <w:color w:val="FF0000"/>
                <w:sz w:val="20"/>
                <w:szCs w:val="20"/>
              </w:rPr>
              <w:lastRenderedPageBreak/>
              <w:t>No breakthrough was made</w:t>
            </w:r>
          </w:p>
        </w:tc>
      </w:tr>
      <w:tr w:rsidR="00674263" w:rsidRPr="00674263" w14:paraId="3CCB3FDA" w14:textId="77777777" w:rsidTr="00674263">
        <w:tc>
          <w:tcPr>
            <w:tcW w:w="1379" w:type="dxa"/>
            <w:vMerge/>
          </w:tcPr>
          <w:p w14:paraId="6430375A" w14:textId="77777777" w:rsidR="00674263" w:rsidRPr="00674263" w:rsidRDefault="00674263" w:rsidP="002F5568">
            <w:pPr>
              <w:rPr>
                <w:rFonts w:ascii="Roboto" w:hAnsi="Roboto"/>
                <w:color w:val="FF0000"/>
                <w:szCs w:val="20"/>
              </w:rPr>
            </w:pPr>
          </w:p>
        </w:tc>
        <w:tc>
          <w:tcPr>
            <w:tcW w:w="3129" w:type="dxa"/>
          </w:tcPr>
          <w:p w14:paraId="28C85715" w14:textId="77777777" w:rsidR="00674263" w:rsidRPr="00674263" w:rsidRDefault="00674263" w:rsidP="002F5568">
            <w:pPr>
              <w:autoSpaceDE w:val="0"/>
              <w:autoSpaceDN w:val="0"/>
              <w:adjustRightInd w:val="0"/>
              <w:spacing w:line="240" w:lineRule="auto"/>
              <w:rPr>
                <w:rFonts w:ascii="Roboto" w:hAnsi="Roboto"/>
                <w:color w:val="FF0000"/>
                <w:szCs w:val="20"/>
              </w:rPr>
            </w:pPr>
            <w:r w:rsidRPr="00674263">
              <w:rPr>
                <w:rFonts w:ascii="Roboto" w:hAnsi="Roboto" w:cs="Calibri,Bold"/>
                <w:color w:val="FF0000"/>
                <w:szCs w:val="20"/>
                <w:lang w:val="en-GB" w:bidi="bn-BD"/>
              </w:rPr>
              <w:t>Promote access and utilisation of climate change and carbon funds.</w:t>
            </w:r>
          </w:p>
        </w:tc>
        <w:tc>
          <w:tcPr>
            <w:tcW w:w="2878" w:type="dxa"/>
            <w:shd w:val="clear" w:color="auto" w:fill="70AD47" w:themeFill="accent6"/>
          </w:tcPr>
          <w:p w14:paraId="28C17CDF" w14:textId="77777777" w:rsidR="00674263" w:rsidRPr="00674263" w:rsidRDefault="00674263" w:rsidP="002F5568">
            <w:pPr>
              <w:pStyle w:val="m-2820892249537885338gmail-default"/>
              <w:spacing w:before="0" w:beforeAutospacing="0" w:after="0" w:afterAutospacing="0"/>
              <w:jc w:val="both"/>
              <w:rPr>
                <w:rFonts w:ascii="Roboto" w:hAnsi="Roboto" w:cs="Calibri"/>
                <w:color w:val="FF0000"/>
                <w:sz w:val="20"/>
                <w:szCs w:val="20"/>
              </w:rPr>
            </w:pPr>
            <w:r w:rsidRPr="00674263">
              <w:rPr>
                <w:rFonts w:ascii="Roboto" w:hAnsi="Roboto" w:cs="Calibri"/>
                <w:color w:val="FF0000"/>
                <w:sz w:val="20"/>
                <w:szCs w:val="20"/>
              </w:rPr>
              <w:t>World Bank has received the first GCF funding for cookstoves</w:t>
            </w:r>
          </w:p>
          <w:p w14:paraId="21E0525A" w14:textId="77777777" w:rsidR="00674263" w:rsidRPr="00674263" w:rsidRDefault="00674263" w:rsidP="002F5568">
            <w:pPr>
              <w:pStyle w:val="m-2820892249537885338gmail-default"/>
              <w:spacing w:before="0" w:beforeAutospacing="0" w:after="0" w:afterAutospacing="0"/>
              <w:jc w:val="both"/>
              <w:rPr>
                <w:rFonts w:ascii="Roboto" w:hAnsi="Roboto" w:cs="Calibri"/>
                <w:color w:val="FF0000"/>
                <w:sz w:val="20"/>
                <w:szCs w:val="20"/>
              </w:rPr>
            </w:pPr>
            <w:r w:rsidRPr="00674263">
              <w:rPr>
                <w:rFonts w:ascii="Roboto" w:hAnsi="Roboto" w:cs="Calibri"/>
                <w:color w:val="FF0000"/>
                <w:sz w:val="20"/>
                <w:szCs w:val="20"/>
              </w:rPr>
              <w:t>-BBF previously sourced funds from BCCTF and also carbon funds from Korean KTS</w:t>
            </w:r>
          </w:p>
        </w:tc>
        <w:tc>
          <w:tcPr>
            <w:tcW w:w="1630" w:type="dxa"/>
            <w:shd w:val="clear" w:color="auto" w:fill="70AD47" w:themeFill="accent6"/>
          </w:tcPr>
          <w:p w14:paraId="35C40A48" w14:textId="77777777" w:rsidR="00674263" w:rsidRPr="00D237EC" w:rsidRDefault="00674263" w:rsidP="002F5568">
            <w:pPr>
              <w:pStyle w:val="Default"/>
              <w:jc w:val="both"/>
              <w:rPr>
                <w:rFonts w:ascii="Roboto" w:hAnsi="Roboto"/>
                <w:color w:val="FF0000"/>
                <w:sz w:val="20"/>
                <w:szCs w:val="20"/>
              </w:rPr>
            </w:pPr>
            <w:r w:rsidRPr="00D237EC">
              <w:rPr>
                <w:rFonts w:ascii="Roboto" w:hAnsi="Roboto"/>
                <w:color w:val="FF0000"/>
                <w:sz w:val="20"/>
                <w:szCs w:val="20"/>
              </w:rPr>
              <w:t>Achieved through the implementation agency work</w:t>
            </w:r>
          </w:p>
        </w:tc>
      </w:tr>
      <w:tr w:rsidR="00674263" w:rsidRPr="00674263" w14:paraId="6964615A" w14:textId="77777777" w:rsidTr="00674263">
        <w:tc>
          <w:tcPr>
            <w:tcW w:w="1379" w:type="dxa"/>
            <w:vMerge/>
          </w:tcPr>
          <w:p w14:paraId="5C5D63E9" w14:textId="77777777" w:rsidR="00674263" w:rsidRPr="00674263" w:rsidRDefault="00674263" w:rsidP="002F5568">
            <w:pPr>
              <w:rPr>
                <w:rFonts w:ascii="Roboto" w:hAnsi="Roboto"/>
                <w:color w:val="FF0000"/>
                <w:szCs w:val="20"/>
              </w:rPr>
            </w:pPr>
          </w:p>
        </w:tc>
        <w:tc>
          <w:tcPr>
            <w:tcW w:w="3129" w:type="dxa"/>
          </w:tcPr>
          <w:p w14:paraId="05CEDA0F" w14:textId="77777777" w:rsidR="00674263" w:rsidRPr="00674263" w:rsidRDefault="00674263" w:rsidP="002F5568">
            <w:pPr>
              <w:autoSpaceDE w:val="0"/>
              <w:autoSpaceDN w:val="0"/>
              <w:adjustRightInd w:val="0"/>
              <w:spacing w:line="240" w:lineRule="auto"/>
              <w:rPr>
                <w:rFonts w:ascii="Roboto" w:hAnsi="Roboto"/>
                <w:color w:val="FF0000"/>
                <w:szCs w:val="20"/>
              </w:rPr>
            </w:pPr>
            <w:r w:rsidRPr="00674263">
              <w:rPr>
                <w:rFonts w:ascii="Roboto" w:hAnsi="Roboto" w:cs="Calibri,Bold"/>
                <w:color w:val="FF0000"/>
                <w:szCs w:val="20"/>
                <w:lang w:val="en-GB" w:bidi="bn-BD"/>
              </w:rPr>
              <w:t>Leverage Government fund to finance women-led businesses in cookstove sector.</w:t>
            </w:r>
          </w:p>
        </w:tc>
        <w:tc>
          <w:tcPr>
            <w:tcW w:w="2878" w:type="dxa"/>
          </w:tcPr>
          <w:p w14:paraId="6B9020F4" w14:textId="77777777" w:rsidR="00674263" w:rsidRPr="00674263" w:rsidRDefault="00674263" w:rsidP="002F5568">
            <w:pPr>
              <w:pStyle w:val="Default"/>
              <w:jc w:val="both"/>
              <w:rPr>
                <w:rFonts w:ascii="Roboto" w:hAnsi="Roboto"/>
                <w:color w:val="FF0000"/>
                <w:sz w:val="20"/>
                <w:szCs w:val="20"/>
              </w:rPr>
            </w:pPr>
            <w:r w:rsidRPr="00674263">
              <w:rPr>
                <w:rFonts w:ascii="Roboto" w:hAnsi="Roboto"/>
                <w:color w:val="FF0000"/>
                <w:sz w:val="20"/>
                <w:szCs w:val="20"/>
                <w:shd w:val="clear" w:color="auto" w:fill="FFFFFF"/>
              </w:rPr>
              <w:t>Ministry of women and Children affairs approached several times.</w:t>
            </w:r>
            <w:r w:rsidRPr="00674263">
              <w:rPr>
                <w:rFonts w:ascii="Roboto" w:hAnsi="Roboto"/>
                <w:b/>
                <w:bCs/>
                <w:color w:val="FF0000"/>
                <w:sz w:val="20"/>
                <w:szCs w:val="20"/>
              </w:rPr>
              <w:t xml:space="preserve"> </w:t>
            </w:r>
          </w:p>
        </w:tc>
        <w:tc>
          <w:tcPr>
            <w:tcW w:w="1630" w:type="dxa"/>
          </w:tcPr>
          <w:p w14:paraId="134D10A0" w14:textId="77777777" w:rsidR="00674263" w:rsidRPr="00D237EC" w:rsidRDefault="00674263" w:rsidP="002F5568">
            <w:pPr>
              <w:pStyle w:val="Default"/>
              <w:jc w:val="both"/>
              <w:rPr>
                <w:rFonts w:ascii="Roboto" w:hAnsi="Roboto"/>
                <w:color w:val="FF0000"/>
                <w:sz w:val="20"/>
                <w:szCs w:val="20"/>
              </w:rPr>
            </w:pPr>
            <w:r w:rsidRPr="00D237EC">
              <w:rPr>
                <w:rFonts w:ascii="Roboto" w:hAnsi="Roboto"/>
                <w:color w:val="FF0000"/>
                <w:sz w:val="20"/>
                <w:szCs w:val="20"/>
              </w:rPr>
              <w:t xml:space="preserve">No fruitful results yet. </w:t>
            </w:r>
          </w:p>
          <w:p w14:paraId="0E8397D4" w14:textId="77777777" w:rsidR="00674263" w:rsidRPr="00D237EC" w:rsidRDefault="00674263" w:rsidP="002F5568">
            <w:pPr>
              <w:pStyle w:val="Default"/>
              <w:jc w:val="both"/>
              <w:rPr>
                <w:rFonts w:ascii="Roboto" w:hAnsi="Roboto"/>
                <w:color w:val="FF0000"/>
                <w:sz w:val="20"/>
                <w:szCs w:val="20"/>
              </w:rPr>
            </w:pPr>
          </w:p>
        </w:tc>
      </w:tr>
      <w:tr w:rsidR="00674263" w:rsidRPr="00674263" w14:paraId="626EAD26" w14:textId="77777777" w:rsidTr="00674263">
        <w:tc>
          <w:tcPr>
            <w:tcW w:w="1379" w:type="dxa"/>
            <w:vMerge/>
          </w:tcPr>
          <w:p w14:paraId="4AF7A285" w14:textId="77777777" w:rsidR="00674263" w:rsidRPr="00674263" w:rsidRDefault="00674263" w:rsidP="002F5568">
            <w:pPr>
              <w:rPr>
                <w:rFonts w:ascii="Roboto" w:hAnsi="Roboto"/>
                <w:color w:val="FF0000"/>
                <w:szCs w:val="20"/>
              </w:rPr>
            </w:pPr>
          </w:p>
        </w:tc>
        <w:tc>
          <w:tcPr>
            <w:tcW w:w="3129" w:type="dxa"/>
          </w:tcPr>
          <w:p w14:paraId="1922A694" w14:textId="77777777" w:rsidR="00674263" w:rsidRPr="00674263" w:rsidRDefault="00674263" w:rsidP="002F5568">
            <w:pPr>
              <w:autoSpaceDE w:val="0"/>
              <w:autoSpaceDN w:val="0"/>
              <w:adjustRightInd w:val="0"/>
              <w:spacing w:line="240" w:lineRule="auto"/>
              <w:rPr>
                <w:rFonts w:ascii="Roboto" w:hAnsi="Roboto"/>
                <w:color w:val="FF0000"/>
                <w:szCs w:val="20"/>
              </w:rPr>
            </w:pPr>
            <w:r w:rsidRPr="00674263">
              <w:rPr>
                <w:rFonts w:ascii="Roboto" w:hAnsi="Roboto" w:cs="Calibri,Bold"/>
                <w:color w:val="FF0000"/>
                <w:szCs w:val="20"/>
                <w:lang w:val="en-GB" w:bidi="bn-BD"/>
              </w:rPr>
              <w:t>Lobby the Government and international donors to provide additional financing options at lower rates to address gaps in current interventions</w:t>
            </w:r>
          </w:p>
        </w:tc>
        <w:tc>
          <w:tcPr>
            <w:tcW w:w="2878" w:type="dxa"/>
          </w:tcPr>
          <w:p w14:paraId="615D4292" w14:textId="77777777" w:rsidR="00674263" w:rsidRPr="00674263" w:rsidRDefault="00674263" w:rsidP="002F5568">
            <w:pPr>
              <w:pStyle w:val="Default"/>
              <w:jc w:val="both"/>
              <w:rPr>
                <w:rFonts w:ascii="Roboto" w:hAnsi="Roboto"/>
                <w:color w:val="FF0000"/>
                <w:sz w:val="20"/>
                <w:szCs w:val="20"/>
              </w:rPr>
            </w:pPr>
            <w:r w:rsidRPr="00674263">
              <w:rPr>
                <w:rFonts w:ascii="Roboto" w:hAnsi="Roboto"/>
                <w:color w:val="FF0000"/>
                <w:sz w:val="20"/>
                <w:szCs w:val="20"/>
              </w:rPr>
              <w:t xml:space="preserve">GOB funding the Household Energy Platform </w:t>
            </w:r>
          </w:p>
          <w:p w14:paraId="51CFCDD4" w14:textId="77777777" w:rsidR="00674263" w:rsidRPr="00674263" w:rsidRDefault="00674263" w:rsidP="002F5568">
            <w:pPr>
              <w:rPr>
                <w:rFonts w:ascii="Roboto" w:hAnsi="Roboto"/>
                <w:color w:val="FF0000"/>
                <w:szCs w:val="20"/>
              </w:rPr>
            </w:pPr>
            <w:r w:rsidRPr="00674263">
              <w:rPr>
                <w:rFonts w:ascii="Roboto" w:hAnsi="Roboto"/>
                <w:color w:val="FF0000"/>
                <w:szCs w:val="20"/>
              </w:rPr>
              <w:t xml:space="preserve">-Various International donors like World Bank, EnDev, RVO, and GACC (Now CCA) active in the sector. </w:t>
            </w:r>
          </w:p>
          <w:p w14:paraId="2C182259" w14:textId="77777777" w:rsidR="00674263" w:rsidRPr="00674263" w:rsidRDefault="00674263" w:rsidP="002F5568">
            <w:pPr>
              <w:rPr>
                <w:rFonts w:ascii="Roboto" w:hAnsi="Roboto"/>
                <w:color w:val="FF0000"/>
                <w:szCs w:val="20"/>
              </w:rPr>
            </w:pPr>
          </w:p>
        </w:tc>
        <w:tc>
          <w:tcPr>
            <w:tcW w:w="1630" w:type="dxa"/>
          </w:tcPr>
          <w:p w14:paraId="34EA6C20" w14:textId="77777777" w:rsidR="00674263" w:rsidRPr="00D237EC" w:rsidRDefault="00674263" w:rsidP="002F5568">
            <w:pPr>
              <w:rPr>
                <w:rFonts w:ascii="Roboto" w:hAnsi="Roboto"/>
                <w:color w:val="FF0000"/>
                <w:szCs w:val="20"/>
              </w:rPr>
            </w:pPr>
            <w:r w:rsidRPr="00D237EC">
              <w:rPr>
                <w:rFonts w:ascii="Roboto" w:hAnsi="Roboto"/>
                <w:color w:val="FF0000"/>
                <w:szCs w:val="20"/>
              </w:rPr>
              <w:t>USAID left clean cooking sector.</w:t>
            </w:r>
          </w:p>
          <w:p w14:paraId="2042DF85" w14:textId="77777777" w:rsidR="00674263" w:rsidRPr="00D237EC" w:rsidRDefault="00674263" w:rsidP="002F5568">
            <w:pPr>
              <w:pStyle w:val="Default"/>
              <w:jc w:val="both"/>
              <w:rPr>
                <w:rFonts w:ascii="Roboto" w:hAnsi="Roboto"/>
                <w:color w:val="FF0000"/>
                <w:sz w:val="20"/>
                <w:szCs w:val="20"/>
              </w:rPr>
            </w:pPr>
          </w:p>
          <w:p w14:paraId="4085A744" w14:textId="77777777" w:rsidR="00674263" w:rsidRPr="00D237EC" w:rsidRDefault="00674263" w:rsidP="002F5568">
            <w:pPr>
              <w:pStyle w:val="Default"/>
              <w:jc w:val="both"/>
              <w:rPr>
                <w:rFonts w:ascii="Roboto" w:hAnsi="Roboto"/>
                <w:color w:val="FF0000"/>
                <w:sz w:val="20"/>
                <w:szCs w:val="20"/>
              </w:rPr>
            </w:pPr>
            <w:r w:rsidRPr="00D237EC">
              <w:rPr>
                <w:rFonts w:ascii="Roboto" w:hAnsi="Roboto"/>
                <w:color w:val="FF0000"/>
                <w:sz w:val="20"/>
                <w:szCs w:val="20"/>
              </w:rPr>
              <w:t>Grameen Shakti, PKSF stopped their involvement.</w:t>
            </w:r>
          </w:p>
        </w:tc>
      </w:tr>
      <w:tr w:rsidR="00674263" w:rsidRPr="00674263" w14:paraId="78498163" w14:textId="77777777" w:rsidTr="00674263">
        <w:tc>
          <w:tcPr>
            <w:tcW w:w="1379" w:type="dxa"/>
            <w:vMerge/>
          </w:tcPr>
          <w:p w14:paraId="4AF575A7" w14:textId="77777777" w:rsidR="00674263" w:rsidRPr="00674263" w:rsidRDefault="00674263" w:rsidP="002F5568">
            <w:pPr>
              <w:rPr>
                <w:rFonts w:ascii="Roboto" w:hAnsi="Roboto"/>
                <w:color w:val="FF0000"/>
                <w:szCs w:val="20"/>
              </w:rPr>
            </w:pPr>
          </w:p>
        </w:tc>
        <w:tc>
          <w:tcPr>
            <w:tcW w:w="3129" w:type="dxa"/>
          </w:tcPr>
          <w:p w14:paraId="45AF6242" w14:textId="77777777" w:rsidR="00674263" w:rsidRPr="00674263" w:rsidRDefault="00674263" w:rsidP="002F5568">
            <w:pPr>
              <w:autoSpaceDE w:val="0"/>
              <w:autoSpaceDN w:val="0"/>
              <w:adjustRightInd w:val="0"/>
              <w:spacing w:line="240" w:lineRule="auto"/>
              <w:rPr>
                <w:rFonts w:ascii="Roboto" w:hAnsi="Roboto" w:cs="Calibri,Bold"/>
                <w:color w:val="FF0000"/>
                <w:szCs w:val="20"/>
                <w:lang w:val="en-GB" w:bidi="bn-BD"/>
              </w:rPr>
            </w:pPr>
            <w:r w:rsidRPr="00674263">
              <w:rPr>
                <w:rFonts w:ascii="Roboto" w:hAnsi="Roboto" w:cs="Calibri,Bold"/>
                <w:color w:val="FF0000"/>
                <w:szCs w:val="20"/>
                <w:lang w:val="en-GB" w:bidi="bn-BD"/>
              </w:rPr>
              <w:t>Strengthen after-sales services to consumers by developing guidance for cookstove and fuel suppliers/distributors on warranties, repairs and maintenance etc.</w:t>
            </w:r>
          </w:p>
        </w:tc>
        <w:tc>
          <w:tcPr>
            <w:tcW w:w="2878" w:type="dxa"/>
          </w:tcPr>
          <w:p w14:paraId="7459489A" w14:textId="77777777" w:rsidR="00674263" w:rsidRPr="00674263" w:rsidRDefault="00674263" w:rsidP="002F5568">
            <w:pPr>
              <w:pStyle w:val="Default"/>
              <w:jc w:val="both"/>
              <w:rPr>
                <w:rFonts w:ascii="Roboto" w:hAnsi="Roboto"/>
                <w:color w:val="FF0000"/>
                <w:sz w:val="20"/>
                <w:szCs w:val="20"/>
              </w:rPr>
            </w:pPr>
            <w:r w:rsidRPr="00674263">
              <w:rPr>
                <w:rFonts w:ascii="Roboto" w:hAnsi="Roboto"/>
                <w:color w:val="FF0000"/>
                <w:sz w:val="20"/>
                <w:szCs w:val="20"/>
              </w:rPr>
              <w:t xml:space="preserve">Field partners/ manufacturers/ Partner Organizations provide after-sales service </w:t>
            </w:r>
          </w:p>
          <w:p w14:paraId="204338DA" w14:textId="77777777" w:rsidR="00674263" w:rsidRPr="00674263" w:rsidRDefault="00674263" w:rsidP="002F5568">
            <w:pPr>
              <w:rPr>
                <w:rFonts w:ascii="Roboto" w:hAnsi="Roboto"/>
                <w:color w:val="FF0000"/>
                <w:szCs w:val="20"/>
              </w:rPr>
            </w:pPr>
          </w:p>
        </w:tc>
        <w:tc>
          <w:tcPr>
            <w:tcW w:w="1630" w:type="dxa"/>
          </w:tcPr>
          <w:p w14:paraId="4DE8D53E" w14:textId="77777777" w:rsidR="00674263" w:rsidRPr="00D237EC" w:rsidRDefault="00674263" w:rsidP="002F5568">
            <w:pPr>
              <w:pStyle w:val="Default"/>
              <w:jc w:val="both"/>
              <w:rPr>
                <w:rFonts w:ascii="Roboto" w:hAnsi="Roboto"/>
                <w:color w:val="FF0000"/>
                <w:sz w:val="20"/>
                <w:szCs w:val="20"/>
              </w:rPr>
            </w:pPr>
            <w:r w:rsidRPr="00D237EC">
              <w:rPr>
                <w:rFonts w:ascii="Roboto" w:hAnsi="Roboto"/>
                <w:color w:val="FF0000"/>
                <w:sz w:val="20"/>
                <w:szCs w:val="20"/>
              </w:rPr>
              <w:t>The support is mostly when programs are active.</w:t>
            </w:r>
          </w:p>
        </w:tc>
      </w:tr>
      <w:tr w:rsidR="00674263" w:rsidRPr="00674263" w14:paraId="1802AD83" w14:textId="77777777" w:rsidTr="00674263">
        <w:tc>
          <w:tcPr>
            <w:tcW w:w="1379" w:type="dxa"/>
            <w:vMerge/>
          </w:tcPr>
          <w:p w14:paraId="36F5B950" w14:textId="77777777" w:rsidR="00674263" w:rsidRPr="00674263" w:rsidRDefault="00674263" w:rsidP="002F5568">
            <w:pPr>
              <w:rPr>
                <w:rFonts w:ascii="Roboto" w:hAnsi="Roboto"/>
                <w:color w:val="FF0000"/>
                <w:szCs w:val="20"/>
              </w:rPr>
            </w:pPr>
          </w:p>
        </w:tc>
        <w:tc>
          <w:tcPr>
            <w:tcW w:w="3129" w:type="dxa"/>
          </w:tcPr>
          <w:p w14:paraId="0BD2FFC4" w14:textId="77777777" w:rsidR="00674263" w:rsidRPr="00674263" w:rsidRDefault="00674263" w:rsidP="002F5568">
            <w:pPr>
              <w:autoSpaceDE w:val="0"/>
              <w:autoSpaceDN w:val="0"/>
              <w:adjustRightInd w:val="0"/>
              <w:spacing w:line="240" w:lineRule="auto"/>
              <w:rPr>
                <w:rFonts w:ascii="Roboto" w:hAnsi="Roboto" w:cs="Calibri,Bold"/>
                <w:color w:val="FF0000"/>
                <w:szCs w:val="20"/>
                <w:lang w:val="en-GB" w:bidi="bn-BD"/>
              </w:rPr>
            </w:pPr>
            <w:r w:rsidRPr="00674263">
              <w:rPr>
                <w:rFonts w:ascii="Roboto" w:hAnsi="Roboto" w:cs="Calibri,Bold"/>
                <w:color w:val="FF0000"/>
                <w:szCs w:val="20"/>
                <w:lang w:val="en-GB" w:bidi="bn-BD"/>
              </w:rPr>
              <w:t>Train producer entrepreneurs on how to improve quality of products, better understand consumer preferences and act on their feedback, attract investment, market their products etc.</w:t>
            </w:r>
          </w:p>
        </w:tc>
        <w:tc>
          <w:tcPr>
            <w:tcW w:w="2878" w:type="dxa"/>
          </w:tcPr>
          <w:p w14:paraId="38AAC38B" w14:textId="77777777" w:rsidR="00674263" w:rsidRPr="00674263" w:rsidRDefault="00674263" w:rsidP="002F5568">
            <w:pPr>
              <w:pStyle w:val="Default"/>
              <w:jc w:val="both"/>
              <w:rPr>
                <w:rFonts w:ascii="Roboto" w:hAnsi="Roboto"/>
                <w:color w:val="FF0000"/>
                <w:sz w:val="20"/>
                <w:szCs w:val="20"/>
              </w:rPr>
            </w:pPr>
            <w:r w:rsidRPr="00674263">
              <w:rPr>
                <w:rFonts w:ascii="Roboto" w:hAnsi="Roboto"/>
                <w:color w:val="FF0000"/>
                <w:sz w:val="20"/>
                <w:szCs w:val="20"/>
              </w:rPr>
              <w:t xml:space="preserve">Program-specific training provided to partners by CCEB, IDCOL, BBF </w:t>
            </w:r>
          </w:p>
          <w:p w14:paraId="0A1C6DF6" w14:textId="77777777" w:rsidR="00674263" w:rsidRPr="00674263" w:rsidRDefault="00674263" w:rsidP="002F5568">
            <w:pPr>
              <w:rPr>
                <w:rFonts w:ascii="Roboto" w:hAnsi="Roboto"/>
                <w:color w:val="FF0000"/>
                <w:szCs w:val="20"/>
              </w:rPr>
            </w:pPr>
            <w:r w:rsidRPr="00674263">
              <w:rPr>
                <w:rFonts w:ascii="Roboto" w:hAnsi="Roboto"/>
                <w:color w:val="FF0000"/>
                <w:szCs w:val="20"/>
              </w:rPr>
              <w:t>.</w:t>
            </w:r>
          </w:p>
        </w:tc>
        <w:tc>
          <w:tcPr>
            <w:tcW w:w="1630" w:type="dxa"/>
          </w:tcPr>
          <w:p w14:paraId="7FB32E43" w14:textId="77777777" w:rsidR="00674263" w:rsidRPr="00D237EC" w:rsidRDefault="00674263" w:rsidP="002F5568">
            <w:pPr>
              <w:pStyle w:val="Default"/>
              <w:jc w:val="both"/>
              <w:rPr>
                <w:rFonts w:ascii="Roboto" w:hAnsi="Roboto"/>
                <w:color w:val="FF0000"/>
                <w:sz w:val="20"/>
                <w:szCs w:val="20"/>
              </w:rPr>
            </w:pPr>
          </w:p>
        </w:tc>
      </w:tr>
      <w:tr w:rsidR="00674263" w:rsidRPr="00674263" w14:paraId="77F2BED1" w14:textId="77777777" w:rsidTr="00674263">
        <w:tc>
          <w:tcPr>
            <w:tcW w:w="1379" w:type="dxa"/>
            <w:vMerge w:val="restart"/>
          </w:tcPr>
          <w:p w14:paraId="39C74718" w14:textId="77777777" w:rsidR="00674263" w:rsidRPr="00674263" w:rsidRDefault="00674263" w:rsidP="002F5568">
            <w:pPr>
              <w:rPr>
                <w:rFonts w:ascii="Roboto" w:hAnsi="Roboto"/>
                <w:color w:val="FF0000"/>
                <w:szCs w:val="20"/>
              </w:rPr>
            </w:pPr>
            <w:r w:rsidRPr="00674263">
              <w:rPr>
                <w:rFonts w:ascii="Roboto" w:hAnsi="Roboto"/>
                <w:color w:val="FF0000"/>
                <w:szCs w:val="20"/>
              </w:rPr>
              <w:t>Enhance Demand</w:t>
            </w:r>
          </w:p>
        </w:tc>
        <w:tc>
          <w:tcPr>
            <w:tcW w:w="3129" w:type="dxa"/>
            <w:shd w:val="clear" w:color="auto" w:fill="70AD47" w:themeFill="accent6"/>
          </w:tcPr>
          <w:p w14:paraId="2CFF28A7" w14:textId="77777777" w:rsidR="00674263" w:rsidRPr="00674263" w:rsidRDefault="00674263" w:rsidP="002F5568">
            <w:pPr>
              <w:autoSpaceDE w:val="0"/>
              <w:autoSpaceDN w:val="0"/>
              <w:adjustRightInd w:val="0"/>
              <w:spacing w:line="240" w:lineRule="auto"/>
              <w:rPr>
                <w:rFonts w:ascii="Roboto" w:hAnsi="Roboto" w:cs="Calibri,Bold"/>
                <w:color w:val="FF0000"/>
                <w:szCs w:val="20"/>
                <w:lang w:val="en-GB" w:bidi="bn-BD"/>
              </w:rPr>
            </w:pPr>
            <w:r w:rsidRPr="00674263">
              <w:rPr>
                <w:rFonts w:ascii="Roboto" w:hAnsi="Roboto" w:cs="Calibri,Bold"/>
                <w:color w:val="FF0000"/>
                <w:szCs w:val="20"/>
                <w:lang w:val="en-GB" w:bidi="bn-BD"/>
              </w:rPr>
              <w:t>Conduct a Bangladesh consumer preference study to determine the technology features and preferences of consumers, understand willingness to pay and identify marketing messages and techniques that may tap into the primary motivating factors (for both men and women) behind cookstove purchases, as well as determine the existing barriers to purchase.</w:t>
            </w:r>
          </w:p>
        </w:tc>
        <w:tc>
          <w:tcPr>
            <w:tcW w:w="2878" w:type="dxa"/>
            <w:shd w:val="clear" w:color="auto" w:fill="92D050"/>
          </w:tcPr>
          <w:p w14:paraId="127A15CD" w14:textId="071D2D97" w:rsidR="00724F0B" w:rsidRDefault="00724F0B" w:rsidP="002F5568">
            <w:pPr>
              <w:rPr>
                <w:rFonts w:ascii="Roboto" w:hAnsi="Roboto" w:cs="Calibri,Bold"/>
                <w:color w:val="FF0000"/>
                <w:szCs w:val="20"/>
                <w:lang w:val="en-GB" w:bidi="bn-BD"/>
              </w:rPr>
            </w:pPr>
            <w:r>
              <w:rPr>
                <w:rFonts w:ascii="Roboto" w:hAnsi="Roboto" w:cs="Calibri,Bold"/>
                <w:color w:val="FF0000"/>
                <w:szCs w:val="20"/>
                <w:lang w:val="en-GB" w:bidi="bn-BD"/>
              </w:rPr>
              <w:t>CCEB and CCA conducted consumer preference study with WashPlus and IDE</w:t>
            </w:r>
          </w:p>
          <w:p w14:paraId="53C76CB4" w14:textId="7DF1E56A" w:rsidR="00724F0B" w:rsidRPr="00674263" w:rsidRDefault="00724F0B" w:rsidP="002F5568">
            <w:pPr>
              <w:rPr>
                <w:rFonts w:ascii="Roboto" w:hAnsi="Roboto"/>
                <w:b/>
                <w:bCs/>
                <w:color w:val="FF0000"/>
                <w:szCs w:val="20"/>
              </w:rPr>
            </w:pPr>
          </w:p>
        </w:tc>
        <w:tc>
          <w:tcPr>
            <w:tcW w:w="1630" w:type="dxa"/>
            <w:shd w:val="clear" w:color="auto" w:fill="70AD47" w:themeFill="accent6"/>
          </w:tcPr>
          <w:p w14:paraId="24A20DA8" w14:textId="77777777" w:rsidR="00674263" w:rsidRPr="00D237EC" w:rsidRDefault="00674263" w:rsidP="002F5568">
            <w:pPr>
              <w:rPr>
                <w:rFonts w:ascii="Roboto" w:hAnsi="Roboto"/>
                <w:color w:val="FF0000"/>
                <w:szCs w:val="20"/>
              </w:rPr>
            </w:pPr>
            <w:r w:rsidRPr="00D237EC">
              <w:rPr>
                <w:rFonts w:ascii="Roboto" w:hAnsi="Roboto"/>
                <w:color w:val="FF0000"/>
                <w:szCs w:val="20"/>
              </w:rPr>
              <w:t>Achieved</w:t>
            </w:r>
          </w:p>
        </w:tc>
      </w:tr>
      <w:tr w:rsidR="00674263" w:rsidRPr="00674263" w14:paraId="17F3D658" w14:textId="77777777" w:rsidTr="00674263">
        <w:tc>
          <w:tcPr>
            <w:tcW w:w="1379" w:type="dxa"/>
            <w:vMerge/>
          </w:tcPr>
          <w:p w14:paraId="368F617F" w14:textId="77777777" w:rsidR="00674263" w:rsidRPr="00674263" w:rsidRDefault="00674263" w:rsidP="002F5568">
            <w:pPr>
              <w:rPr>
                <w:rFonts w:ascii="Roboto" w:hAnsi="Roboto"/>
                <w:color w:val="FF0000"/>
                <w:szCs w:val="20"/>
              </w:rPr>
            </w:pPr>
          </w:p>
        </w:tc>
        <w:tc>
          <w:tcPr>
            <w:tcW w:w="3129" w:type="dxa"/>
          </w:tcPr>
          <w:p w14:paraId="359C0B7F" w14:textId="77777777" w:rsidR="00674263" w:rsidRPr="00674263" w:rsidRDefault="00674263" w:rsidP="002F5568">
            <w:pPr>
              <w:autoSpaceDE w:val="0"/>
              <w:autoSpaceDN w:val="0"/>
              <w:adjustRightInd w:val="0"/>
              <w:spacing w:line="240" w:lineRule="auto"/>
              <w:rPr>
                <w:rFonts w:ascii="Roboto" w:hAnsi="Roboto" w:cs="Calibri,Bold"/>
                <w:color w:val="FF0000"/>
                <w:szCs w:val="20"/>
                <w:lang w:val="en-GB" w:bidi="bn-BD"/>
              </w:rPr>
            </w:pPr>
            <w:r w:rsidRPr="00674263">
              <w:rPr>
                <w:rFonts w:ascii="Roboto" w:hAnsi="Roboto" w:cs="Calibri,Bold"/>
                <w:color w:val="FF0000"/>
                <w:szCs w:val="20"/>
                <w:lang w:val="en-GB" w:bidi="bn-BD"/>
              </w:rPr>
              <w:t>Launch a national awareness campaign.</w:t>
            </w:r>
          </w:p>
        </w:tc>
        <w:tc>
          <w:tcPr>
            <w:tcW w:w="2878" w:type="dxa"/>
          </w:tcPr>
          <w:p w14:paraId="3E71D01E" w14:textId="77777777" w:rsidR="00674263" w:rsidRPr="00674263" w:rsidRDefault="00674263" w:rsidP="002F5568">
            <w:pPr>
              <w:pStyle w:val="Default"/>
              <w:jc w:val="both"/>
              <w:rPr>
                <w:rFonts w:ascii="Roboto" w:hAnsi="Roboto"/>
                <w:color w:val="FF0000"/>
                <w:sz w:val="20"/>
                <w:szCs w:val="20"/>
              </w:rPr>
            </w:pPr>
            <w:r w:rsidRPr="00674263">
              <w:rPr>
                <w:rFonts w:ascii="Roboto" w:hAnsi="Roboto"/>
                <w:color w:val="FF0000"/>
                <w:sz w:val="20"/>
                <w:szCs w:val="20"/>
              </w:rPr>
              <w:t xml:space="preserve">- HEP has facilitated through local administration for CHAP project in 16 Upazila of 8 districts </w:t>
            </w:r>
          </w:p>
          <w:p w14:paraId="2F49E598" w14:textId="77777777" w:rsidR="00674263" w:rsidRPr="00674263" w:rsidRDefault="00674263" w:rsidP="002F5568">
            <w:pPr>
              <w:pStyle w:val="Default"/>
              <w:jc w:val="both"/>
              <w:rPr>
                <w:rFonts w:ascii="Roboto" w:hAnsi="Roboto"/>
                <w:color w:val="FF0000"/>
                <w:sz w:val="20"/>
                <w:szCs w:val="20"/>
              </w:rPr>
            </w:pPr>
            <w:r w:rsidRPr="00674263">
              <w:rPr>
                <w:rFonts w:ascii="Roboto" w:hAnsi="Roboto"/>
                <w:color w:val="FF0000"/>
                <w:sz w:val="20"/>
                <w:szCs w:val="20"/>
              </w:rPr>
              <w:t xml:space="preserve">- Participated in schooling program of SREDA in 8 districts covering over 70 schools. The programs of HEP were: rally, drama, manuscript reading &amp; art competition, seminar etc. </w:t>
            </w:r>
          </w:p>
          <w:p w14:paraId="40F9B1C4" w14:textId="77777777" w:rsidR="00674263" w:rsidRPr="00674263" w:rsidRDefault="00674263" w:rsidP="002F5568">
            <w:pPr>
              <w:pStyle w:val="Default"/>
              <w:jc w:val="both"/>
              <w:rPr>
                <w:rFonts w:ascii="Roboto" w:hAnsi="Roboto"/>
                <w:color w:val="FF0000"/>
                <w:sz w:val="20"/>
                <w:szCs w:val="20"/>
              </w:rPr>
            </w:pPr>
            <w:r w:rsidRPr="00674263">
              <w:rPr>
                <w:rFonts w:ascii="Roboto" w:hAnsi="Roboto"/>
                <w:color w:val="FF0000"/>
                <w:sz w:val="20"/>
                <w:szCs w:val="20"/>
              </w:rPr>
              <w:t xml:space="preserve">- Advertising in social media </w:t>
            </w:r>
          </w:p>
          <w:p w14:paraId="462572DC" w14:textId="77777777" w:rsidR="00674263" w:rsidRPr="00674263" w:rsidRDefault="00674263" w:rsidP="002F5568">
            <w:pPr>
              <w:pStyle w:val="Default"/>
              <w:jc w:val="both"/>
              <w:rPr>
                <w:rFonts w:ascii="Roboto" w:hAnsi="Roboto"/>
                <w:color w:val="FF0000"/>
                <w:sz w:val="20"/>
                <w:szCs w:val="20"/>
              </w:rPr>
            </w:pPr>
            <w:r w:rsidRPr="00674263">
              <w:rPr>
                <w:rFonts w:ascii="Roboto" w:hAnsi="Roboto"/>
                <w:color w:val="FF0000"/>
                <w:sz w:val="20"/>
                <w:szCs w:val="20"/>
              </w:rPr>
              <w:lastRenderedPageBreak/>
              <w:t xml:space="preserve">- IDCOL’s promotional activities including (TVC, school sessions, Upazila level meeting, surveying own activity- for increasing demand, ) </w:t>
            </w:r>
          </w:p>
          <w:p w14:paraId="25B446C7" w14:textId="77777777" w:rsidR="00674263" w:rsidRPr="00674263" w:rsidRDefault="00674263" w:rsidP="002F5568">
            <w:pPr>
              <w:pStyle w:val="Default"/>
              <w:jc w:val="both"/>
              <w:rPr>
                <w:rFonts w:ascii="Roboto" w:hAnsi="Roboto"/>
                <w:color w:val="FF0000"/>
                <w:sz w:val="20"/>
                <w:szCs w:val="20"/>
              </w:rPr>
            </w:pPr>
            <w:r w:rsidRPr="00674263">
              <w:rPr>
                <w:rFonts w:ascii="Roboto" w:hAnsi="Roboto"/>
                <w:color w:val="FF0000"/>
                <w:sz w:val="20"/>
                <w:szCs w:val="20"/>
              </w:rPr>
              <w:t xml:space="preserve">-BIDS impact assessment survey </w:t>
            </w:r>
          </w:p>
          <w:p w14:paraId="100C0681" w14:textId="77777777" w:rsidR="00674263" w:rsidRPr="00674263" w:rsidRDefault="00674263" w:rsidP="002F5568">
            <w:pPr>
              <w:pStyle w:val="Default"/>
              <w:jc w:val="both"/>
              <w:rPr>
                <w:rFonts w:ascii="Roboto" w:hAnsi="Roboto"/>
                <w:color w:val="FF0000"/>
                <w:sz w:val="20"/>
                <w:szCs w:val="20"/>
              </w:rPr>
            </w:pPr>
            <w:r w:rsidRPr="00674263">
              <w:rPr>
                <w:rFonts w:ascii="Roboto" w:hAnsi="Roboto"/>
                <w:color w:val="FF0000"/>
                <w:sz w:val="20"/>
                <w:szCs w:val="20"/>
              </w:rPr>
              <w:t xml:space="preserve">-BBF’s promotional activities including TV shows </w:t>
            </w:r>
          </w:p>
          <w:p w14:paraId="38623DE8" w14:textId="77777777" w:rsidR="00674263" w:rsidRPr="00674263" w:rsidRDefault="00674263" w:rsidP="002F5568">
            <w:pPr>
              <w:pStyle w:val="Default"/>
              <w:jc w:val="both"/>
              <w:rPr>
                <w:rFonts w:ascii="Roboto" w:hAnsi="Roboto"/>
                <w:color w:val="FF0000"/>
                <w:sz w:val="20"/>
                <w:szCs w:val="20"/>
              </w:rPr>
            </w:pPr>
            <w:r w:rsidRPr="00674263">
              <w:rPr>
                <w:rFonts w:ascii="Roboto" w:hAnsi="Roboto"/>
                <w:color w:val="FF0000"/>
                <w:sz w:val="20"/>
                <w:szCs w:val="20"/>
              </w:rPr>
              <w:t xml:space="preserve">-GACC’s community level BCC activities </w:t>
            </w:r>
          </w:p>
          <w:p w14:paraId="2BEDCC38" w14:textId="77777777" w:rsidR="00674263" w:rsidRPr="00674263" w:rsidRDefault="00674263" w:rsidP="002F5568">
            <w:pPr>
              <w:pStyle w:val="Default"/>
              <w:jc w:val="both"/>
              <w:rPr>
                <w:rFonts w:ascii="Roboto" w:hAnsi="Roboto"/>
                <w:color w:val="FF0000"/>
                <w:sz w:val="20"/>
                <w:szCs w:val="20"/>
              </w:rPr>
            </w:pPr>
            <w:r w:rsidRPr="00674263">
              <w:rPr>
                <w:rFonts w:ascii="Roboto" w:hAnsi="Roboto"/>
                <w:color w:val="FF0000"/>
                <w:sz w:val="20"/>
                <w:szCs w:val="20"/>
              </w:rPr>
              <w:t xml:space="preserve">-CCEB’s promotional activities with manufacturers including a TVC </w:t>
            </w:r>
          </w:p>
          <w:p w14:paraId="5CC03923" w14:textId="77777777" w:rsidR="00674263" w:rsidRPr="00674263" w:rsidRDefault="00674263" w:rsidP="002F5568">
            <w:pPr>
              <w:pStyle w:val="Default"/>
              <w:jc w:val="both"/>
              <w:rPr>
                <w:rFonts w:ascii="Roboto" w:hAnsi="Roboto"/>
                <w:color w:val="FF0000"/>
                <w:sz w:val="20"/>
                <w:szCs w:val="20"/>
              </w:rPr>
            </w:pPr>
            <w:r w:rsidRPr="00674263">
              <w:rPr>
                <w:rFonts w:ascii="Roboto" w:hAnsi="Roboto"/>
                <w:color w:val="FF0000"/>
                <w:sz w:val="20"/>
                <w:szCs w:val="20"/>
              </w:rPr>
              <w:t xml:space="preserve">-Various TVC/national campaigns of LPG companies </w:t>
            </w:r>
          </w:p>
          <w:p w14:paraId="555CE7C7" w14:textId="77777777" w:rsidR="00674263" w:rsidRPr="00674263" w:rsidRDefault="00674263" w:rsidP="002F5568">
            <w:pPr>
              <w:pStyle w:val="Default"/>
              <w:jc w:val="both"/>
              <w:rPr>
                <w:rFonts w:ascii="Roboto" w:hAnsi="Roboto"/>
                <w:color w:val="FF0000"/>
                <w:sz w:val="20"/>
                <w:szCs w:val="20"/>
              </w:rPr>
            </w:pPr>
            <w:r w:rsidRPr="00674263">
              <w:rPr>
                <w:rFonts w:ascii="Roboto" w:hAnsi="Roboto"/>
                <w:color w:val="FF0000"/>
                <w:sz w:val="20"/>
                <w:szCs w:val="20"/>
              </w:rPr>
              <w:t xml:space="preserve">-100% ICS for 3 wards of Satkhira Upazila </w:t>
            </w:r>
          </w:p>
        </w:tc>
        <w:tc>
          <w:tcPr>
            <w:tcW w:w="1630" w:type="dxa"/>
          </w:tcPr>
          <w:p w14:paraId="6834A4FE" w14:textId="77777777" w:rsidR="00674263" w:rsidRPr="00D237EC" w:rsidRDefault="00674263" w:rsidP="002F5568">
            <w:pPr>
              <w:pStyle w:val="Default"/>
              <w:jc w:val="both"/>
              <w:rPr>
                <w:rFonts w:ascii="Roboto" w:hAnsi="Roboto"/>
                <w:color w:val="FF0000"/>
                <w:sz w:val="20"/>
                <w:szCs w:val="20"/>
              </w:rPr>
            </w:pPr>
            <w:r w:rsidRPr="00D237EC">
              <w:rPr>
                <w:rFonts w:ascii="Roboto" w:hAnsi="Roboto"/>
                <w:color w:val="FF0000"/>
                <w:sz w:val="20"/>
                <w:szCs w:val="20"/>
              </w:rPr>
              <w:lastRenderedPageBreak/>
              <w:t>Sporadic events did not result in a national awareness program</w:t>
            </w:r>
          </w:p>
          <w:p w14:paraId="46AA8D19" w14:textId="77777777" w:rsidR="00674263" w:rsidRPr="00D237EC" w:rsidRDefault="00674263" w:rsidP="002F5568">
            <w:pPr>
              <w:pStyle w:val="Default"/>
              <w:jc w:val="both"/>
              <w:rPr>
                <w:rFonts w:ascii="Roboto" w:hAnsi="Roboto"/>
                <w:color w:val="FF0000"/>
                <w:sz w:val="20"/>
                <w:szCs w:val="20"/>
              </w:rPr>
            </w:pPr>
          </w:p>
        </w:tc>
      </w:tr>
      <w:tr w:rsidR="00674263" w:rsidRPr="00674263" w14:paraId="63EFD42E" w14:textId="77777777" w:rsidTr="00674263">
        <w:tc>
          <w:tcPr>
            <w:tcW w:w="1379" w:type="dxa"/>
            <w:vMerge/>
          </w:tcPr>
          <w:p w14:paraId="0072B4C8" w14:textId="77777777" w:rsidR="00674263" w:rsidRPr="00674263" w:rsidRDefault="00674263" w:rsidP="002F5568">
            <w:pPr>
              <w:rPr>
                <w:rFonts w:ascii="Roboto" w:hAnsi="Roboto"/>
                <w:color w:val="FF0000"/>
                <w:szCs w:val="20"/>
              </w:rPr>
            </w:pPr>
          </w:p>
        </w:tc>
        <w:tc>
          <w:tcPr>
            <w:tcW w:w="3129" w:type="dxa"/>
          </w:tcPr>
          <w:p w14:paraId="4B8E02B8" w14:textId="77777777" w:rsidR="00674263" w:rsidRPr="00674263" w:rsidRDefault="00674263" w:rsidP="002F5568">
            <w:pPr>
              <w:autoSpaceDE w:val="0"/>
              <w:autoSpaceDN w:val="0"/>
              <w:adjustRightInd w:val="0"/>
              <w:spacing w:line="240" w:lineRule="auto"/>
              <w:rPr>
                <w:rFonts w:ascii="Roboto" w:hAnsi="Roboto" w:cs="Calibri,Bold"/>
                <w:color w:val="FF0000"/>
                <w:szCs w:val="20"/>
                <w:lang w:val="en-GB" w:bidi="bn-BD"/>
              </w:rPr>
            </w:pPr>
            <w:r w:rsidRPr="00674263">
              <w:rPr>
                <w:rFonts w:ascii="Roboto" w:hAnsi="Roboto" w:cs="Calibri,Bold"/>
                <w:color w:val="FF0000"/>
                <w:szCs w:val="20"/>
                <w:lang w:val="en-GB" w:bidi="bn-BD"/>
              </w:rPr>
              <w:t xml:space="preserve">Create a portfolio of open-source behaviour change and marketing materials </w:t>
            </w:r>
            <w:r w:rsidRPr="00674263">
              <w:rPr>
                <w:rFonts w:ascii="Roboto" w:hAnsi="Roboto" w:cs="Calibri"/>
                <w:color w:val="FF0000"/>
                <w:szCs w:val="20"/>
                <w:lang w:val="en-GB" w:bidi="bn-BD"/>
              </w:rPr>
              <w:t>(videos, brochures, flip charts, radio and TV commercials, billboards, etc.), as well as guidelines and best practices on effective marketing strategies and techniques, such as household-level demonstrations.</w:t>
            </w:r>
          </w:p>
        </w:tc>
        <w:tc>
          <w:tcPr>
            <w:tcW w:w="2878" w:type="dxa"/>
          </w:tcPr>
          <w:p w14:paraId="220B312D" w14:textId="77777777" w:rsidR="00674263" w:rsidRPr="00674263" w:rsidRDefault="00674263" w:rsidP="002F5568">
            <w:pPr>
              <w:rPr>
                <w:rFonts w:ascii="Roboto" w:hAnsi="Roboto"/>
                <w:b/>
                <w:bCs/>
                <w:color w:val="FF0000"/>
                <w:szCs w:val="20"/>
              </w:rPr>
            </w:pPr>
          </w:p>
        </w:tc>
        <w:tc>
          <w:tcPr>
            <w:tcW w:w="1630" w:type="dxa"/>
          </w:tcPr>
          <w:p w14:paraId="226A529B" w14:textId="77777777" w:rsidR="00674263" w:rsidRPr="00D237EC" w:rsidRDefault="00674263" w:rsidP="002F5568">
            <w:pPr>
              <w:rPr>
                <w:rFonts w:ascii="Roboto" w:hAnsi="Roboto"/>
                <w:color w:val="FF0000"/>
                <w:szCs w:val="20"/>
              </w:rPr>
            </w:pPr>
            <w:r w:rsidRPr="00D237EC">
              <w:rPr>
                <w:rFonts w:ascii="Roboto" w:hAnsi="Roboto"/>
                <w:color w:val="FF0000"/>
                <w:szCs w:val="20"/>
              </w:rPr>
              <w:t>Open-source materials are not available.</w:t>
            </w:r>
          </w:p>
        </w:tc>
      </w:tr>
      <w:tr w:rsidR="00674263" w:rsidRPr="00674263" w14:paraId="13B63BED" w14:textId="77777777" w:rsidTr="00674263">
        <w:tc>
          <w:tcPr>
            <w:tcW w:w="1379" w:type="dxa"/>
            <w:vMerge/>
          </w:tcPr>
          <w:p w14:paraId="02ABDAAE" w14:textId="77777777" w:rsidR="00674263" w:rsidRPr="00674263" w:rsidRDefault="00674263" w:rsidP="002F5568">
            <w:pPr>
              <w:rPr>
                <w:rFonts w:ascii="Roboto" w:hAnsi="Roboto"/>
                <w:color w:val="FF0000"/>
                <w:szCs w:val="20"/>
              </w:rPr>
            </w:pPr>
          </w:p>
        </w:tc>
        <w:tc>
          <w:tcPr>
            <w:tcW w:w="3129" w:type="dxa"/>
          </w:tcPr>
          <w:p w14:paraId="15F10341" w14:textId="77777777" w:rsidR="00674263" w:rsidRPr="00674263" w:rsidRDefault="00674263" w:rsidP="002F5568">
            <w:pPr>
              <w:autoSpaceDE w:val="0"/>
              <w:autoSpaceDN w:val="0"/>
              <w:adjustRightInd w:val="0"/>
              <w:spacing w:line="240" w:lineRule="auto"/>
              <w:rPr>
                <w:rFonts w:ascii="Roboto" w:hAnsi="Roboto" w:cs="Calibri,Bold"/>
                <w:color w:val="FF0000"/>
                <w:szCs w:val="20"/>
                <w:lang w:val="en-GB" w:bidi="bn-BD"/>
              </w:rPr>
            </w:pPr>
            <w:r w:rsidRPr="00674263">
              <w:rPr>
                <w:rFonts w:ascii="Roboto" w:hAnsi="Roboto" w:cs="Calibri,Bold"/>
                <w:color w:val="FF0000"/>
                <w:szCs w:val="20"/>
                <w:lang w:val="en-GB" w:bidi="bn-BD"/>
              </w:rPr>
              <w:t>Establish information center at the union level for consumers to learn about ICS, product options, prices and benefits.</w:t>
            </w:r>
          </w:p>
        </w:tc>
        <w:tc>
          <w:tcPr>
            <w:tcW w:w="2878" w:type="dxa"/>
          </w:tcPr>
          <w:p w14:paraId="5A169760" w14:textId="77777777" w:rsidR="00674263" w:rsidRPr="00674263" w:rsidRDefault="00674263" w:rsidP="002F5568">
            <w:pPr>
              <w:rPr>
                <w:rFonts w:ascii="Roboto" w:hAnsi="Roboto"/>
                <w:color w:val="FF0000"/>
                <w:szCs w:val="20"/>
              </w:rPr>
            </w:pPr>
          </w:p>
        </w:tc>
        <w:tc>
          <w:tcPr>
            <w:tcW w:w="1630" w:type="dxa"/>
          </w:tcPr>
          <w:p w14:paraId="2FBA28A6" w14:textId="77777777" w:rsidR="00674263" w:rsidRPr="00D237EC" w:rsidRDefault="00674263" w:rsidP="002F5568">
            <w:pPr>
              <w:rPr>
                <w:rFonts w:ascii="Roboto" w:hAnsi="Roboto"/>
                <w:color w:val="FF0000"/>
                <w:szCs w:val="20"/>
              </w:rPr>
            </w:pPr>
            <w:r w:rsidRPr="00D237EC">
              <w:rPr>
                <w:rFonts w:ascii="Roboto" w:hAnsi="Roboto"/>
                <w:color w:val="FF0000"/>
                <w:szCs w:val="20"/>
              </w:rPr>
              <w:t>Information centers at union level were not established.</w:t>
            </w:r>
          </w:p>
        </w:tc>
      </w:tr>
      <w:tr w:rsidR="00674263" w:rsidRPr="00674263" w14:paraId="1FDC410B" w14:textId="77777777" w:rsidTr="00674263">
        <w:tc>
          <w:tcPr>
            <w:tcW w:w="1379" w:type="dxa"/>
            <w:vMerge w:val="restart"/>
          </w:tcPr>
          <w:p w14:paraId="5125C1D9" w14:textId="77777777" w:rsidR="00674263" w:rsidRPr="00674263" w:rsidRDefault="00674263" w:rsidP="002F5568">
            <w:pPr>
              <w:rPr>
                <w:rFonts w:ascii="Roboto" w:hAnsi="Roboto"/>
                <w:color w:val="FF0000"/>
                <w:szCs w:val="20"/>
              </w:rPr>
            </w:pPr>
            <w:r w:rsidRPr="00674263">
              <w:rPr>
                <w:rFonts w:ascii="Roboto" w:hAnsi="Roboto"/>
                <w:color w:val="FF0000"/>
                <w:szCs w:val="20"/>
              </w:rPr>
              <w:t>Consumer Finance</w:t>
            </w:r>
          </w:p>
        </w:tc>
        <w:tc>
          <w:tcPr>
            <w:tcW w:w="3129" w:type="dxa"/>
          </w:tcPr>
          <w:p w14:paraId="308A7800" w14:textId="77777777" w:rsidR="00674263" w:rsidRPr="00674263" w:rsidRDefault="00674263" w:rsidP="002F5568">
            <w:pPr>
              <w:autoSpaceDE w:val="0"/>
              <w:autoSpaceDN w:val="0"/>
              <w:adjustRightInd w:val="0"/>
              <w:spacing w:line="240" w:lineRule="auto"/>
              <w:rPr>
                <w:rFonts w:ascii="Roboto" w:hAnsi="Roboto" w:cs="Calibri,Bold"/>
                <w:color w:val="FF0000"/>
                <w:szCs w:val="20"/>
                <w:lang w:val="en-GB" w:bidi="bn-BD"/>
              </w:rPr>
            </w:pPr>
            <w:r w:rsidRPr="00674263">
              <w:rPr>
                <w:rFonts w:ascii="Roboto" w:hAnsi="Roboto" w:cs="Calibri,Bold"/>
                <w:color w:val="FF0000"/>
                <w:szCs w:val="20"/>
                <w:lang w:val="en-GB" w:bidi="bn-BD"/>
              </w:rPr>
              <w:t>Develop a series of financial instruments to increase affordability for consumers</w:t>
            </w:r>
          </w:p>
        </w:tc>
        <w:tc>
          <w:tcPr>
            <w:tcW w:w="2878" w:type="dxa"/>
          </w:tcPr>
          <w:p w14:paraId="4B2A6D7E" w14:textId="77777777" w:rsidR="00674263" w:rsidRPr="00674263" w:rsidRDefault="00674263" w:rsidP="002F5568">
            <w:pPr>
              <w:pStyle w:val="Default"/>
              <w:jc w:val="both"/>
              <w:rPr>
                <w:rFonts w:ascii="Roboto" w:hAnsi="Roboto"/>
                <w:color w:val="FF0000"/>
                <w:sz w:val="20"/>
                <w:szCs w:val="20"/>
              </w:rPr>
            </w:pPr>
            <w:r w:rsidRPr="00674263">
              <w:rPr>
                <w:rFonts w:ascii="Roboto" w:hAnsi="Roboto"/>
                <w:color w:val="FF0000"/>
                <w:sz w:val="20"/>
                <w:szCs w:val="20"/>
              </w:rPr>
              <w:t xml:space="preserve">CCEB organized a series of workshops with PKSF to introduce consumer finance. </w:t>
            </w:r>
          </w:p>
          <w:p w14:paraId="35B75E47" w14:textId="77777777" w:rsidR="00674263" w:rsidRPr="00674263" w:rsidRDefault="00674263" w:rsidP="002F5568">
            <w:pPr>
              <w:rPr>
                <w:rFonts w:ascii="Roboto" w:hAnsi="Roboto"/>
                <w:color w:val="FF0000"/>
                <w:szCs w:val="20"/>
              </w:rPr>
            </w:pPr>
          </w:p>
        </w:tc>
        <w:tc>
          <w:tcPr>
            <w:tcW w:w="1630" w:type="dxa"/>
          </w:tcPr>
          <w:p w14:paraId="56A8AC06" w14:textId="77777777" w:rsidR="00674263" w:rsidRPr="00D237EC" w:rsidRDefault="00674263" w:rsidP="002F5568">
            <w:pPr>
              <w:pStyle w:val="Default"/>
              <w:jc w:val="both"/>
              <w:rPr>
                <w:rFonts w:ascii="Roboto" w:hAnsi="Roboto"/>
                <w:color w:val="FF0000"/>
                <w:sz w:val="20"/>
                <w:szCs w:val="20"/>
              </w:rPr>
            </w:pPr>
            <w:r w:rsidRPr="00D237EC">
              <w:rPr>
                <w:rFonts w:ascii="Roboto" w:hAnsi="Roboto"/>
                <w:color w:val="FF0000"/>
                <w:sz w:val="20"/>
                <w:szCs w:val="20"/>
              </w:rPr>
              <w:t>No such mechanism currently available.</w:t>
            </w:r>
          </w:p>
        </w:tc>
      </w:tr>
      <w:tr w:rsidR="00674263" w:rsidRPr="00674263" w14:paraId="1B7CB45E" w14:textId="77777777" w:rsidTr="00674263">
        <w:tc>
          <w:tcPr>
            <w:tcW w:w="1379" w:type="dxa"/>
            <w:vMerge/>
          </w:tcPr>
          <w:p w14:paraId="5FB7F4D2" w14:textId="77777777" w:rsidR="00674263" w:rsidRPr="00674263" w:rsidRDefault="00674263" w:rsidP="002F5568">
            <w:pPr>
              <w:rPr>
                <w:rFonts w:ascii="Roboto" w:hAnsi="Roboto"/>
                <w:color w:val="FF0000"/>
                <w:szCs w:val="20"/>
              </w:rPr>
            </w:pPr>
          </w:p>
        </w:tc>
        <w:tc>
          <w:tcPr>
            <w:tcW w:w="3129" w:type="dxa"/>
          </w:tcPr>
          <w:p w14:paraId="2F38147A" w14:textId="77777777" w:rsidR="00674263" w:rsidRPr="00674263" w:rsidRDefault="00674263" w:rsidP="002F5568">
            <w:pPr>
              <w:autoSpaceDE w:val="0"/>
              <w:autoSpaceDN w:val="0"/>
              <w:adjustRightInd w:val="0"/>
              <w:spacing w:line="240" w:lineRule="auto"/>
              <w:rPr>
                <w:rFonts w:ascii="Roboto" w:hAnsi="Roboto" w:cs="Calibri,Bold"/>
                <w:color w:val="FF0000"/>
                <w:szCs w:val="20"/>
                <w:lang w:val="en-GB" w:bidi="bn-BD"/>
              </w:rPr>
            </w:pPr>
            <w:r w:rsidRPr="00674263">
              <w:rPr>
                <w:rFonts w:ascii="Roboto" w:hAnsi="Roboto" w:cs="Calibri,Bold"/>
                <w:color w:val="FF0000"/>
                <w:szCs w:val="20"/>
                <w:lang w:val="en-GB" w:bidi="bn-BD"/>
              </w:rPr>
              <w:t>Form a national technical committee on cookstove standards and testing.</w:t>
            </w:r>
          </w:p>
        </w:tc>
        <w:tc>
          <w:tcPr>
            <w:tcW w:w="2878" w:type="dxa"/>
          </w:tcPr>
          <w:p w14:paraId="15764D49" w14:textId="77777777" w:rsidR="00674263" w:rsidRPr="00674263" w:rsidRDefault="00674263" w:rsidP="002F5568">
            <w:pPr>
              <w:rPr>
                <w:rFonts w:ascii="Roboto" w:hAnsi="Roboto"/>
                <w:color w:val="FF0000"/>
                <w:szCs w:val="20"/>
              </w:rPr>
            </w:pPr>
            <w:r w:rsidRPr="00674263">
              <w:rPr>
                <w:rFonts w:ascii="Roboto" w:hAnsi="Roboto"/>
                <w:color w:val="FF0000"/>
                <w:szCs w:val="20"/>
              </w:rPr>
              <w:t>A sub-committee under HEP was established.</w:t>
            </w:r>
          </w:p>
        </w:tc>
        <w:tc>
          <w:tcPr>
            <w:tcW w:w="1630" w:type="dxa"/>
          </w:tcPr>
          <w:p w14:paraId="767FAF80" w14:textId="77777777" w:rsidR="00674263" w:rsidRPr="00D237EC" w:rsidRDefault="00674263" w:rsidP="002F5568">
            <w:pPr>
              <w:rPr>
                <w:rFonts w:ascii="Roboto" w:hAnsi="Roboto"/>
                <w:color w:val="FF0000"/>
                <w:szCs w:val="20"/>
              </w:rPr>
            </w:pPr>
            <w:r w:rsidRPr="00D237EC">
              <w:rPr>
                <w:rFonts w:ascii="Roboto" w:hAnsi="Roboto"/>
                <w:color w:val="FF0000"/>
                <w:szCs w:val="20"/>
              </w:rPr>
              <w:t>The committee does not sit regularly</w:t>
            </w:r>
          </w:p>
        </w:tc>
      </w:tr>
      <w:tr w:rsidR="00674263" w:rsidRPr="00674263" w14:paraId="13212104" w14:textId="77777777" w:rsidTr="00674263">
        <w:tc>
          <w:tcPr>
            <w:tcW w:w="1379" w:type="dxa"/>
            <w:vMerge/>
          </w:tcPr>
          <w:p w14:paraId="1A203F29" w14:textId="77777777" w:rsidR="00674263" w:rsidRPr="00674263" w:rsidRDefault="00674263" w:rsidP="002F5568">
            <w:pPr>
              <w:rPr>
                <w:rFonts w:ascii="Roboto" w:hAnsi="Roboto"/>
                <w:color w:val="FF0000"/>
                <w:szCs w:val="20"/>
              </w:rPr>
            </w:pPr>
          </w:p>
        </w:tc>
        <w:tc>
          <w:tcPr>
            <w:tcW w:w="3129" w:type="dxa"/>
          </w:tcPr>
          <w:p w14:paraId="6223C688" w14:textId="77777777" w:rsidR="00674263" w:rsidRPr="00674263" w:rsidRDefault="00674263" w:rsidP="002F5568">
            <w:pPr>
              <w:autoSpaceDE w:val="0"/>
              <w:autoSpaceDN w:val="0"/>
              <w:adjustRightInd w:val="0"/>
              <w:spacing w:line="240" w:lineRule="auto"/>
              <w:rPr>
                <w:rFonts w:ascii="Roboto" w:hAnsi="Roboto" w:cs="Calibri,Bold"/>
                <w:color w:val="FF0000"/>
                <w:szCs w:val="20"/>
                <w:lang w:val="en-GB" w:bidi="bn-BD"/>
              </w:rPr>
            </w:pPr>
            <w:r w:rsidRPr="00674263">
              <w:rPr>
                <w:rFonts w:ascii="Roboto" w:hAnsi="Roboto" w:cs="Calibri,Bold"/>
                <w:color w:val="FF0000"/>
                <w:szCs w:val="20"/>
                <w:lang w:val="en-GB" w:bidi="bn-BD"/>
              </w:rPr>
              <w:t>Establish a national cookstoves testing and knowledge centre</w:t>
            </w:r>
          </w:p>
        </w:tc>
        <w:tc>
          <w:tcPr>
            <w:tcW w:w="2878" w:type="dxa"/>
          </w:tcPr>
          <w:p w14:paraId="118449EB" w14:textId="77777777" w:rsidR="00674263" w:rsidRPr="00674263" w:rsidRDefault="00674263" w:rsidP="002F5568">
            <w:pPr>
              <w:rPr>
                <w:rFonts w:ascii="Roboto" w:hAnsi="Roboto"/>
                <w:color w:val="FF0000"/>
                <w:szCs w:val="20"/>
              </w:rPr>
            </w:pPr>
            <w:r w:rsidRPr="00674263">
              <w:rPr>
                <w:rFonts w:ascii="Roboto" w:hAnsi="Roboto"/>
                <w:color w:val="FF0000"/>
                <w:szCs w:val="20"/>
              </w:rPr>
              <w:t xml:space="preserve">A sub-committee under HEP was established, </w:t>
            </w:r>
            <w:r w:rsidRPr="00674263">
              <w:rPr>
                <w:rFonts w:ascii="Roboto" w:hAnsi="Roboto" w:cs="Arial"/>
                <w:color w:val="FF0000"/>
                <w:szCs w:val="20"/>
                <w:shd w:val="clear" w:color="auto" w:fill="FFFFFF"/>
              </w:rPr>
              <w:t>BCSIR and BUET are both exploring options to establish a national cookstoves and fuels testing lab. IDCOL will be funding BUET as part of their ICS program</w:t>
            </w:r>
            <w:r w:rsidRPr="00674263">
              <w:rPr>
                <w:rFonts w:ascii="Roboto" w:hAnsi="Roboto"/>
                <w:color w:val="FF0000"/>
                <w:szCs w:val="20"/>
              </w:rPr>
              <w:t xml:space="preserve"> </w:t>
            </w:r>
          </w:p>
        </w:tc>
        <w:tc>
          <w:tcPr>
            <w:tcW w:w="1630" w:type="dxa"/>
          </w:tcPr>
          <w:p w14:paraId="1B146F2D" w14:textId="77777777" w:rsidR="00674263" w:rsidRPr="00D237EC" w:rsidRDefault="00674263" w:rsidP="002F5568">
            <w:pPr>
              <w:rPr>
                <w:rFonts w:ascii="Roboto" w:hAnsi="Roboto"/>
                <w:color w:val="FF0000"/>
                <w:szCs w:val="20"/>
              </w:rPr>
            </w:pPr>
            <w:r w:rsidRPr="00D237EC">
              <w:rPr>
                <w:rFonts w:ascii="Roboto" w:hAnsi="Roboto"/>
                <w:color w:val="FF0000"/>
                <w:szCs w:val="20"/>
              </w:rPr>
              <w:t xml:space="preserve">The committee does not sit regularly </w:t>
            </w:r>
          </w:p>
          <w:p w14:paraId="79F9CAAA" w14:textId="77777777" w:rsidR="00674263" w:rsidRPr="00D237EC" w:rsidRDefault="00674263" w:rsidP="002F5568">
            <w:pPr>
              <w:rPr>
                <w:rFonts w:ascii="Roboto" w:hAnsi="Roboto"/>
                <w:color w:val="FF0000"/>
                <w:szCs w:val="20"/>
              </w:rPr>
            </w:pPr>
          </w:p>
          <w:p w14:paraId="7EE0DA3C" w14:textId="77777777" w:rsidR="00674263" w:rsidRPr="00D237EC" w:rsidRDefault="00674263" w:rsidP="002F5568">
            <w:pPr>
              <w:rPr>
                <w:rFonts w:ascii="Roboto" w:hAnsi="Roboto"/>
                <w:color w:val="FF0000"/>
                <w:szCs w:val="20"/>
              </w:rPr>
            </w:pPr>
            <w:r w:rsidRPr="00D237EC">
              <w:rPr>
                <w:rFonts w:ascii="Roboto" w:hAnsi="Roboto"/>
                <w:color w:val="FF0000"/>
                <w:szCs w:val="20"/>
              </w:rPr>
              <w:t>National cookstoves testing and knowledge center is not yet established.</w:t>
            </w:r>
          </w:p>
        </w:tc>
      </w:tr>
      <w:tr w:rsidR="00674263" w:rsidRPr="00674263" w14:paraId="659ECADD" w14:textId="77777777" w:rsidTr="00674263">
        <w:tc>
          <w:tcPr>
            <w:tcW w:w="1379" w:type="dxa"/>
            <w:vMerge/>
          </w:tcPr>
          <w:p w14:paraId="78FC5B9C" w14:textId="77777777" w:rsidR="00674263" w:rsidRPr="00674263" w:rsidRDefault="00674263" w:rsidP="002F5568">
            <w:pPr>
              <w:rPr>
                <w:rFonts w:ascii="Roboto" w:hAnsi="Roboto"/>
                <w:color w:val="FF0000"/>
                <w:szCs w:val="20"/>
              </w:rPr>
            </w:pPr>
          </w:p>
        </w:tc>
        <w:tc>
          <w:tcPr>
            <w:tcW w:w="3129" w:type="dxa"/>
          </w:tcPr>
          <w:p w14:paraId="0453629E" w14:textId="77777777" w:rsidR="00674263" w:rsidRPr="00674263" w:rsidRDefault="00674263" w:rsidP="002F5568">
            <w:pPr>
              <w:autoSpaceDE w:val="0"/>
              <w:autoSpaceDN w:val="0"/>
              <w:adjustRightInd w:val="0"/>
              <w:spacing w:line="240" w:lineRule="auto"/>
              <w:rPr>
                <w:rFonts w:ascii="Roboto" w:hAnsi="Roboto" w:cs="Calibri,Bold"/>
                <w:color w:val="FF0000"/>
                <w:szCs w:val="20"/>
                <w:lang w:val="en-GB" w:bidi="bn-BD"/>
              </w:rPr>
            </w:pPr>
            <w:r w:rsidRPr="00674263">
              <w:rPr>
                <w:rFonts w:ascii="Roboto" w:hAnsi="Roboto" w:cs="Calibri,Bold"/>
                <w:color w:val="FF0000"/>
                <w:szCs w:val="20"/>
                <w:lang w:val="en-GB" w:bidi="bn-BD"/>
              </w:rPr>
              <w:t>Develop and enforce a labelling system and/or serial numbers to be used by stove producers to distinguish stoves that meet standards (as certified by the testing centre).</w:t>
            </w:r>
          </w:p>
        </w:tc>
        <w:tc>
          <w:tcPr>
            <w:tcW w:w="2878" w:type="dxa"/>
          </w:tcPr>
          <w:p w14:paraId="0DFAED17" w14:textId="77777777" w:rsidR="00674263" w:rsidRPr="00674263" w:rsidRDefault="00674263" w:rsidP="002F5568">
            <w:pPr>
              <w:rPr>
                <w:rFonts w:ascii="Roboto" w:hAnsi="Roboto"/>
                <w:b/>
                <w:bCs/>
                <w:color w:val="FF0000"/>
                <w:szCs w:val="20"/>
              </w:rPr>
            </w:pPr>
          </w:p>
        </w:tc>
        <w:tc>
          <w:tcPr>
            <w:tcW w:w="1630" w:type="dxa"/>
          </w:tcPr>
          <w:p w14:paraId="6E664CD7" w14:textId="77777777" w:rsidR="00674263" w:rsidRPr="00D237EC" w:rsidRDefault="00674263" w:rsidP="002F5568">
            <w:pPr>
              <w:rPr>
                <w:rFonts w:ascii="Roboto" w:hAnsi="Roboto"/>
                <w:color w:val="FF0000"/>
                <w:szCs w:val="20"/>
              </w:rPr>
            </w:pPr>
            <w:r w:rsidRPr="00D237EC">
              <w:rPr>
                <w:rFonts w:ascii="Roboto" w:hAnsi="Roboto"/>
                <w:color w:val="FF0000"/>
                <w:szCs w:val="20"/>
              </w:rPr>
              <w:t>No such labelling system was developed and enforced.</w:t>
            </w:r>
          </w:p>
        </w:tc>
      </w:tr>
      <w:tr w:rsidR="00674263" w:rsidRPr="00674263" w14:paraId="564E6F4C" w14:textId="77777777" w:rsidTr="00674263">
        <w:tc>
          <w:tcPr>
            <w:tcW w:w="1379" w:type="dxa"/>
            <w:vMerge w:val="restart"/>
          </w:tcPr>
          <w:p w14:paraId="17D97CBE" w14:textId="77777777" w:rsidR="00674263" w:rsidRPr="00674263" w:rsidRDefault="00674263" w:rsidP="002F5568">
            <w:pPr>
              <w:rPr>
                <w:rFonts w:ascii="Roboto" w:hAnsi="Roboto"/>
                <w:color w:val="FF0000"/>
                <w:szCs w:val="20"/>
              </w:rPr>
            </w:pPr>
            <w:r w:rsidRPr="00674263">
              <w:rPr>
                <w:rFonts w:ascii="Roboto" w:hAnsi="Roboto"/>
                <w:color w:val="FF0000"/>
                <w:szCs w:val="20"/>
              </w:rPr>
              <w:lastRenderedPageBreak/>
              <w:t>Fuels and Technology</w:t>
            </w:r>
          </w:p>
        </w:tc>
        <w:tc>
          <w:tcPr>
            <w:tcW w:w="3129" w:type="dxa"/>
          </w:tcPr>
          <w:p w14:paraId="0D93538D" w14:textId="77777777" w:rsidR="00674263" w:rsidRPr="00674263" w:rsidRDefault="00674263" w:rsidP="002F5568">
            <w:pPr>
              <w:autoSpaceDE w:val="0"/>
              <w:autoSpaceDN w:val="0"/>
              <w:adjustRightInd w:val="0"/>
              <w:spacing w:line="240" w:lineRule="auto"/>
              <w:rPr>
                <w:rFonts w:ascii="Roboto" w:hAnsi="Roboto" w:cs="Calibri,Bold"/>
                <w:color w:val="FF0000"/>
                <w:szCs w:val="20"/>
                <w:lang w:val="en-GB" w:bidi="bn-BD"/>
              </w:rPr>
            </w:pPr>
            <w:r w:rsidRPr="00674263">
              <w:rPr>
                <w:rFonts w:ascii="Roboto" w:hAnsi="Roboto" w:cs="Calibri,Bold"/>
                <w:color w:val="FF0000"/>
                <w:szCs w:val="20"/>
                <w:lang w:val="en-GB" w:bidi="bn-BD"/>
              </w:rPr>
              <w:t>Provide access to national /global technologies and encourage technology transfer.</w:t>
            </w:r>
          </w:p>
        </w:tc>
        <w:tc>
          <w:tcPr>
            <w:tcW w:w="2878" w:type="dxa"/>
          </w:tcPr>
          <w:p w14:paraId="67F9097C" w14:textId="77777777" w:rsidR="00674263" w:rsidRPr="00674263" w:rsidRDefault="00674263" w:rsidP="002F5568">
            <w:pPr>
              <w:rPr>
                <w:rFonts w:ascii="Roboto" w:hAnsi="Roboto"/>
                <w:color w:val="FF0000"/>
                <w:szCs w:val="20"/>
              </w:rPr>
            </w:pPr>
            <w:r w:rsidRPr="00674263">
              <w:rPr>
                <w:rFonts w:ascii="Roboto" w:hAnsi="Roboto"/>
                <w:color w:val="FF0000"/>
                <w:szCs w:val="20"/>
              </w:rPr>
              <w:t>Not much was done, local manufacturers meet sometimes to exchange knowledge.</w:t>
            </w:r>
          </w:p>
        </w:tc>
        <w:tc>
          <w:tcPr>
            <w:tcW w:w="1630" w:type="dxa"/>
          </w:tcPr>
          <w:p w14:paraId="57EDBBE7" w14:textId="77777777" w:rsidR="00674263" w:rsidRPr="00D237EC" w:rsidRDefault="00674263" w:rsidP="002F5568">
            <w:pPr>
              <w:rPr>
                <w:rFonts w:ascii="Roboto" w:hAnsi="Roboto"/>
                <w:color w:val="FF0000"/>
                <w:szCs w:val="20"/>
              </w:rPr>
            </w:pPr>
            <w:r w:rsidRPr="00D237EC">
              <w:rPr>
                <w:rFonts w:ascii="Roboto" w:hAnsi="Roboto"/>
                <w:color w:val="FF0000"/>
                <w:szCs w:val="20"/>
              </w:rPr>
              <w:t>Sporadic activity</w:t>
            </w:r>
          </w:p>
        </w:tc>
      </w:tr>
      <w:tr w:rsidR="00674263" w:rsidRPr="00674263" w14:paraId="2ECD59F1" w14:textId="77777777" w:rsidTr="00674263">
        <w:tc>
          <w:tcPr>
            <w:tcW w:w="1379" w:type="dxa"/>
            <w:vMerge/>
          </w:tcPr>
          <w:p w14:paraId="1A10A368" w14:textId="77777777" w:rsidR="00674263" w:rsidRPr="00674263" w:rsidRDefault="00674263" w:rsidP="002F5568">
            <w:pPr>
              <w:rPr>
                <w:rFonts w:ascii="Roboto" w:hAnsi="Roboto"/>
                <w:color w:val="FF0000"/>
                <w:szCs w:val="20"/>
              </w:rPr>
            </w:pPr>
          </w:p>
        </w:tc>
        <w:tc>
          <w:tcPr>
            <w:tcW w:w="3129" w:type="dxa"/>
          </w:tcPr>
          <w:p w14:paraId="0B599CBC" w14:textId="77777777" w:rsidR="00674263" w:rsidRPr="00674263" w:rsidRDefault="00674263" w:rsidP="002F5568">
            <w:pPr>
              <w:autoSpaceDE w:val="0"/>
              <w:autoSpaceDN w:val="0"/>
              <w:adjustRightInd w:val="0"/>
              <w:spacing w:line="240" w:lineRule="auto"/>
              <w:rPr>
                <w:rFonts w:ascii="Roboto" w:hAnsi="Roboto" w:cs="Calibri,Bold"/>
                <w:color w:val="FF0000"/>
                <w:szCs w:val="20"/>
                <w:lang w:val="en-GB" w:bidi="bn-BD"/>
              </w:rPr>
            </w:pPr>
            <w:r w:rsidRPr="00674263">
              <w:rPr>
                <w:rFonts w:ascii="Roboto" w:hAnsi="Roboto" w:cs="Calibri,Bold"/>
                <w:color w:val="FF0000"/>
                <w:szCs w:val="20"/>
                <w:lang w:val="en-GB" w:bidi="bn-BD"/>
              </w:rPr>
              <w:t>Promote research and development on promising new technologies and fuel types</w:t>
            </w:r>
          </w:p>
        </w:tc>
        <w:tc>
          <w:tcPr>
            <w:tcW w:w="2878" w:type="dxa"/>
          </w:tcPr>
          <w:p w14:paraId="07DE8482" w14:textId="77777777" w:rsidR="00674263" w:rsidRPr="00674263" w:rsidRDefault="00674263" w:rsidP="002F5568">
            <w:pPr>
              <w:rPr>
                <w:rFonts w:ascii="Roboto" w:hAnsi="Roboto"/>
                <w:color w:val="FF0000"/>
                <w:szCs w:val="20"/>
              </w:rPr>
            </w:pPr>
            <w:r w:rsidRPr="00674263">
              <w:rPr>
                <w:rFonts w:ascii="Roboto" w:hAnsi="Roboto"/>
                <w:color w:val="FF0000"/>
                <w:szCs w:val="20"/>
              </w:rPr>
              <w:t>HEP commissioned a handful research. IDCOL (involving BUET) and BBF worked separately for their product R&amp;D.</w:t>
            </w:r>
          </w:p>
        </w:tc>
        <w:tc>
          <w:tcPr>
            <w:tcW w:w="1630" w:type="dxa"/>
          </w:tcPr>
          <w:p w14:paraId="7E8E2925" w14:textId="77777777" w:rsidR="00674263" w:rsidRPr="00D237EC" w:rsidRDefault="00674263" w:rsidP="002F5568">
            <w:pPr>
              <w:rPr>
                <w:rFonts w:ascii="Roboto" w:hAnsi="Roboto"/>
                <w:color w:val="FF0000"/>
                <w:szCs w:val="20"/>
              </w:rPr>
            </w:pPr>
            <w:r w:rsidRPr="00D237EC">
              <w:rPr>
                <w:rFonts w:ascii="Roboto" w:hAnsi="Roboto"/>
                <w:color w:val="FF0000"/>
                <w:szCs w:val="20"/>
              </w:rPr>
              <w:t>Sporadic activity</w:t>
            </w:r>
          </w:p>
        </w:tc>
      </w:tr>
      <w:tr w:rsidR="00674263" w:rsidRPr="00674263" w14:paraId="7FA391C2" w14:textId="77777777" w:rsidTr="00674263">
        <w:tc>
          <w:tcPr>
            <w:tcW w:w="1379" w:type="dxa"/>
            <w:vMerge w:val="restart"/>
          </w:tcPr>
          <w:p w14:paraId="170042CD" w14:textId="77777777" w:rsidR="00674263" w:rsidRPr="00674263" w:rsidRDefault="00674263" w:rsidP="002F5568">
            <w:pPr>
              <w:rPr>
                <w:rFonts w:ascii="Roboto" w:hAnsi="Roboto"/>
                <w:color w:val="FF0000"/>
                <w:szCs w:val="20"/>
              </w:rPr>
            </w:pPr>
            <w:r w:rsidRPr="00674263">
              <w:rPr>
                <w:rFonts w:ascii="Roboto" w:hAnsi="Roboto"/>
                <w:color w:val="FF0000"/>
                <w:szCs w:val="20"/>
              </w:rPr>
              <w:t>Monitoring and Evaluation</w:t>
            </w:r>
          </w:p>
        </w:tc>
        <w:tc>
          <w:tcPr>
            <w:tcW w:w="3129" w:type="dxa"/>
          </w:tcPr>
          <w:p w14:paraId="000F7A8F" w14:textId="77777777" w:rsidR="00674263" w:rsidRPr="00674263" w:rsidRDefault="00674263" w:rsidP="002F5568">
            <w:pPr>
              <w:autoSpaceDE w:val="0"/>
              <w:autoSpaceDN w:val="0"/>
              <w:adjustRightInd w:val="0"/>
              <w:spacing w:line="240" w:lineRule="auto"/>
              <w:rPr>
                <w:rFonts w:ascii="Roboto" w:hAnsi="Roboto" w:cs="Calibri,Bold"/>
                <w:color w:val="FF0000"/>
                <w:szCs w:val="20"/>
                <w:lang w:val="en-GB" w:bidi="bn-BD"/>
              </w:rPr>
            </w:pPr>
            <w:r w:rsidRPr="00674263">
              <w:rPr>
                <w:rFonts w:ascii="Roboto" w:hAnsi="Roboto" w:cs="Calibri,Bold"/>
                <w:color w:val="FF0000"/>
                <w:szCs w:val="20"/>
                <w:lang w:val="en-GB" w:bidi="bn-BD"/>
              </w:rPr>
              <w:t>Improving M&amp;E system and develop a national M&amp;E plan</w:t>
            </w:r>
          </w:p>
        </w:tc>
        <w:tc>
          <w:tcPr>
            <w:tcW w:w="2878" w:type="dxa"/>
          </w:tcPr>
          <w:p w14:paraId="6CDD6962" w14:textId="77777777" w:rsidR="00674263" w:rsidRPr="00674263" w:rsidRDefault="00674263" w:rsidP="002F5568">
            <w:pPr>
              <w:pStyle w:val="Default"/>
              <w:jc w:val="both"/>
              <w:rPr>
                <w:rFonts w:ascii="Roboto" w:hAnsi="Roboto"/>
                <w:color w:val="FF0000"/>
                <w:sz w:val="20"/>
                <w:szCs w:val="20"/>
              </w:rPr>
            </w:pPr>
            <w:r w:rsidRPr="00674263">
              <w:rPr>
                <w:rFonts w:ascii="Roboto" w:hAnsi="Roboto"/>
                <w:color w:val="FF0000"/>
                <w:sz w:val="20"/>
                <w:szCs w:val="20"/>
              </w:rPr>
              <w:t xml:space="preserve">- HEP has established M&amp;E sub-committee </w:t>
            </w:r>
          </w:p>
          <w:p w14:paraId="0520BF9B" w14:textId="77777777" w:rsidR="00674263" w:rsidRPr="00674263" w:rsidRDefault="00674263" w:rsidP="002F5568">
            <w:pPr>
              <w:rPr>
                <w:rFonts w:ascii="Roboto" w:hAnsi="Roboto"/>
                <w:color w:val="FF0000"/>
                <w:szCs w:val="20"/>
              </w:rPr>
            </w:pPr>
            <w:r w:rsidRPr="00674263">
              <w:rPr>
                <w:rFonts w:ascii="Roboto" w:hAnsi="Roboto"/>
                <w:color w:val="FF0000"/>
                <w:szCs w:val="20"/>
              </w:rPr>
              <w:t xml:space="preserve">-Committee is working on national M&amp;E plan </w:t>
            </w:r>
          </w:p>
        </w:tc>
        <w:tc>
          <w:tcPr>
            <w:tcW w:w="1630" w:type="dxa"/>
          </w:tcPr>
          <w:p w14:paraId="546346E5" w14:textId="77777777" w:rsidR="00674263" w:rsidRPr="00D237EC" w:rsidRDefault="00674263" w:rsidP="002F5568">
            <w:pPr>
              <w:pStyle w:val="Default"/>
              <w:jc w:val="both"/>
              <w:rPr>
                <w:rFonts w:ascii="Roboto" w:hAnsi="Roboto"/>
                <w:color w:val="FF0000"/>
                <w:sz w:val="20"/>
                <w:szCs w:val="20"/>
              </w:rPr>
            </w:pPr>
            <w:r w:rsidRPr="00D237EC">
              <w:rPr>
                <w:rFonts w:ascii="Roboto" w:hAnsi="Roboto"/>
                <w:color w:val="FF0000"/>
                <w:sz w:val="20"/>
                <w:szCs w:val="20"/>
              </w:rPr>
              <w:t>The national M&amp;E plan is not developed yet.</w:t>
            </w:r>
          </w:p>
        </w:tc>
      </w:tr>
      <w:tr w:rsidR="00674263" w:rsidRPr="00674263" w14:paraId="4C2F77B0" w14:textId="77777777" w:rsidTr="00674263">
        <w:tc>
          <w:tcPr>
            <w:tcW w:w="1379" w:type="dxa"/>
            <w:vMerge/>
          </w:tcPr>
          <w:p w14:paraId="411BC61F" w14:textId="77777777" w:rsidR="00674263" w:rsidRPr="00674263" w:rsidRDefault="00674263" w:rsidP="002F5568">
            <w:pPr>
              <w:rPr>
                <w:rFonts w:ascii="Roboto" w:hAnsi="Roboto"/>
                <w:color w:val="FF0000"/>
                <w:szCs w:val="20"/>
              </w:rPr>
            </w:pPr>
          </w:p>
        </w:tc>
        <w:tc>
          <w:tcPr>
            <w:tcW w:w="3129" w:type="dxa"/>
          </w:tcPr>
          <w:p w14:paraId="618C7CD5" w14:textId="77777777" w:rsidR="00674263" w:rsidRPr="00674263" w:rsidRDefault="00674263" w:rsidP="002F5568">
            <w:pPr>
              <w:autoSpaceDE w:val="0"/>
              <w:autoSpaceDN w:val="0"/>
              <w:adjustRightInd w:val="0"/>
              <w:spacing w:line="240" w:lineRule="auto"/>
              <w:rPr>
                <w:rFonts w:ascii="Roboto" w:hAnsi="Roboto" w:cs="Calibri,Bold"/>
                <w:color w:val="FF0000"/>
                <w:szCs w:val="20"/>
                <w:lang w:val="en-GB" w:bidi="bn-BD"/>
              </w:rPr>
            </w:pPr>
            <w:r w:rsidRPr="00674263">
              <w:rPr>
                <w:rFonts w:ascii="Roboto" w:hAnsi="Roboto" w:cs="Calibri,Bold"/>
                <w:color w:val="FF0000"/>
                <w:szCs w:val="20"/>
                <w:lang w:val="en-GB" w:bidi="bn-BD"/>
              </w:rPr>
              <w:t>Develop incentives for encouraging M&amp;E under the national plan.</w:t>
            </w:r>
          </w:p>
        </w:tc>
        <w:tc>
          <w:tcPr>
            <w:tcW w:w="2878" w:type="dxa"/>
          </w:tcPr>
          <w:p w14:paraId="659DF4F5" w14:textId="77777777" w:rsidR="00674263" w:rsidRPr="00674263" w:rsidRDefault="00674263" w:rsidP="002F5568">
            <w:pPr>
              <w:rPr>
                <w:rFonts w:ascii="Roboto" w:hAnsi="Roboto"/>
                <w:b/>
                <w:bCs/>
                <w:color w:val="FF0000"/>
                <w:szCs w:val="20"/>
              </w:rPr>
            </w:pPr>
          </w:p>
        </w:tc>
        <w:tc>
          <w:tcPr>
            <w:tcW w:w="1630" w:type="dxa"/>
          </w:tcPr>
          <w:p w14:paraId="77CB4553" w14:textId="77777777" w:rsidR="00674263" w:rsidRPr="00D237EC" w:rsidRDefault="00674263" w:rsidP="002F5568">
            <w:pPr>
              <w:rPr>
                <w:rFonts w:ascii="Roboto" w:hAnsi="Roboto"/>
                <w:color w:val="FF0000"/>
                <w:szCs w:val="20"/>
              </w:rPr>
            </w:pPr>
            <w:r w:rsidRPr="00D237EC">
              <w:rPr>
                <w:rFonts w:ascii="Roboto" w:hAnsi="Roboto"/>
                <w:color w:val="FF0000"/>
                <w:szCs w:val="20"/>
              </w:rPr>
              <w:t>No progress</w:t>
            </w:r>
          </w:p>
        </w:tc>
      </w:tr>
      <w:tr w:rsidR="00674263" w:rsidRPr="00674263" w14:paraId="6775B5E9" w14:textId="77777777" w:rsidTr="00674263">
        <w:tc>
          <w:tcPr>
            <w:tcW w:w="1379" w:type="dxa"/>
          </w:tcPr>
          <w:p w14:paraId="540F8290" w14:textId="77777777" w:rsidR="00674263" w:rsidRPr="00674263" w:rsidRDefault="00674263" w:rsidP="002F5568">
            <w:pPr>
              <w:rPr>
                <w:rFonts w:ascii="Roboto" w:hAnsi="Roboto"/>
                <w:color w:val="FF0000"/>
                <w:szCs w:val="20"/>
              </w:rPr>
            </w:pPr>
            <w:r w:rsidRPr="00674263">
              <w:rPr>
                <w:rFonts w:ascii="Roboto" w:hAnsi="Roboto"/>
                <w:color w:val="FF0000"/>
                <w:szCs w:val="20"/>
              </w:rPr>
              <w:t>Build the Evidence Base</w:t>
            </w:r>
          </w:p>
        </w:tc>
        <w:tc>
          <w:tcPr>
            <w:tcW w:w="3129" w:type="dxa"/>
          </w:tcPr>
          <w:p w14:paraId="7210B02B" w14:textId="77777777" w:rsidR="00674263" w:rsidRPr="00674263" w:rsidRDefault="00674263" w:rsidP="002F5568">
            <w:pPr>
              <w:autoSpaceDE w:val="0"/>
              <w:autoSpaceDN w:val="0"/>
              <w:adjustRightInd w:val="0"/>
              <w:spacing w:line="240" w:lineRule="auto"/>
              <w:rPr>
                <w:rFonts w:ascii="Roboto" w:hAnsi="Roboto" w:cs="Calibri,Bold"/>
                <w:color w:val="FF0000"/>
                <w:szCs w:val="20"/>
                <w:lang w:val="en-GB" w:bidi="bn-BD"/>
              </w:rPr>
            </w:pPr>
            <w:r w:rsidRPr="00674263">
              <w:rPr>
                <w:rFonts w:ascii="Roboto" w:hAnsi="Roboto" w:cs="Calibri,Bold"/>
                <w:color w:val="FF0000"/>
                <w:szCs w:val="20"/>
                <w:lang w:val="en-GB" w:bidi="bn-BD"/>
              </w:rPr>
              <w:t>Commission and disseminate research to build the evidence base on the relationship between cookstoves and health, livelihoods, environment and women’s empowerment</w:t>
            </w:r>
            <w:r w:rsidRPr="00674263">
              <w:rPr>
                <w:rFonts w:ascii="Roboto" w:hAnsi="Roboto" w:cs="Calibri"/>
                <w:color w:val="FF0000"/>
                <w:szCs w:val="20"/>
                <w:lang w:val="en-GB" w:bidi="bn-BD"/>
              </w:rPr>
              <w:t>.</w:t>
            </w:r>
          </w:p>
        </w:tc>
        <w:tc>
          <w:tcPr>
            <w:tcW w:w="2878" w:type="dxa"/>
          </w:tcPr>
          <w:p w14:paraId="05434401" w14:textId="77777777" w:rsidR="00674263" w:rsidRPr="00674263" w:rsidRDefault="00674263" w:rsidP="002F5568">
            <w:pPr>
              <w:pStyle w:val="Default"/>
              <w:jc w:val="both"/>
              <w:rPr>
                <w:rFonts w:ascii="Roboto" w:hAnsi="Roboto"/>
                <w:color w:val="FF0000"/>
                <w:sz w:val="20"/>
                <w:szCs w:val="20"/>
              </w:rPr>
            </w:pPr>
            <w:r w:rsidRPr="00674263">
              <w:rPr>
                <w:rFonts w:ascii="Roboto" w:hAnsi="Roboto"/>
                <w:color w:val="FF0000"/>
                <w:sz w:val="20"/>
                <w:szCs w:val="20"/>
              </w:rPr>
              <w:t xml:space="preserve">No national level or internationally recognized assessment is done yet. ICDDR, B conducting two separate health studies focused on the benefits of switching from traditional stoves to a clean fuel like LPG. </w:t>
            </w:r>
          </w:p>
          <w:p w14:paraId="0094A0E0" w14:textId="77777777" w:rsidR="00674263" w:rsidRPr="00674263" w:rsidRDefault="00674263" w:rsidP="002F5568">
            <w:pPr>
              <w:rPr>
                <w:rFonts w:ascii="Roboto" w:hAnsi="Roboto"/>
                <w:color w:val="FF0000"/>
                <w:szCs w:val="20"/>
              </w:rPr>
            </w:pPr>
            <w:r w:rsidRPr="00674263">
              <w:rPr>
                <w:rFonts w:ascii="Roboto" w:hAnsi="Roboto"/>
                <w:color w:val="FF0000"/>
                <w:szCs w:val="20"/>
              </w:rPr>
              <w:t>.</w:t>
            </w:r>
          </w:p>
        </w:tc>
        <w:tc>
          <w:tcPr>
            <w:tcW w:w="1630" w:type="dxa"/>
          </w:tcPr>
          <w:p w14:paraId="60EC61ED" w14:textId="77777777" w:rsidR="00674263" w:rsidRPr="00D237EC" w:rsidRDefault="00674263" w:rsidP="002F5568">
            <w:pPr>
              <w:pStyle w:val="Default"/>
              <w:jc w:val="both"/>
              <w:rPr>
                <w:rFonts w:ascii="Roboto" w:hAnsi="Roboto"/>
                <w:color w:val="FF0000"/>
                <w:sz w:val="20"/>
                <w:szCs w:val="20"/>
              </w:rPr>
            </w:pPr>
            <w:r w:rsidRPr="00D237EC">
              <w:rPr>
                <w:rFonts w:ascii="Roboto" w:hAnsi="Roboto"/>
                <w:color w:val="FF0000"/>
                <w:sz w:val="20"/>
                <w:szCs w:val="20"/>
              </w:rPr>
              <w:t>The research findings are still not publicly available.</w:t>
            </w:r>
          </w:p>
        </w:tc>
      </w:tr>
      <w:tr w:rsidR="00674263" w:rsidRPr="00674263" w14:paraId="081372F9" w14:textId="77777777" w:rsidTr="00674263">
        <w:tc>
          <w:tcPr>
            <w:tcW w:w="1379" w:type="dxa"/>
            <w:vMerge w:val="restart"/>
          </w:tcPr>
          <w:p w14:paraId="29D097C5" w14:textId="77777777" w:rsidR="00674263" w:rsidRPr="00674263" w:rsidRDefault="00674263" w:rsidP="002F5568">
            <w:pPr>
              <w:rPr>
                <w:rFonts w:ascii="Roboto" w:hAnsi="Roboto"/>
                <w:color w:val="FF0000"/>
                <w:szCs w:val="20"/>
              </w:rPr>
            </w:pPr>
            <w:r w:rsidRPr="00674263">
              <w:rPr>
                <w:rFonts w:ascii="Roboto" w:hAnsi="Roboto"/>
                <w:color w:val="FF0000"/>
                <w:szCs w:val="20"/>
              </w:rPr>
              <w:t>Champion the Sector</w:t>
            </w:r>
          </w:p>
        </w:tc>
        <w:tc>
          <w:tcPr>
            <w:tcW w:w="3129" w:type="dxa"/>
          </w:tcPr>
          <w:p w14:paraId="425B182A" w14:textId="77777777" w:rsidR="00674263" w:rsidRPr="00674263" w:rsidRDefault="00674263" w:rsidP="002F5568">
            <w:pPr>
              <w:autoSpaceDE w:val="0"/>
              <w:autoSpaceDN w:val="0"/>
              <w:adjustRightInd w:val="0"/>
              <w:spacing w:line="240" w:lineRule="auto"/>
              <w:rPr>
                <w:rFonts w:ascii="Roboto" w:hAnsi="Roboto" w:cs="Calibri,Bold"/>
                <w:color w:val="FF0000"/>
                <w:szCs w:val="20"/>
                <w:lang w:val="en-GB" w:bidi="bn-BD"/>
              </w:rPr>
            </w:pPr>
            <w:r w:rsidRPr="00674263">
              <w:rPr>
                <w:rFonts w:ascii="Roboto" w:hAnsi="Roboto" w:cs="Calibri,Bold"/>
                <w:color w:val="FF0000"/>
                <w:szCs w:val="20"/>
                <w:lang w:val="en-GB" w:bidi="bn-BD"/>
              </w:rPr>
              <w:t>Establish a partnership with media to prompt discussion.</w:t>
            </w:r>
          </w:p>
        </w:tc>
        <w:tc>
          <w:tcPr>
            <w:tcW w:w="2878" w:type="dxa"/>
          </w:tcPr>
          <w:p w14:paraId="3BBAD48E" w14:textId="77777777" w:rsidR="00674263" w:rsidRPr="00674263" w:rsidRDefault="00674263" w:rsidP="002F5568">
            <w:pPr>
              <w:rPr>
                <w:rFonts w:ascii="Roboto" w:hAnsi="Roboto"/>
                <w:color w:val="FF0000"/>
                <w:szCs w:val="20"/>
              </w:rPr>
            </w:pPr>
          </w:p>
        </w:tc>
        <w:tc>
          <w:tcPr>
            <w:tcW w:w="1630" w:type="dxa"/>
          </w:tcPr>
          <w:p w14:paraId="09792880" w14:textId="77777777" w:rsidR="00674263" w:rsidRPr="00D237EC" w:rsidRDefault="00674263" w:rsidP="002F5568">
            <w:pPr>
              <w:rPr>
                <w:rFonts w:ascii="Roboto" w:hAnsi="Roboto"/>
                <w:color w:val="FF0000"/>
                <w:szCs w:val="20"/>
              </w:rPr>
            </w:pPr>
            <w:r w:rsidRPr="00D237EC">
              <w:rPr>
                <w:rFonts w:ascii="Roboto" w:hAnsi="Roboto"/>
                <w:color w:val="FF0000"/>
                <w:szCs w:val="20"/>
              </w:rPr>
              <w:t>No effective partnership with media was established.</w:t>
            </w:r>
          </w:p>
        </w:tc>
      </w:tr>
      <w:tr w:rsidR="00674263" w:rsidRPr="00674263" w14:paraId="794A701C" w14:textId="77777777" w:rsidTr="00674263">
        <w:tc>
          <w:tcPr>
            <w:tcW w:w="1379" w:type="dxa"/>
            <w:vMerge/>
          </w:tcPr>
          <w:p w14:paraId="6D2E5DF8" w14:textId="77777777" w:rsidR="00674263" w:rsidRPr="00674263" w:rsidRDefault="00674263" w:rsidP="002F5568">
            <w:pPr>
              <w:rPr>
                <w:rFonts w:ascii="Roboto" w:hAnsi="Roboto"/>
                <w:color w:val="FF0000"/>
                <w:szCs w:val="20"/>
              </w:rPr>
            </w:pPr>
          </w:p>
        </w:tc>
        <w:tc>
          <w:tcPr>
            <w:tcW w:w="3129" w:type="dxa"/>
          </w:tcPr>
          <w:p w14:paraId="26D7F70B" w14:textId="77777777" w:rsidR="00674263" w:rsidRPr="00674263" w:rsidRDefault="00674263" w:rsidP="002F5568">
            <w:pPr>
              <w:autoSpaceDE w:val="0"/>
              <w:autoSpaceDN w:val="0"/>
              <w:adjustRightInd w:val="0"/>
              <w:spacing w:line="240" w:lineRule="auto"/>
              <w:rPr>
                <w:rFonts w:ascii="Roboto" w:hAnsi="Roboto" w:cs="Calibri,Bold"/>
                <w:color w:val="FF0000"/>
                <w:szCs w:val="20"/>
                <w:lang w:val="en-GB" w:bidi="bn-BD"/>
              </w:rPr>
            </w:pPr>
            <w:r w:rsidRPr="00674263">
              <w:rPr>
                <w:rFonts w:ascii="Roboto" w:hAnsi="Roboto" w:cs="Calibri,Bold"/>
                <w:color w:val="FF0000"/>
                <w:szCs w:val="20"/>
                <w:lang w:val="en-GB" w:bidi="bn-BD"/>
              </w:rPr>
              <w:t>Develop an online Bangladesh knowledge portal for collecting and disseminating information on impact based evidence, clean cookstove technologies and fuels.</w:t>
            </w:r>
          </w:p>
        </w:tc>
        <w:tc>
          <w:tcPr>
            <w:tcW w:w="2878" w:type="dxa"/>
          </w:tcPr>
          <w:p w14:paraId="462D35E4" w14:textId="77777777" w:rsidR="00674263" w:rsidRPr="00674263" w:rsidRDefault="00674263" w:rsidP="002F5568">
            <w:pPr>
              <w:rPr>
                <w:rFonts w:ascii="Roboto" w:hAnsi="Roboto"/>
                <w:color w:val="FF0000"/>
                <w:szCs w:val="20"/>
              </w:rPr>
            </w:pPr>
            <w:r w:rsidRPr="00674263">
              <w:rPr>
                <w:rFonts w:ascii="Roboto" w:hAnsi="Roboto"/>
                <w:color w:val="FF0000"/>
                <w:szCs w:val="20"/>
              </w:rPr>
              <w:t>HEP has its website.</w:t>
            </w:r>
          </w:p>
        </w:tc>
        <w:tc>
          <w:tcPr>
            <w:tcW w:w="1630" w:type="dxa"/>
          </w:tcPr>
          <w:p w14:paraId="4F793DF3" w14:textId="77777777" w:rsidR="00674263" w:rsidRPr="00D237EC" w:rsidRDefault="00674263" w:rsidP="002F5568">
            <w:pPr>
              <w:rPr>
                <w:rFonts w:ascii="Roboto" w:hAnsi="Roboto"/>
                <w:color w:val="FF0000"/>
                <w:szCs w:val="20"/>
              </w:rPr>
            </w:pPr>
            <w:r w:rsidRPr="00D237EC">
              <w:rPr>
                <w:rFonts w:ascii="Roboto" w:hAnsi="Roboto"/>
                <w:color w:val="FF0000"/>
                <w:szCs w:val="20"/>
              </w:rPr>
              <w:t>Knowledge materials are not available on the website.</w:t>
            </w:r>
          </w:p>
        </w:tc>
      </w:tr>
      <w:tr w:rsidR="00674263" w:rsidRPr="00674263" w14:paraId="6E5C1670" w14:textId="77777777" w:rsidTr="00674263">
        <w:tc>
          <w:tcPr>
            <w:tcW w:w="1379" w:type="dxa"/>
          </w:tcPr>
          <w:p w14:paraId="37BBE466" w14:textId="77777777" w:rsidR="00674263" w:rsidRPr="00674263" w:rsidRDefault="00674263" w:rsidP="002F5568">
            <w:pPr>
              <w:rPr>
                <w:rFonts w:ascii="Roboto" w:hAnsi="Roboto"/>
                <w:color w:val="FF0000"/>
                <w:szCs w:val="20"/>
              </w:rPr>
            </w:pPr>
            <w:r w:rsidRPr="00674263">
              <w:rPr>
                <w:rFonts w:ascii="Roboto" w:hAnsi="Roboto"/>
                <w:color w:val="FF0000"/>
                <w:szCs w:val="20"/>
              </w:rPr>
              <w:t>Engage National Stakeholders and GoB</w:t>
            </w:r>
          </w:p>
        </w:tc>
        <w:tc>
          <w:tcPr>
            <w:tcW w:w="3129" w:type="dxa"/>
          </w:tcPr>
          <w:p w14:paraId="3E35EB35" w14:textId="77777777" w:rsidR="00674263" w:rsidRPr="00674263" w:rsidRDefault="00674263" w:rsidP="002F5568">
            <w:pPr>
              <w:autoSpaceDE w:val="0"/>
              <w:autoSpaceDN w:val="0"/>
              <w:adjustRightInd w:val="0"/>
              <w:spacing w:line="240" w:lineRule="auto"/>
              <w:rPr>
                <w:rFonts w:ascii="Roboto" w:hAnsi="Roboto" w:cs="Calibri,Bold"/>
                <w:color w:val="FF0000"/>
                <w:szCs w:val="20"/>
                <w:lang w:val="en-GB" w:bidi="bn-BD"/>
              </w:rPr>
            </w:pPr>
            <w:r w:rsidRPr="00674263">
              <w:rPr>
                <w:rFonts w:ascii="Roboto" w:hAnsi="Roboto" w:cs="Calibri,Bold"/>
                <w:color w:val="FF0000"/>
                <w:szCs w:val="20"/>
                <w:lang w:val="en-GB" w:bidi="bn-BD"/>
              </w:rPr>
              <w:t>Launch and convene the Household Energy Platform, led by the Power Division</w:t>
            </w:r>
          </w:p>
        </w:tc>
        <w:tc>
          <w:tcPr>
            <w:tcW w:w="2878" w:type="dxa"/>
            <w:shd w:val="clear" w:color="auto" w:fill="70AD47" w:themeFill="accent6"/>
          </w:tcPr>
          <w:p w14:paraId="358D150A" w14:textId="77777777" w:rsidR="00674263" w:rsidRPr="00674263" w:rsidRDefault="00674263" w:rsidP="002F5568">
            <w:pPr>
              <w:rPr>
                <w:rFonts w:ascii="Roboto" w:hAnsi="Roboto"/>
                <w:color w:val="FF0000"/>
                <w:szCs w:val="20"/>
              </w:rPr>
            </w:pPr>
            <w:r w:rsidRPr="00674263">
              <w:rPr>
                <w:rFonts w:ascii="Roboto" w:hAnsi="Roboto" w:cs="Calibri,Bold"/>
                <w:color w:val="FF0000"/>
                <w:szCs w:val="20"/>
                <w:lang w:val="en-GB" w:bidi="bn-BD"/>
              </w:rPr>
              <w:t>Household Energy Platform under SREDA, led by the Power Division was launched in 2016.</w:t>
            </w:r>
          </w:p>
        </w:tc>
        <w:tc>
          <w:tcPr>
            <w:tcW w:w="1630" w:type="dxa"/>
            <w:shd w:val="clear" w:color="auto" w:fill="70AD47" w:themeFill="accent6"/>
          </w:tcPr>
          <w:p w14:paraId="006CF0BC" w14:textId="77777777" w:rsidR="00674263" w:rsidRPr="00D237EC" w:rsidRDefault="00674263" w:rsidP="002F5568">
            <w:pPr>
              <w:rPr>
                <w:rFonts w:ascii="Roboto" w:hAnsi="Roboto" w:cs="Calibri,Bold"/>
                <w:color w:val="FF0000"/>
                <w:szCs w:val="20"/>
                <w:lang w:val="en-GB" w:bidi="bn-BD"/>
              </w:rPr>
            </w:pPr>
            <w:r w:rsidRPr="00D237EC">
              <w:rPr>
                <w:rFonts w:ascii="Roboto" w:hAnsi="Roboto" w:cs="Calibri,Bold"/>
                <w:color w:val="FF0000"/>
                <w:szCs w:val="20"/>
                <w:lang w:val="en-GB" w:bidi="bn-BD"/>
              </w:rPr>
              <w:t>Achieved</w:t>
            </w:r>
          </w:p>
        </w:tc>
      </w:tr>
      <w:tr w:rsidR="00674263" w:rsidRPr="00674263" w14:paraId="0718A687" w14:textId="77777777" w:rsidTr="00674263">
        <w:tc>
          <w:tcPr>
            <w:tcW w:w="1379" w:type="dxa"/>
          </w:tcPr>
          <w:p w14:paraId="5DD5C517" w14:textId="77777777" w:rsidR="00674263" w:rsidRPr="00674263" w:rsidRDefault="00674263" w:rsidP="002F5568">
            <w:pPr>
              <w:rPr>
                <w:rFonts w:ascii="Roboto" w:hAnsi="Roboto"/>
                <w:color w:val="FF0000"/>
                <w:szCs w:val="20"/>
              </w:rPr>
            </w:pPr>
          </w:p>
        </w:tc>
        <w:tc>
          <w:tcPr>
            <w:tcW w:w="3129" w:type="dxa"/>
          </w:tcPr>
          <w:p w14:paraId="6CF6F937" w14:textId="77777777" w:rsidR="00674263" w:rsidRPr="00674263" w:rsidRDefault="00674263" w:rsidP="002F5568">
            <w:pPr>
              <w:autoSpaceDE w:val="0"/>
              <w:autoSpaceDN w:val="0"/>
              <w:adjustRightInd w:val="0"/>
              <w:spacing w:line="240" w:lineRule="auto"/>
              <w:rPr>
                <w:rFonts w:ascii="Roboto" w:hAnsi="Roboto" w:cs="Calibri,Bold"/>
                <w:color w:val="FF0000"/>
                <w:szCs w:val="20"/>
                <w:lang w:val="en-GB" w:bidi="bn-BD"/>
              </w:rPr>
            </w:pPr>
            <w:r w:rsidRPr="00674263">
              <w:rPr>
                <w:rFonts w:ascii="Roboto" w:hAnsi="Roboto" w:cs="Calibri,Bold"/>
                <w:color w:val="FF0000"/>
                <w:szCs w:val="20"/>
                <w:lang w:val="en-GB" w:bidi="bn-BD"/>
              </w:rPr>
              <w:t>Lobby and sensitize key national and regional political leaders, Government stakeholders and other Ministries on the benefits of clean cooking for health, environment, gender and economy</w:t>
            </w:r>
            <w:r w:rsidRPr="00674263">
              <w:rPr>
                <w:rFonts w:ascii="Roboto" w:hAnsi="Roboto" w:cs="Calibri"/>
                <w:color w:val="FF0000"/>
                <w:szCs w:val="20"/>
                <w:lang w:val="en-GB" w:bidi="bn-BD"/>
              </w:rPr>
              <w:t>.</w:t>
            </w:r>
          </w:p>
        </w:tc>
        <w:tc>
          <w:tcPr>
            <w:tcW w:w="2878" w:type="dxa"/>
          </w:tcPr>
          <w:p w14:paraId="59C3A877" w14:textId="7A807ED4" w:rsidR="00674263" w:rsidRPr="00674263" w:rsidRDefault="00674263" w:rsidP="002F5568">
            <w:pPr>
              <w:pStyle w:val="Default"/>
              <w:jc w:val="both"/>
              <w:rPr>
                <w:rFonts w:ascii="Roboto" w:hAnsi="Roboto"/>
                <w:color w:val="FF0000"/>
                <w:sz w:val="20"/>
                <w:szCs w:val="20"/>
              </w:rPr>
            </w:pPr>
            <w:r w:rsidRPr="00674263">
              <w:rPr>
                <w:rFonts w:ascii="Roboto" w:hAnsi="Roboto"/>
                <w:color w:val="FF0000"/>
                <w:sz w:val="20"/>
                <w:szCs w:val="20"/>
              </w:rPr>
              <w:t>HEP has been engaged with various M</w:t>
            </w:r>
            <w:r w:rsidR="00804CD9">
              <w:rPr>
                <w:rFonts w:ascii="Roboto" w:hAnsi="Roboto"/>
                <w:color w:val="FF0000"/>
                <w:sz w:val="20"/>
                <w:szCs w:val="20"/>
              </w:rPr>
              <w:t>inistries (MOPME, MoWCA, MOH, Do</w:t>
            </w:r>
            <w:r w:rsidRPr="00674263">
              <w:rPr>
                <w:rFonts w:ascii="Roboto" w:hAnsi="Roboto"/>
                <w:color w:val="FF0000"/>
                <w:sz w:val="20"/>
                <w:szCs w:val="20"/>
              </w:rPr>
              <w:t>E, Planning commission), political leaders and Ministers.</w:t>
            </w:r>
          </w:p>
        </w:tc>
        <w:tc>
          <w:tcPr>
            <w:tcW w:w="1630" w:type="dxa"/>
          </w:tcPr>
          <w:p w14:paraId="4222D63D" w14:textId="77777777" w:rsidR="00674263" w:rsidRPr="00D237EC" w:rsidRDefault="00674263" w:rsidP="002F5568">
            <w:pPr>
              <w:pStyle w:val="Default"/>
              <w:jc w:val="both"/>
              <w:rPr>
                <w:rFonts w:ascii="Roboto" w:hAnsi="Roboto"/>
                <w:color w:val="FF0000"/>
                <w:sz w:val="20"/>
                <w:szCs w:val="20"/>
              </w:rPr>
            </w:pPr>
            <w:r w:rsidRPr="00D237EC">
              <w:rPr>
                <w:rFonts w:ascii="Roboto" w:hAnsi="Roboto"/>
                <w:color w:val="FF0000"/>
                <w:sz w:val="20"/>
                <w:szCs w:val="20"/>
              </w:rPr>
              <w:t>Support from other ministries was limited.</w:t>
            </w:r>
          </w:p>
          <w:p w14:paraId="4D81C969" w14:textId="77777777" w:rsidR="00674263" w:rsidRPr="00D237EC" w:rsidRDefault="00674263" w:rsidP="002F5568">
            <w:pPr>
              <w:pStyle w:val="Default"/>
              <w:jc w:val="both"/>
              <w:rPr>
                <w:rFonts w:ascii="Roboto" w:hAnsi="Roboto"/>
                <w:color w:val="FF0000"/>
                <w:sz w:val="20"/>
                <w:szCs w:val="20"/>
              </w:rPr>
            </w:pPr>
          </w:p>
        </w:tc>
      </w:tr>
      <w:tr w:rsidR="00674263" w:rsidRPr="00674263" w14:paraId="171B566D" w14:textId="77777777" w:rsidTr="00674263">
        <w:tc>
          <w:tcPr>
            <w:tcW w:w="1379" w:type="dxa"/>
          </w:tcPr>
          <w:p w14:paraId="57B9334D" w14:textId="77777777" w:rsidR="00674263" w:rsidRPr="00674263" w:rsidRDefault="00674263" w:rsidP="002F5568">
            <w:pPr>
              <w:rPr>
                <w:rFonts w:ascii="Roboto" w:hAnsi="Roboto"/>
                <w:color w:val="FF0000"/>
                <w:szCs w:val="20"/>
              </w:rPr>
            </w:pPr>
          </w:p>
        </w:tc>
        <w:tc>
          <w:tcPr>
            <w:tcW w:w="3129" w:type="dxa"/>
          </w:tcPr>
          <w:p w14:paraId="76F1FBE4" w14:textId="77777777" w:rsidR="00674263" w:rsidRPr="00674263" w:rsidRDefault="00674263" w:rsidP="002F5568">
            <w:pPr>
              <w:autoSpaceDE w:val="0"/>
              <w:autoSpaceDN w:val="0"/>
              <w:adjustRightInd w:val="0"/>
              <w:spacing w:line="240" w:lineRule="auto"/>
              <w:rPr>
                <w:rFonts w:ascii="Roboto" w:hAnsi="Roboto" w:cs="Calibri,Bold"/>
                <w:color w:val="FF0000"/>
                <w:szCs w:val="20"/>
                <w:lang w:val="en-GB" w:bidi="bn-BD"/>
              </w:rPr>
            </w:pPr>
            <w:r w:rsidRPr="00674263">
              <w:rPr>
                <w:rFonts w:ascii="Roboto" w:hAnsi="Roboto" w:cs="Calibri,Bold"/>
                <w:color w:val="FF0000"/>
                <w:szCs w:val="20"/>
                <w:lang w:val="en-GB" w:bidi="bn-BD"/>
              </w:rPr>
              <w:t>Reduce or eliminate import tariffs for clean cooking technologies that meet Government standards.</w:t>
            </w:r>
          </w:p>
        </w:tc>
        <w:tc>
          <w:tcPr>
            <w:tcW w:w="2878" w:type="dxa"/>
          </w:tcPr>
          <w:p w14:paraId="3C5961C0" w14:textId="77777777" w:rsidR="00674263" w:rsidRPr="00674263" w:rsidRDefault="00674263" w:rsidP="002F5568">
            <w:pPr>
              <w:pStyle w:val="Default"/>
              <w:jc w:val="both"/>
              <w:rPr>
                <w:rFonts w:ascii="Roboto" w:hAnsi="Roboto"/>
                <w:color w:val="FF0000"/>
                <w:sz w:val="20"/>
                <w:szCs w:val="20"/>
              </w:rPr>
            </w:pPr>
            <w:r w:rsidRPr="00674263">
              <w:rPr>
                <w:rFonts w:ascii="Roboto" w:hAnsi="Roboto"/>
                <w:color w:val="FF0000"/>
                <w:sz w:val="20"/>
                <w:szCs w:val="20"/>
              </w:rPr>
              <w:t xml:space="preserve">HEP and SREDA has been advocating on the tax and tariff issue of the sector MOC/NBR etc. </w:t>
            </w:r>
          </w:p>
          <w:p w14:paraId="4C07C968" w14:textId="77777777" w:rsidR="00674263" w:rsidRPr="00674263" w:rsidRDefault="00674263" w:rsidP="002F5568">
            <w:pPr>
              <w:rPr>
                <w:rFonts w:ascii="Roboto" w:hAnsi="Roboto"/>
                <w:color w:val="FF0000"/>
                <w:szCs w:val="20"/>
              </w:rPr>
            </w:pPr>
          </w:p>
        </w:tc>
        <w:tc>
          <w:tcPr>
            <w:tcW w:w="1630" w:type="dxa"/>
          </w:tcPr>
          <w:p w14:paraId="61C67FA2" w14:textId="77777777" w:rsidR="00674263" w:rsidRPr="00D237EC" w:rsidRDefault="00674263" w:rsidP="002F5568">
            <w:pPr>
              <w:pStyle w:val="Default"/>
              <w:jc w:val="both"/>
              <w:rPr>
                <w:rFonts w:ascii="Roboto" w:hAnsi="Roboto"/>
                <w:color w:val="FF0000"/>
                <w:sz w:val="20"/>
                <w:szCs w:val="20"/>
              </w:rPr>
            </w:pPr>
            <w:r w:rsidRPr="00D237EC">
              <w:rPr>
                <w:rFonts w:ascii="Roboto" w:hAnsi="Roboto"/>
                <w:color w:val="FF0000"/>
                <w:sz w:val="20"/>
                <w:szCs w:val="20"/>
              </w:rPr>
              <w:t>No concrete achievement so far.</w:t>
            </w:r>
          </w:p>
        </w:tc>
      </w:tr>
      <w:tr w:rsidR="00674263" w:rsidRPr="00674263" w14:paraId="7DB51B24" w14:textId="77777777" w:rsidTr="00674263">
        <w:tc>
          <w:tcPr>
            <w:tcW w:w="1379" w:type="dxa"/>
          </w:tcPr>
          <w:p w14:paraId="0ECF4EA5" w14:textId="77777777" w:rsidR="00674263" w:rsidRPr="00674263" w:rsidRDefault="00674263" w:rsidP="002F5568">
            <w:pPr>
              <w:rPr>
                <w:rFonts w:ascii="Roboto" w:hAnsi="Roboto"/>
                <w:color w:val="FF0000"/>
                <w:szCs w:val="20"/>
              </w:rPr>
            </w:pPr>
          </w:p>
        </w:tc>
        <w:tc>
          <w:tcPr>
            <w:tcW w:w="3129" w:type="dxa"/>
          </w:tcPr>
          <w:p w14:paraId="4208C883" w14:textId="77777777" w:rsidR="00674263" w:rsidRPr="00674263" w:rsidRDefault="00674263" w:rsidP="002F5568">
            <w:pPr>
              <w:autoSpaceDE w:val="0"/>
              <w:autoSpaceDN w:val="0"/>
              <w:adjustRightInd w:val="0"/>
              <w:spacing w:line="240" w:lineRule="auto"/>
              <w:rPr>
                <w:rFonts w:ascii="Roboto" w:hAnsi="Roboto" w:cs="Calibri,Bold"/>
                <w:color w:val="FF0000"/>
                <w:szCs w:val="20"/>
                <w:lang w:val="en-GB" w:bidi="bn-BD"/>
              </w:rPr>
            </w:pPr>
            <w:r w:rsidRPr="00674263">
              <w:rPr>
                <w:rFonts w:ascii="Roboto" w:hAnsi="Roboto" w:cs="Calibri,Bold"/>
                <w:color w:val="FF0000"/>
                <w:szCs w:val="20"/>
                <w:lang w:val="en-GB" w:bidi="bn-BD"/>
              </w:rPr>
              <w:t>Link into UN’s Sustainable Energy for All initiative and leverage Bangladesh’s status as a priority country.</w:t>
            </w:r>
          </w:p>
        </w:tc>
        <w:tc>
          <w:tcPr>
            <w:tcW w:w="2878" w:type="dxa"/>
          </w:tcPr>
          <w:p w14:paraId="660128BF" w14:textId="77777777" w:rsidR="00674263" w:rsidRPr="00674263" w:rsidRDefault="00674263" w:rsidP="002F5568">
            <w:pPr>
              <w:rPr>
                <w:rFonts w:ascii="Roboto" w:hAnsi="Roboto"/>
                <w:color w:val="FF0000"/>
                <w:szCs w:val="20"/>
              </w:rPr>
            </w:pPr>
            <w:r w:rsidRPr="00674263">
              <w:rPr>
                <w:rFonts w:ascii="Roboto" w:hAnsi="Roboto"/>
                <w:color w:val="FF0000"/>
                <w:szCs w:val="20"/>
                <w:shd w:val="clear" w:color="auto" w:fill="FFFFFF"/>
              </w:rPr>
              <w:t>UN’s SE4ALL not active in Bangladesh.</w:t>
            </w:r>
          </w:p>
          <w:p w14:paraId="55851B73" w14:textId="77777777" w:rsidR="00674263" w:rsidRPr="00674263" w:rsidRDefault="00674263" w:rsidP="002F5568">
            <w:pPr>
              <w:rPr>
                <w:rFonts w:ascii="Roboto" w:hAnsi="Roboto"/>
                <w:b/>
                <w:bCs/>
                <w:color w:val="FF0000"/>
                <w:szCs w:val="20"/>
              </w:rPr>
            </w:pPr>
          </w:p>
        </w:tc>
        <w:tc>
          <w:tcPr>
            <w:tcW w:w="1630" w:type="dxa"/>
          </w:tcPr>
          <w:p w14:paraId="6E7AF27A" w14:textId="77777777" w:rsidR="00674263" w:rsidRPr="00D237EC" w:rsidRDefault="00674263" w:rsidP="002F5568">
            <w:pPr>
              <w:pStyle w:val="Default"/>
              <w:jc w:val="both"/>
              <w:rPr>
                <w:rFonts w:ascii="Roboto" w:hAnsi="Roboto"/>
                <w:color w:val="FF0000"/>
                <w:sz w:val="20"/>
                <w:szCs w:val="20"/>
              </w:rPr>
            </w:pPr>
            <w:r w:rsidRPr="00D237EC">
              <w:rPr>
                <w:rFonts w:ascii="Roboto" w:hAnsi="Roboto"/>
                <w:color w:val="FF0000"/>
                <w:sz w:val="20"/>
                <w:szCs w:val="20"/>
              </w:rPr>
              <w:t>The opportunity is not taken advantage of.</w:t>
            </w:r>
          </w:p>
        </w:tc>
      </w:tr>
      <w:tr w:rsidR="00674263" w:rsidRPr="00674263" w14:paraId="7995BFD2" w14:textId="77777777" w:rsidTr="00674263">
        <w:tc>
          <w:tcPr>
            <w:tcW w:w="1379" w:type="dxa"/>
          </w:tcPr>
          <w:p w14:paraId="27DF38C7" w14:textId="77777777" w:rsidR="00674263" w:rsidRPr="00674263" w:rsidRDefault="00674263" w:rsidP="002F5568">
            <w:pPr>
              <w:rPr>
                <w:rFonts w:ascii="Roboto" w:hAnsi="Roboto"/>
                <w:color w:val="FF0000"/>
                <w:szCs w:val="20"/>
              </w:rPr>
            </w:pPr>
          </w:p>
        </w:tc>
        <w:tc>
          <w:tcPr>
            <w:tcW w:w="3129" w:type="dxa"/>
          </w:tcPr>
          <w:p w14:paraId="3991F825" w14:textId="77777777" w:rsidR="00674263" w:rsidRPr="00674263" w:rsidRDefault="00674263" w:rsidP="002F5568">
            <w:pPr>
              <w:autoSpaceDE w:val="0"/>
              <w:autoSpaceDN w:val="0"/>
              <w:adjustRightInd w:val="0"/>
              <w:spacing w:line="240" w:lineRule="auto"/>
              <w:rPr>
                <w:rFonts w:ascii="Roboto" w:hAnsi="Roboto" w:cs="Calibri,Bold"/>
                <w:color w:val="FF0000"/>
                <w:szCs w:val="20"/>
                <w:lang w:val="en-GB" w:bidi="bn-BD"/>
              </w:rPr>
            </w:pPr>
            <w:r w:rsidRPr="00674263">
              <w:rPr>
                <w:rFonts w:ascii="Roboto" w:hAnsi="Roboto" w:cs="Calibri,Bold"/>
                <w:color w:val="FF0000"/>
                <w:szCs w:val="20"/>
                <w:lang w:val="en-GB" w:bidi="bn-BD"/>
              </w:rPr>
              <w:t>Work with the Climate and Clean Air Coalition (CCAC) through the Ministry of Environment and Forests to address black carbon and other climate issues.</w:t>
            </w:r>
          </w:p>
        </w:tc>
        <w:tc>
          <w:tcPr>
            <w:tcW w:w="2878" w:type="dxa"/>
          </w:tcPr>
          <w:p w14:paraId="2FE972B8" w14:textId="77777777" w:rsidR="00674263" w:rsidRPr="00674263" w:rsidRDefault="00674263" w:rsidP="002F5568">
            <w:pPr>
              <w:rPr>
                <w:rFonts w:ascii="Roboto" w:hAnsi="Roboto"/>
                <w:b/>
                <w:bCs/>
                <w:color w:val="FF0000"/>
                <w:szCs w:val="20"/>
              </w:rPr>
            </w:pPr>
            <w:r w:rsidRPr="00674263">
              <w:rPr>
                <w:rFonts w:ascii="Roboto" w:hAnsi="Roboto"/>
                <w:color w:val="FF0000"/>
                <w:szCs w:val="20"/>
                <w:shd w:val="clear" w:color="auto" w:fill="FFFFFF"/>
              </w:rPr>
              <w:t>DOE has been engaged with CCAC to develop an Action plan for Short Lived Climate Pollutants (SLCP’s)</w:t>
            </w:r>
          </w:p>
        </w:tc>
        <w:tc>
          <w:tcPr>
            <w:tcW w:w="1630" w:type="dxa"/>
          </w:tcPr>
          <w:p w14:paraId="29E2B711" w14:textId="77777777" w:rsidR="00674263" w:rsidRPr="00D237EC" w:rsidRDefault="00674263" w:rsidP="002F5568">
            <w:pPr>
              <w:rPr>
                <w:rFonts w:ascii="Roboto" w:hAnsi="Roboto"/>
                <w:color w:val="FF0000"/>
                <w:szCs w:val="20"/>
              </w:rPr>
            </w:pPr>
            <w:r w:rsidRPr="00D237EC">
              <w:rPr>
                <w:rFonts w:ascii="Roboto" w:hAnsi="Roboto"/>
                <w:color w:val="FF0000"/>
                <w:szCs w:val="20"/>
              </w:rPr>
              <w:t>The action plan is not implemented yet.</w:t>
            </w:r>
          </w:p>
        </w:tc>
      </w:tr>
    </w:tbl>
    <w:p w14:paraId="00ECC16C" w14:textId="77777777" w:rsidR="00674263" w:rsidRPr="000233FF" w:rsidRDefault="00674263" w:rsidP="00674263">
      <w:pPr>
        <w:rPr>
          <w:rFonts w:ascii="Roboto" w:hAnsi="Roboto"/>
          <w:color w:val="auto"/>
        </w:rPr>
      </w:pPr>
    </w:p>
    <w:p w14:paraId="20D746F9" w14:textId="77777777" w:rsidR="00674263" w:rsidRDefault="00674263" w:rsidP="00674263">
      <w:pPr>
        <w:pStyle w:val="Default"/>
        <w:jc w:val="both"/>
        <w:rPr>
          <w:rFonts w:ascii="Roboto" w:hAnsi="Roboto"/>
          <w:color w:val="FF0000"/>
          <w:sz w:val="20"/>
          <w:szCs w:val="20"/>
        </w:rPr>
      </w:pPr>
    </w:p>
    <w:p w14:paraId="65146704" w14:textId="2B2701A5" w:rsidR="00256C49" w:rsidRPr="00674263" w:rsidRDefault="00674263" w:rsidP="00256C49">
      <w:pPr>
        <w:pStyle w:val="Default"/>
        <w:jc w:val="both"/>
        <w:rPr>
          <w:rFonts w:ascii="Roboto" w:hAnsi="Roboto"/>
          <w:color w:val="FF0000"/>
          <w:sz w:val="20"/>
          <w:szCs w:val="20"/>
        </w:rPr>
      </w:pPr>
      <w:r>
        <w:rPr>
          <w:rFonts w:ascii="Roboto" w:hAnsi="Roboto"/>
          <w:color w:val="FF0000"/>
          <w:sz w:val="20"/>
          <w:szCs w:val="20"/>
        </w:rPr>
        <w:t xml:space="preserve">It was clear from the review of the CAP 2013 that new initiatives must be taken to ensure 100% clean cooking for all in Bangladesh by 2030. CAP primarily covered issues related to clean cookstoves, but other issues related to fuel were largely uncovered. It is, hence required to develop a new plan for the overall cooking sector in Bangladesh. </w:t>
      </w:r>
      <w:r w:rsidR="00256C49" w:rsidRPr="000233FF">
        <w:rPr>
          <w:rFonts w:ascii="Roboto" w:hAnsi="Roboto"/>
          <w:color w:val="auto"/>
          <w:sz w:val="20"/>
          <w:szCs w:val="20"/>
        </w:rPr>
        <w:t xml:space="preserve">To facilitate the development of the new National Action Plan for Clean Cooking (2020-2030), </w:t>
      </w:r>
      <w:r>
        <w:rPr>
          <w:rFonts w:ascii="Roboto" w:hAnsi="Roboto"/>
          <w:color w:val="auto"/>
          <w:sz w:val="20"/>
          <w:szCs w:val="20"/>
        </w:rPr>
        <w:t xml:space="preserve">SREDA formed </w:t>
      </w:r>
      <w:r w:rsidR="00256C49" w:rsidRPr="000233FF">
        <w:rPr>
          <w:rFonts w:ascii="Roboto" w:hAnsi="Roboto"/>
          <w:color w:val="auto"/>
          <w:sz w:val="20"/>
          <w:szCs w:val="20"/>
        </w:rPr>
        <w:t>an 11-member steering committee, involving the relevant government bodies, development partners and program implementers. This committee decided that this new CAP should be named as ‘National Action Plan for Clean Cooking’ and to include intervention plans for different cookstoves and fuels for the period of 2020-2030, aligning with the national policies.</w:t>
      </w:r>
      <w:r>
        <w:rPr>
          <w:rFonts w:ascii="Roboto" w:hAnsi="Roboto"/>
          <w:color w:val="auto"/>
          <w:sz w:val="20"/>
          <w:szCs w:val="20"/>
        </w:rPr>
        <w:t xml:space="preserve"> </w:t>
      </w:r>
    </w:p>
    <w:p w14:paraId="5AC0EA48" w14:textId="77777777" w:rsidR="00256C49" w:rsidRPr="000233FF" w:rsidRDefault="00256C49" w:rsidP="00256C49">
      <w:pPr>
        <w:pStyle w:val="Default"/>
        <w:jc w:val="both"/>
        <w:rPr>
          <w:rFonts w:ascii="Roboto" w:hAnsi="Roboto"/>
          <w:color w:val="auto"/>
          <w:sz w:val="20"/>
          <w:szCs w:val="20"/>
        </w:rPr>
      </w:pPr>
    </w:p>
    <w:p w14:paraId="35E8A03A" w14:textId="77777777" w:rsidR="00256C49" w:rsidRPr="000233FF" w:rsidRDefault="00256C49" w:rsidP="00256C49">
      <w:pPr>
        <w:pStyle w:val="Default"/>
        <w:jc w:val="both"/>
        <w:rPr>
          <w:rFonts w:ascii="Roboto" w:hAnsi="Roboto"/>
          <w:color w:val="auto"/>
          <w:sz w:val="20"/>
          <w:szCs w:val="20"/>
        </w:rPr>
      </w:pPr>
      <w:r w:rsidRPr="000233FF">
        <w:rPr>
          <w:rFonts w:ascii="Roboto" w:hAnsi="Roboto"/>
          <w:color w:val="auto"/>
          <w:sz w:val="20"/>
          <w:szCs w:val="20"/>
        </w:rPr>
        <w:t>This document, the National Action Plan for Clean Cooking (2020–2030), has been developed with the vision to ensure clean cooking for all by the terminal year 2030, which coincides with the Sustainable Development Goal (SDG) achievement year. Building on the CAP 2013, a pathway for the next decade has been curved in this document, aligning strategies with the recent shifts in the sector with regards to different economic and social aspects of the country. The National Action Plan also looked beyond cookstoves and discusses different fuel options for clean cooking. In the milestones and monitoring section, the consultants mentioned names of relevant ministries. During the approval process of the National Action Plan, the ministries will assign specific agency to carry out specific duties mentioned in the action plan.</w:t>
      </w:r>
    </w:p>
    <w:p w14:paraId="3857A344" w14:textId="77777777" w:rsidR="00256C49" w:rsidRPr="000233FF" w:rsidRDefault="00256C49" w:rsidP="00256C49">
      <w:pPr>
        <w:pStyle w:val="Default"/>
        <w:jc w:val="both"/>
        <w:rPr>
          <w:rFonts w:ascii="Roboto" w:hAnsi="Roboto"/>
          <w:color w:val="auto"/>
          <w:sz w:val="20"/>
          <w:szCs w:val="20"/>
        </w:rPr>
      </w:pPr>
    </w:p>
    <w:p w14:paraId="151F4B83" w14:textId="77777777" w:rsidR="00256C49" w:rsidRPr="000233FF" w:rsidRDefault="00256C49" w:rsidP="00256C49">
      <w:pPr>
        <w:pStyle w:val="Default"/>
        <w:jc w:val="both"/>
        <w:rPr>
          <w:rFonts w:ascii="Roboto" w:hAnsi="Roboto"/>
          <w:color w:val="auto"/>
          <w:sz w:val="20"/>
          <w:szCs w:val="20"/>
        </w:rPr>
      </w:pPr>
      <w:r w:rsidRPr="000233FF">
        <w:rPr>
          <w:rFonts w:ascii="Roboto" w:hAnsi="Roboto"/>
          <w:color w:val="auto"/>
          <w:sz w:val="20"/>
          <w:szCs w:val="20"/>
        </w:rPr>
        <w:t>The Clean Cooking Alliance commissioned Innovision Consulting to support SREDA, the Power Division and relevant stakeholders in Bangladesh to develop and launch the National Action Plan for Clean Cooking (2020-2030).</w:t>
      </w:r>
    </w:p>
    <w:p w14:paraId="58C27F26" w14:textId="77777777" w:rsidR="00256C49" w:rsidRPr="000233FF" w:rsidRDefault="00256C49" w:rsidP="00162D10">
      <w:pPr>
        <w:rPr>
          <w:rFonts w:ascii="Roboto" w:hAnsi="Roboto"/>
          <w:color w:val="auto"/>
        </w:rPr>
        <w:sectPr w:rsidR="00256C49" w:rsidRPr="000233FF" w:rsidSect="0035217A">
          <w:type w:val="continuous"/>
          <w:pgSz w:w="11906" w:h="16838" w:code="9"/>
          <w:pgMar w:top="1440" w:right="1440" w:bottom="1440" w:left="1440" w:header="720" w:footer="720" w:gutter="0"/>
          <w:pgNumType w:fmt="lowerRoman"/>
          <w:cols w:space="720"/>
          <w:docGrid w:linePitch="360"/>
        </w:sectPr>
      </w:pPr>
    </w:p>
    <w:p w14:paraId="7CB652B0" w14:textId="77777777" w:rsidR="00FC543A" w:rsidRPr="000233FF" w:rsidRDefault="00FC543A" w:rsidP="001774D0">
      <w:pPr>
        <w:pStyle w:val="Heading1"/>
        <w:numPr>
          <w:ilvl w:val="0"/>
          <w:numId w:val="1"/>
        </w:numPr>
        <w:rPr>
          <w:rFonts w:ascii="Roboto" w:hAnsi="Roboto"/>
          <w:color w:val="auto"/>
        </w:rPr>
      </w:pPr>
      <w:bookmarkStart w:id="8" w:name="_Toc17675109"/>
      <w:bookmarkStart w:id="9" w:name="_Toc24383095"/>
      <w:r w:rsidRPr="000233FF">
        <w:rPr>
          <w:rFonts w:ascii="Roboto" w:hAnsi="Roboto"/>
          <w:color w:val="auto"/>
        </w:rPr>
        <w:lastRenderedPageBreak/>
        <w:t>Macro Environment</w:t>
      </w:r>
      <w:bookmarkEnd w:id="8"/>
      <w:bookmarkEnd w:id="9"/>
    </w:p>
    <w:p w14:paraId="798F15FB" w14:textId="77777777" w:rsidR="00FC543A" w:rsidRPr="000233FF" w:rsidRDefault="00FC543A" w:rsidP="001774D0">
      <w:pPr>
        <w:pStyle w:val="Heading2"/>
        <w:numPr>
          <w:ilvl w:val="1"/>
          <w:numId w:val="5"/>
        </w:numPr>
        <w:rPr>
          <w:rFonts w:ascii="Roboto" w:hAnsi="Roboto"/>
          <w:color w:val="auto"/>
        </w:rPr>
      </w:pPr>
      <w:bookmarkStart w:id="10" w:name="_Toc17675110"/>
      <w:bookmarkStart w:id="11" w:name="_Toc24383096"/>
      <w:r w:rsidRPr="000233FF">
        <w:rPr>
          <w:rFonts w:ascii="Roboto" w:hAnsi="Roboto"/>
          <w:color w:val="auto"/>
        </w:rPr>
        <w:t>Demography</w:t>
      </w:r>
      <w:bookmarkEnd w:id="10"/>
      <w:bookmarkEnd w:id="11"/>
    </w:p>
    <w:p w14:paraId="014B3BB1" w14:textId="77777777" w:rsidR="007F4166" w:rsidRPr="000233FF" w:rsidRDefault="007F4166" w:rsidP="001774D0">
      <w:pPr>
        <w:rPr>
          <w:rFonts w:ascii="Roboto" w:hAnsi="Roboto"/>
          <w:color w:val="auto"/>
        </w:rPr>
      </w:pPr>
    </w:p>
    <w:p w14:paraId="3E3DB25E" w14:textId="0D8B0FA2" w:rsidR="00640B1F" w:rsidRPr="000233FF" w:rsidRDefault="008D4585" w:rsidP="001774D0">
      <w:pPr>
        <w:rPr>
          <w:rFonts w:ascii="Roboto" w:hAnsi="Roboto"/>
          <w:color w:val="auto"/>
        </w:rPr>
      </w:pPr>
      <w:r w:rsidRPr="000233FF">
        <w:rPr>
          <w:rFonts w:ascii="Roboto" w:hAnsi="Roboto"/>
          <w:color w:val="auto"/>
        </w:rPr>
        <w:t xml:space="preserve">Bangladesh is a country with a population of </w:t>
      </w:r>
      <w:r w:rsidR="00F1393C" w:rsidRPr="000233FF">
        <w:rPr>
          <w:rFonts w:ascii="Roboto" w:hAnsi="Roboto"/>
          <w:color w:val="auto"/>
        </w:rPr>
        <w:t>16</w:t>
      </w:r>
      <w:r w:rsidR="00273604" w:rsidRPr="000233FF">
        <w:rPr>
          <w:rFonts w:ascii="Roboto" w:hAnsi="Roboto"/>
          <w:color w:val="auto"/>
        </w:rPr>
        <w:t>5.57</w:t>
      </w:r>
      <w:r w:rsidR="00F1393C" w:rsidRPr="000233FF">
        <w:rPr>
          <w:rFonts w:ascii="Roboto" w:hAnsi="Roboto"/>
          <w:color w:val="auto"/>
        </w:rPr>
        <w:t xml:space="preserve"> million</w:t>
      </w:r>
      <w:r w:rsidR="00B229D4" w:rsidRPr="000233FF">
        <w:rPr>
          <w:rFonts w:ascii="Roboto" w:hAnsi="Roboto"/>
          <w:color w:val="auto"/>
        </w:rPr>
        <w:t xml:space="preserve"> and a poverty rate of </w:t>
      </w:r>
      <w:r w:rsidR="00D0686F" w:rsidRPr="000233FF">
        <w:rPr>
          <w:rFonts w:ascii="Roboto" w:hAnsi="Roboto"/>
          <w:color w:val="auto"/>
        </w:rPr>
        <w:t>21.8%</w:t>
      </w:r>
      <w:r w:rsidR="00963A02" w:rsidRPr="000233FF">
        <w:rPr>
          <w:rStyle w:val="FootnoteReference"/>
          <w:rFonts w:ascii="Roboto" w:hAnsi="Roboto"/>
          <w:color w:val="auto"/>
        </w:rPr>
        <w:footnoteReference w:id="8"/>
      </w:r>
      <w:r w:rsidR="005D6266" w:rsidRPr="000233FF">
        <w:rPr>
          <w:rFonts w:ascii="Roboto" w:hAnsi="Roboto"/>
          <w:color w:val="auto"/>
        </w:rPr>
        <w:t>.</w:t>
      </w:r>
      <w:r w:rsidR="00265D3B" w:rsidRPr="000233FF">
        <w:rPr>
          <w:rFonts w:ascii="Roboto" w:hAnsi="Roboto"/>
          <w:color w:val="auto"/>
        </w:rPr>
        <w:t>This eighth most populated country in the world has</w:t>
      </w:r>
      <w:r w:rsidR="00282FAD" w:rsidRPr="000233FF">
        <w:rPr>
          <w:rFonts w:ascii="Roboto" w:hAnsi="Roboto"/>
          <w:color w:val="auto"/>
        </w:rPr>
        <w:t xml:space="preserve"> on an average</w:t>
      </w:r>
      <w:r w:rsidR="00265D3B" w:rsidRPr="000233FF">
        <w:rPr>
          <w:rFonts w:ascii="Roboto" w:hAnsi="Roboto"/>
          <w:color w:val="auto"/>
        </w:rPr>
        <w:t xml:space="preserve"> 1,</w:t>
      </w:r>
      <w:r w:rsidR="00273604" w:rsidRPr="000233FF">
        <w:rPr>
          <w:rFonts w:ascii="Roboto" w:hAnsi="Roboto"/>
          <w:color w:val="auto"/>
        </w:rPr>
        <w:t>116</w:t>
      </w:r>
      <w:r w:rsidR="00282FAD" w:rsidRPr="000233FF">
        <w:rPr>
          <w:rFonts w:ascii="Roboto" w:hAnsi="Roboto"/>
          <w:color w:val="auto"/>
        </w:rPr>
        <w:t xml:space="preserve"> people per sq</w:t>
      </w:r>
      <w:r w:rsidR="00034568" w:rsidRPr="000233FF">
        <w:rPr>
          <w:rFonts w:ascii="Roboto" w:hAnsi="Roboto"/>
          <w:color w:val="auto"/>
        </w:rPr>
        <w:t>uare</w:t>
      </w:r>
      <w:r w:rsidR="00282FAD" w:rsidRPr="000233FF">
        <w:rPr>
          <w:rFonts w:ascii="Roboto" w:hAnsi="Roboto"/>
          <w:color w:val="auto"/>
        </w:rPr>
        <w:t xml:space="preserve"> k</w:t>
      </w:r>
      <w:r w:rsidR="00034568" w:rsidRPr="000233FF">
        <w:rPr>
          <w:rFonts w:ascii="Roboto" w:hAnsi="Roboto"/>
          <w:color w:val="auto"/>
        </w:rPr>
        <w:t>ilo</w:t>
      </w:r>
      <w:r w:rsidR="00282FAD" w:rsidRPr="000233FF">
        <w:rPr>
          <w:rFonts w:ascii="Roboto" w:hAnsi="Roboto"/>
          <w:color w:val="auto"/>
        </w:rPr>
        <w:t>m</w:t>
      </w:r>
      <w:r w:rsidR="00034568" w:rsidRPr="000233FF">
        <w:rPr>
          <w:rFonts w:ascii="Roboto" w:hAnsi="Roboto"/>
          <w:color w:val="auto"/>
        </w:rPr>
        <w:t>eter</w:t>
      </w:r>
      <w:r w:rsidR="00282FAD" w:rsidRPr="000233FF">
        <w:rPr>
          <w:rFonts w:ascii="Roboto" w:hAnsi="Roboto"/>
          <w:color w:val="auto"/>
        </w:rPr>
        <w:t xml:space="preserve">, living </w:t>
      </w:r>
      <w:r w:rsidR="00117B7D" w:rsidRPr="000233FF">
        <w:rPr>
          <w:rFonts w:ascii="Roboto" w:hAnsi="Roboto"/>
          <w:color w:val="auto"/>
        </w:rPr>
        <w:t>in</w:t>
      </w:r>
      <w:r w:rsidR="000909CD" w:rsidRPr="000233FF">
        <w:rPr>
          <w:rFonts w:ascii="Roboto" w:hAnsi="Roboto"/>
          <w:color w:val="auto"/>
        </w:rPr>
        <w:t xml:space="preserve"> </w:t>
      </w:r>
      <w:r w:rsidR="00273604" w:rsidRPr="000233FF">
        <w:rPr>
          <w:rFonts w:ascii="Roboto" w:hAnsi="Roboto"/>
          <w:color w:val="auto"/>
        </w:rPr>
        <w:t>39.42</w:t>
      </w:r>
      <w:r w:rsidR="00282FAD" w:rsidRPr="000233FF">
        <w:rPr>
          <w:rFonts w:ascii="Roboto" w:hAnsi="Roboto"/>
          <w:color w:val="auto"/>
        </w:rPr>
        <w:t xml:space="preserve"> million households</w:t>
      </w:r>
      <w:r w:rsidR="00034568" w:rsidRPr="000233FF">
        <w:rPr>
          <w:rFonts w:ascii="Roboto" w:hAnsi="Roboto"/>
          <w:color w:val="auto"/>
        </w:rPr>
        <w:t xml:space="preserve"> (considering average household size of 4.2)</w:t>
      </w:r>
      <w:r w:rsidR="00282FAD" w:rsidRPr="000233FF">
        <w:rPr>
          <w:rFonts w:ascii="Roboto" w:hAnsi="Roboto"/>
          <w:color w:val="auto"/>
        </w:rPr>
        <w:t xml:space="preserve">. </w:t>
      </w:r>
      <w:r w:rsidR="00735E7D" w:rsidRPr="000233FF">
        <w:rPr>
          <w:rFonts w:ascii="Roboto" w:hAnsi="Roboto"/>
          <w:color w:val="auto"/>
        </w:rPr>
        <w:t>63.4% of the</w:t>
      </w:r>
      <w:r w:rsidR="00067829" w:rsidRPr="000233FF">
        <w:rPr>
          <w:rFonts w:ascii="Roboto" w:hAnsi="Roboto"/>
          <w:color w:val="auto"/>
        </w:rPr>
        <w:t xml:space="preserve"> people</w:t>
      </w:r>
      <w:r w:rsidR="00735E7D" w:rsidRPr="000233FF">
        <w:rPr>
          <w:rFonts w:ascii="Roboto" w:hAnsi="Roboto"/>
          <w:color w:val="auto"/>
        </w:rPr>
        <w:t xml:space="preserve"> </w:t>
      </w:r>
      <w:r w:rsidR="00034568" w:rsidRPr="000233FF">
        <w:rPr>
          <w:rFonts w:ascii="Roboto" w:hAnsi="Roboto"/>
          <w:color w:val="auto"/>
        </w:rPr>
        <w:t xml:space="preserve">in Bangladesh </w:t>
      </w:r>
      <w:r w:rsidR="00735E7D" w:rsidRPr="000233FF">
        <w:rPr>
          <w:rFonts w:ascii="Roboto" w:hAnsi="Roboto"/>
          <w:color w:val="auto"/>
        </w:rPr>
        <w:t>lives in the rural areas</w:t>
      </w:r>
      <w:r w:rsidR="00DC6FA2" w:rsidRPr="000233FF">
        <w:rPr>
          <w:rFonts w:ascii="Roboto" w:hAnsi="Roboto"/>
          <w:color w:val="auto"/>
        </w:rPr>
        <w:t xml:space="preserve">. </w:t>
      </w:r>
      <w:r w:rsidR="002E36AF" w:rsidRPr="000233FF">
        <w:rPr>
          <w:rFonts w:ascii="Roboto" w:hAnsi="Roboto"/>
          <w:color w:val="auto"/>
        </w:rPr>
        <w:t>The current population growth rate is 1.09%</w:t>
      </w:r>
      <w:r w:rsidR="002E36AF" w:rsidRPr="000233FF">
        <w:rPr>
          <w:rStyle w:val="FootnoteReference"/>
          <w:rFonts w:ascii="Roboto" w:hAnsi="Roboto"/>
          <w:color w:val="auto"/>
        </w:rPr>
        <w:footnoteReference w:id="9"/>
      </w:r>
      <w:r w:rsidR="002E36AF" w:rsidRPr="000233FF">
        <w:rPr>
          <w:rFonts w:ascii="Roboto" w:hAnsi="Roboto"/>
          <w:color w:val="auto"/>
        </w:rPr>
        <w:t xml:space="preserve"> and the total population is expected to be 245 million by year 2050, with average life expectancy of 78.9 years.</w:t>
      </w:r>
    </w:p>
    <w:p w14:paraId="5FF09B69" w14:textId="77777777" w:rsidR="007F4166" w:rsidRPr="000233FF" w:rsidRDefault="007F4166" w:rsidP="001774D0">
      <w:pPr>
        <w:rPr>
          <w:rFonts w:ascii="Roboto" w:hAnsi="Roboto"/>
          <w:color w:val="auto"/>
        </w:rPr>
      </w:pPr>
    </w:p>
    <w:p w14:paraId="2C86F997" w14:textId="23CCF7C2" w:rsidR="00DB7233" w:rsidRPr="000233FF" w:rsidRDefault="00DB7233" w:rsidP="00DB7233">
      <w:pPr>
        <w:pStyle w:val="Caption"/>
        <w:keepNext/>
        <w:jc w:val="center"/>
        <w:rPr>
          <w:color w:val="auto"/>
        </w:rPr>
      </w:pPr>
      <w:bookmarkStart w:id="12" w:name="_Toc20214462"/>
      <w:bookmarkStart w:id="13" w:name="_Toc22743485"/>
      <w:bookmarkStart w:id="14" w:name="_Toc22743497"/>
      <w:bookmarkStart w:id="15" w:name="_Toc23033576"/>
      <w:bookmarkStart w:id="16" w:name="_Toc23033831"/>
      <w:bookmarkStart w:id="17" w:name="_Toc24383129"/>
      <w:bookmarkStart w:id="18" w:name="_Toc28269054"/>
      <w:r w:rsidRPr="000233FF">
        <w:rPr>
          <w:color w:val="auto"/>
        </w:rPr>
        <w:t xml:space="preserve">Table </w:t>
      </w:r>
      <w:r w:rsidR="00AB21A1" w:rsidRPr="000233FF">
        <w:rPr>
          <w:color w:val="auto"/>
        </w:rPr>
        <w:fldChar w:fldCharType="begin"/>
      </w:r>
      <w:r w:rsidRPr="000233FF">
        <w:rPr>
          <w:color w:val="auto"/>
        </w:rPr>
        <w:instrText xml:space="preserve"> SEQ Table \* ARABIC </w:instrText>
      </w:r>
      <w:r w:rsidR="00AB21A1" w:rsidRPr="000233FF">
        <w:rPr>
          <w:color w:val="auto"/>
        </w:rPr>
        <w:fldChar w:fldCharType="separate"/>
      </w:r>
      <w:r w:rsidR="00F64620" w:rsidRPr="000233FF">
        <w:rPr>
          <w:noProof/>
          <w:color w:val="auto"/>
        </w:rPr>
        <w:t>1</w:t>
      </w:r>
      <w:r w:rsidR="00AB21A1" w:rsidRPr="000233FF">
        <w:rPr>
          <w:color w:val="auto"/>
        </w:rPr>
        <w:fldChar w:fldCharType="end"/>
      </w:r>
      <w:r w:rsidRPr="000233FF">
        <w:rPr>
          <w:color w:val="auto"/>
        </w:rPr>
        <w:t>: Key Demographic Indicators of Bangladesh</w:t>
      </w:r>
      <w:bookmarkEnd w:id="12"/>
      <w:bookmarkEnd w:id="13"/>
      <w:bookmarkEnd w:id="14"/>
      <w:bookmarkEnd w:id="15"/>
      <w:bookmarkEnd w:id="16"/>
      <w:bookmarkEnd w:id="17"/>
      <w:bookmarkEnd w:id="18"/>
    </w:p>
    <w:tbl>
      <w:tblPr>
        <w:tblStyle w:val="TableGridLight1"/>
        <w:tblW w:w="5000" w:type="pct"/>
        <w:tblLook w:val="04A0" w:firstRow="1" w:lastRow="0" w:firstColumn="1" w:lastColumn="0" w:noHBand="0" w:noVBand="1"/>
      </w:tblPr>
      <w:tblGrid>
        <w:gridCol w:w="5794"/>
        <w:gridCol w:w="3222"/>
      </w:tblGrid>
      <w:tr w:rsidR="0035217A" w:rsidRPr="0035217A" w14:paraId="62CA85C2" w14:textId="77777777" w:rsidTr="0035217A">
        <w:tc>
          <w:tcPr>
            <w:tcW w:w="3213" w:type="pct"/>
            <w:shd w:val="clear" w:color="auto" w:fill="D9D9D9" w:themeFill="background1" w:themeFillShade="D9"/>
          </w:tcPr>
          <w:p w14:paraId="426C88D6" w14:textId="353A5101" w:rsidR="0035217A" w:rsidRPr="0035217A" w:rsidRDefault="0035217A" w:rsidP="007F4166">
            <w:pPr>
              <w:rPr>
                <w:rFonts w:ascii="Roboto" w:hAnsi="Roboto"/>
                <w:b/>
                <w:bCs/>
                <w:color w:val="auto"/>
              </w:rPr>
            </w:pPr>
            <w:r w:rsidRPr="0035217A">
              <w:rPr>
                <w:rFonts w:ascii="Roboto" w:hAnsi="Roboto"/>
                <w:b/>
                <w:bCs/>
                <w:color w:val="auto"/>
              </w:rPr>
              <w:t>Key Indicators</w:t>
            </w:r>
          </w:p>
        </w:tc>
        <w:tc>
          <w:tcPr>
            <w:tcW w:w="1787" w:type="pct"/>
            <w:shd w:val="clear" w:color="auto" w:fill="D9D9D9" w:themeFill="background1" w:themeFillShade="D9"/>
          </w:tcPr>
          <w:p w14:paraId="58CA451E" w14:textId="2302A579" w:rsidR="0035217A" w:rsidRPr="0035217A" w:rsidRDefault="0035217A" w:rsidP="007F4166">
            <w:pPr>
              <w:rPr>
                <w:rFonts w:ascii="Roboto" w:hAnsi="Roboto"/>
                <w:b/>
                <w:bCs/>
                <w:color w:val="auto"/>
              </w:rPr>
            </w:pPr>
            <w:r w:rsidRPr="0035217A">
              <w:rPr>
                <w:rFonts w:ascii="Roboto" w:hAnsi="Roboto"/>
                <w:b/>
                <w:bCs/>
                <w:color w:val="auto"/>
              </w:rPr>
              <w:t>Values</w:t>
            </w:r>
          </w:p>
        </w:tc>
      </w:tr>
      <w:tr w:rsidR="00F76665" w:rsidRPr="000233FF" w14:paraId="2E62BC49" w14:textId="77777777" w:rsidTr="00110420">
        <w:tc>
          <w:tcPr>
            <w:tcW w:w="3213" w:type="pct"/>
            <w:shd w:val="clear" w:color="auto" w:fill="auto"/>
          </w:tcPr>
          <w:p w14:paraId="5121E5A7" w14:textId="77777777" w:rsidR="007F4166" w:rsidRPr="000233FF" w:rsidRDefault="007F4166" w:rsidP="007F4166">
            <w:pPr>
              <w:rPr>
                <w:rFonts w:ascii="Roboto" w:hAnsi="Roboto"/>
                <w:color w:val="auto"/>
              </w:rPr>
            </w:pPr>
            <w:r w:rsidRPr="000233FF">
              <w:rPr>
                <w:rFonts w:ascii="Roboto" w:hAnsi="Roboto"/>
                <w:color w:val="auto"/>
              </w:rPr>
              <w:t>Population (1</w:t>
            </w:r>
            <w:r w:rsidRPr="000233FF">
              <w:rPr>
                <w:rFonts w:ascii="Roboto" w:hAnsi="Roboto"/>
                <w:color w:val="auto"/>
                <w:vertAlign w:val="superscript"/>
              </w:rPr>
              <w:t>st</w:t>
            </w:r>
            <w:r w:rsidRPr="000233FF">
              <w:rPr>
                <w:rFonts w:ascii="Roboto" w:hAnsi="Roboto"/>
                <w:color w:val="auto"/>
              </w:rPr>
              <w:t xml:space="preserve"> January 2019 estimate)</w:t>
            </w:r>
          </w:p>
        </w:tc>
        <w:tc>
          <w:tcPr>
            <w:tcW w:w="1787" w:type="pct"/>
            <w:shd w:val="clear" w:color="auto" w:fill="auto"/>
          </w:tcPr>
          <w:p w14:paraId="1C7422AB" w14:textId="77777777" w:rsidR="007F4166" w:rsidRPr="000233FF" w:rsidRDefault="007F4166" w:rsidP="007F4166">
            <w:pPr>
              <w:rPr>
                <w:rFonts w:ascii="Roboto" w:hAnsi="Roboto"/>
                <w:color w:val="auto"/>
              </w:rPr>
            </w:pPr>
            <w:r w:rsidRPr="000233FF">
              <w:rPr>
                <w:rFonts w:ascii="Roboto" w:hAnsi="Roboto"/>
                <w:color w:val="auto"/>
              </w:rPr>
              <w:t>165.57 million</w:t>
            </w:r>
          </w:p>
        </w:tc>
      </w:tr>
      <w:tr w:rsidR="0035217A" w:rsidRPr="000233FF" w14:paraId="4C92F053" w14:textId="77777777" w:rsidTr="00110420">
        <w:tc>
          <w:tcPr>
            <w:tcW w:w="3213" w:type="pct"/>
            <w:shd w:val="clear" w:color="auto" w:fill="auto"/>
          </w:tcPr>
          <w:p w14:paraId="60BC09F3" w14:textId="7C1A32D4" w:rsidR="0035217A" w:rsidRPr="003108FF" w:rsidRDefault="0035217A" w:rsidP="007F4166">
            <w:pPr>
              <w:rPr>
                <w:rFonts w:ascii="Roboto" w:hAnsi="Roboto"/>
                <w:color w:val="FF0000"/>
              </w:rPr>
            </w:pPr>
            <w:r w:rsidRPr="003108FF">
              <w:rPr>
                <w:rFonts w:ascii="Roboto" w:hAnsi="Roboto"/>
                <w:color w:val="FF0000"/>
              </w:rPr>
              <w:t>Number of Households</w:t>
            </w:r>
          </w:p>
        </w:tc>
        <w:tc>
          <w:tcPr>
            <w:tcW w:w="1787" w:type="pct"/>
            <w:shd w:val="clear" w:color="auto" w:fill="auto"/>
          </w:tcPr>
          <w:p w14:paraId="28D69EB3" w14:textId="141CF8A9" w:rsidR="0035217A" w:rsidRPr="003108FF" w:rsidRDefault="0035217A" w:rsidP="007F4166">
            <w:pPr>
              <w:rPr>
                <w:rFonts w:ascii="Roboto" w:hAnsi="Roboto"/>
                <w:color w:val="FF0000"/>
              </w:rPr>
            </w:pPr>
            <w:r w:rsidRPr="003108FF">
              <w:rPr>
                <w:rFonts w:ascii="Roboto" w:hAnsi="Roboto"/>
                <w:color w:val="FF0000"/>
              </w:rPr>
              <w:t>39.42 million</w:t>
            </w:r>
          </w:p>
        </w:tc>
      </w:tr>
      <w:tr w:rsidR="00F76665" w:rsidRPr="000233FF" w14:paraId="1D428F55" w14:textId="77777777" w:rsidTr="007F4166">
        <w:tc>
          <w:tcPr>
            <w:tcW w:w="3213" w:type="pct"/>
          </w:tcPr>
          <w:p w14:paraId="1CDDFEE9" w14:textId="77777777" w:rsidR="007F4166" w:rsidRPr="000233FF" w:rsidRDefault="007F4166" w:rsidP="007F4166">
            <w:pPr>
              <w:rPr>
                <w:rFonts w:ascii="Roboto" w:hAnsi="Roboto"/>
                <w:color w:val="auto"/>
              </w:rPr>
            </w:pPr>
            <w:r w:rsidRPr="000233FF">
              <w:rPr>
                <w:rFonts w:ascii="Roboto" w:hAnsi="Roboto"/>
                <w:color w:val="auto"/>
              </w:rPr>
              <w:t>Population Growth Rate</w:t>
            </w:r>
          </w:p>
        </w:tc>
        <w:tc>
          <w:tcPr>
            <w:tcW w:w="1787" w:type="pct"/>
          </w:tcPr>
          <w:p w14:paraId="0B88E194" w14:textId="77777777" w:rsidR="007F4166" w:rsidRPr="000233FF" w:rsidRDefault="007F4166" w:rsidP="007F4166">
            <w:pPr>
              <w:rPr>
                <w:rFonts w:ascii="Roboto" w:hAnsi="Roboto"/>
                <w:color w:val="auto"/>
              </w:rPr>
            </w:pPr>
            <w:r w:rsidRPr="000233FF">
              <w:rPr>
                <w:rFonts w:ascii="Roboto" w:hAnsi="Roboto"/>
                <w:color w:val="auto"/>
              </w:rPr>
              <w:t>1.09%</w:t>
            </w:r>
          </w:p>
        </w:tc>
      </w:tr>
      <w:tr w:rsidR="00F76665" w:rsidRPr="000233FF" w14:paraId="38E26A76" w14:textId="77777777" w:rsidTr="007F4166">
        <w:tc>
          <w:tcPr>
            <w:tcW w:w="3213" w:type="pct"/>
          </w:tcPr>
          <w:p w14:paraId="1D817BEF" w14:textId="77777777" w:rsidR="007F4166" w:rsidRPr="000233FF" w:rsidRDefault="007F4166" w:rsidP="007F4166">
            <w:pPr>
              <w:rPr>
                <w:rFonts w:ascii="Roboto" w:hAnsi="Roboto"/>
                <w:color w:val="auto"/>
              </w:rPr>
            </w:pPr>
            <w:r w:rsidRPr="000233FF">
              <w:rPr>
                <w:rFonts w:ascii="Roboto" w:hAnsi="Roboto"/>
                <w:color w:val="auto"/>
              </w:rPr>
              <w:t>Sex Ratio (Male: Female)</w:t>
            </w:r>
          </w:p>
        </w:tc>
        <w:tc>
          <w:tcPr>
            <w:tcW w:w="1787" w:type="pct"/>
          </w:tcPr>
          <w:p w14:paraId="0B7C4151" w14:textId="77777777" w:rsidR="007F4166" w:rsidRPr="000233FF" w:rsidRDefault="007F4166" w:rsidP="007F4166">
            <w:pPr>
              <w:rPr>
                <w:rFonts w:ascii="Roboto" w:hAnsi="Roboto"/>
                <w:color w:val="auto"/>
              </w:rPr>
            </w:pPr>
            <w:r w:rsidRPr="000233FF">
              <w:rPr>
                <w:rFonts w:ascii="Roboto" w:hAnsi="Roboto"/>
                <w:color w:val="auto"/>
              </w:rPr>
              <w:t>100.2</w:t>
            </w:r>
          </w:p>
        </w:tc>
      </w:tr>
      <w:tr w:rsidR="00F76665" w:rsidRPr="000233FF" w14:paraId="18FB7D91" w14:textId="77777777" w:rsidTr="007F4166">
        <w:tc>
          <w:tcPr>
            <w:tcW w:w="3213" w:type="pct"/>
          </w:tcPr>
          <w:p w14:paraId="611B06E2" w14:textId="77777777" w:rsidR="007F4166" w:rsidRPr="000233FF" w:rsidRDefault="007F4166" w:rsidP="007F4166">
            <w:pPr>
              <w:rPr>
                <w:rFonts w:ascii="Roboto" w:hAnsi="Roboto"/>
                <w:color w:val="auto"/>
              </w:rPr>
            </w:pPr>
            <w:r w:rsidRPr="000233FF">
              <w:rPr>
                <w:rFonts w:ascii="Roboto" w:hAnsi="Roboto"/>
                <w:color w:val="auto"/>
              </w:rPr>
              <w:t>Literacy Rate</w:t>
            </w:r>
          </w:p>
        </w:tc>
        <w:tc>
          <w:tcPr>
            <w:tcW w:w="1787" w:type="pct"/>
          </w:tcPr>
          <w:p w14:paraId="64E3FA05" w14:textId="77777777" w:rsidR="007F4166" w:rsidRPr="000233FF" w:rsidRDefault="007F4166" w:rsidP="007F4166">
            <w:pPr>
              <w:rPr>
                <w:rFonts w:ascii="Roboto" w:hAnsi="Roboto"/>
                <w:color w:val="auto"/>
              </w:rPr>
            </w:pPr>
            <w:r w:rsidRPr="000233FF">
              <w:rPr>
                <w:rFonts w:ascii="Roboto" w:hAnsi="Roboto"/>
                <w:color w:val="auto"/>
              </w:rPr>
              <w:t>73.2%</w:t>
            </w:r>
          </w:p>
        </w:tc>
      </w:tr>
      <w:tr w:rsidR="00F76665" w:rsidRPr="000233FF" w14:paraId="6EE87658" w14:textId="77777777" w:rsidTr="007F4166">
        <w:tc>
          <w:tcPr>
            <w:tcW w:w="3213" w:type="pct"/>
          </w:tcPr>
          <w:p w14:paraId="030CDECC" w14:textId="77777777" w:rsidR="007F4166" w:rsidRPr="000233FF" w:rsidRDefault="007F4166" w:rsidP="007F4166">
            <w:pPr>
              <w:rPr>
                <w:rFonts w:ascii="Roboto" w:hAnsi="Roboto"/>
                <w:color w:val="auto"/>
              </w:rPr>
            </w:pPr>
            <w:r w:rsidRPr="000233FF">
              <w:rPr>
                <w:rFonts w:ascii="Roboto" w:hAnsi="Roboto"/>
                <w:color w:val="auto"/>
              </w:rPr>
              <w:t>Life Expectancy at Birth</w:t>
            </w:r>
          </w:p>
        </w:tc>
        <w:tc>
          <w:tcPr>
            <w:tcW w:w="1787" w:type="pct"/>
          </w:tcPr>
          <w:p w14:paraId="1FCBF7A7" w14:textId="77777777" w:rsidR="007F4166" w:rsidRPr="000233FF" w:rsidRDefault="007F4166" w:rsidP="007F4166">
            <w:pPr>
              <w:rPr>
                <w:rFonts w:ascii="Roboto" w:hAnsi="Roboto"/>
                <w:color w:val="auto"/>
              </w:rPr>
            </w:pPr>
            <w:r w:rsidRPr="000233FF">
              <w:rPr>
                <w:rFonts w:ascii="Roboto" w:hAnsi="Roboto"/>
                <w:color w:val="auto"/>
              </w:rPr>
              <w:t>72.3 years</w:t>
            </w:r>
          </w:p>
        </w:tc>
      </w:tr>
      <w:tr w:rsidR="00F76665" w:rsidRPr="000233FF" w14:paraId="58F44CDF" w14:textId="77777777" w:rsidTr="007F4166">
        <w:tc>
          <w:tcPr>
            <w:tcW w:w="3213" w:type="pct"/>
          </w:tcPr>
          <w:p w14:paraId="6710F30C" w14:textId="77777777" w:rsidR="007F4166" w:rsidRPr="000233FF" w:rsidRDefault="007F4166" w:rsidP="007F4166">
            <w:pPr>
              <w:rPr>
                <w:rFonts w:ascii="Roboto" w:hAnsi="Roboto"/>
                <w:color w:val="auto"/>
              </w:rPr>
            </w:pPr>
            <w:r w:rsidRPr="000233FF">
              <w:rPr>
                <w:rFonts w:ascii="Roboto" w:hAnsi="Roboto"/>
                <w:color w:val="auto"/>
              </w:rPr>
              <w:t>Household Size</w:t>
            </w:r>
          </w:p>
        </w:tc>
        <w:tc>
          <w:tcPr>
            <w:tcW w:w="1787" w:type="pct"/>
          </w:tcPr>
          <w:p w14:paraId="1048EE8D" w14:textId="77777777" w:rsidR="007F4166" w:rsidRPr="000233FF" w:rsidRDefault="007F4166" w:rsidP="007F4166">
            <w:pPr>
              <w:rPr>
                <w:rFonts w:ascii="Roboto" w:hAnsi="Roboto"/>
                <w:color w:val="auto"/>
              </w:rPr>
            </w:pPr>
            <w:r w:rsidRPr="000233FF">
              <w:rPr>
                <w:rFonts w:ascii="Roboto" w:hAnsi="Roboto"/>
                <w:color w:val="auto"/>
              </w:rPr>
              <w:t>4.2</w:t>
            </w:r>
          </w:p>
        </w:tc>
      </w:tr>
      <w:tr w:rsidR="00F76665" w:rsidRPr="000233FF" w14:paraId="427C9EFA" w14:textId="77777777" w:rsidTr="007F4166">
        <w:tc>
          <w:tcPr>
            <w:tcW w:w="3213" w:type="pct"/>
          </w:tcPr>
          <w:p w14:paraId="2F35E2F3" w14:textId="77777777" w:rsidR="007F4166" w:rsidRPr="000233FF" w:rsidRDefault="007F4166" w:rsidP="007F4166">
            <w:pPr>
              <w:rPr>
                <w:rFonts w:ascii="Roboto" w:hAnsi="Roboto"/>
                <w:color w:val="auto"/>
              </w:rPr>
            </w:pPr>
            <w:r w:rsidRPr="000233FF">
              <w:rPr>
                <w:rFonts w:ascii="Roboto" w:hAnsi="Roboto"/>
                <w:color w:val="auto"/>
              </w:rPr>
              <w:t>Source of Light (Electricity)</w:t>
            </w:r>
          </w:p>
        </w:tc>
        <w:tc>
          <w:tcPr>
            <w:tcW w:w="1787" w:type="pct"/>
          </w:tcPr>
          <w:p w14:paraId="4150593F" w14:textId="77777777" w:rsidR="007F4166" w:rsidRPr="000233FF" w:rsidRDefault="007F4166" w:rsidP="007F4166">
            <w:pPr>
              <w:rPr>
                <w:rFonts w:ascii="Roboto" w:hAnsi="Roboto"/>
                <w:color w:val="auto"/>
              </w:rPr>
            </w:pPr>
            <w:r w:rsidRPr="000233FF">
              <w:rPr>
                <w:rFonts w:ascii="Roboto" w:hAnsi="Roboto"/>
                <w:color w:val="auto"/>
              </w:rPr>
              <w:t>90.1%</w:t>
            </w:r>
          </w:p>
        </w:tc>
      </w:tr>
      <w:tr w:rsidR="00F76665" w:rsidRPr="000233FF" w14:paraId="3CB88835" w14:textId="77777777" w:rsidTr="007F4166">
        <w:tc>
          <w:tcPr>
            <w:tcW w:w="3213" w:type="pct"/>
          </w:tcPr>
          <w:p w14:paraId="41EBB589" w14:textId="77777777" w:rsidR="007F4166" w:rsidRPr="000233FF" w:rsidRDefault="007F4166" w:rsidP="007F4166">
            <w:pPr>
              <w:rPr>
                <w:rFonts w:ascii="Roboto" w:hAnsi="Roboto"/>
                <w:color w:val="auto"/>
              </w:rPr>
            </w:pPr>
            <w:r w:rsidRPr="000233FF">
              <w:rPr>
                <w:rFonts w:ascii="Roboto" w:hAnsi="Roboto"/>
                <w:color w:val="auto"/>
              </w:rPr>
              <w:t>Urban Population</w:t>
            </w:r>
          </w:p>
        </w:tc>
        <w:tc>
          <w:tcPr>
            <w:tcW w:w="1787" w:type="pct"/>
          </w:tcPr>
          <w:p w14:paraId="0AA02503" w14:textId="77777777" w:rsidR="007F4166" w:rsidRPr="000233FF" w:rsidRDefault="007F4166" w:rsidP="007F4166">
            <w:pPr>
              <w:rPr>
                <w:rFonts w:ascii="Roboto" w:hAnsi="Roboto"/>
                <w:color w:val="auto"/>
              </w:rPr>
            </w:pPr>
            <w:r w:rsidRPr="000233FF">
              <w:rPr>
                <w:rFonts w:ascii="Roboto" w:hAnsi="Roboto"/>
                <w:color w:val="auto"/>
              </w:rPr>
              <w:t>36.6%</w:t>
            </w:r>
          </w:p>
        </w:tc>
      </w:tr>
    </w:tbl>
    <w:p w14:paraId="0E4E21DD" w14:textId="018EB4B8" w:rsidR="007F4166" w:rsidRPr="000233FF" w:rsidRDefault="00034568" w:rsidP="001774D0">
      <w:pPr>
        <w:rPr>
          <w:rFonts w:ascii="Roboto" w:hAnsi="Roboto"/>
          <w:color w:val="auto"/>
        </w:rPr>
      </w:pPr>
      <w:r w:rsidRPr="000233FF">
        <w:rPr>
          <w:rFonts w:ascii="Roboto" w:hAnsi="Roboto"/>
          <w:color w:val="auto"/>
        </w:rPr>
        <w:t xml:space="preserve">Source: Compiled from Bangladesh Sample Vital Statistics 2018 and CIA World </w:t>
      </w:r>
      <w:r w:rsidR="008D153D" w:rsidRPr="000233FF">
        <w:rPr>
          <w:rFonts w:ascii="Roboto" w:hAnsi="Roboto"/>
          <w:color w:val="auto"/>
        </w:rPr>
        <w:t>Fact book</w:t>
      </w:r>
      <w:r w:rsidRPr="000233FF">
        <w:rPr>
          <w:rFonts w:ascii="Roboto" w:hAnsi="Roboto"/>
          <w:color w:val="auto"/>
        </w:rPr>
        <w:t>, Bangladesh 2018</w:t>
      </w:r>
    </w:p>
    <w:p w14:paraId="65012BBB" w14:textId="77777777" w:rsidR="00034568" w:rsidRPr="000233FF" w:rsidRDefault="00034568" w:rsidP="001774D0">
      <w:pPr>
        <w:rPr>
          <w:rFonts w:ascii="Roboto" w:hAnsi="Roboto"/>
          <w:color w:val="auto"/>
        </w:rPr>
      </w:pPr>
    </w:p>
    <w:p w14:paraId="6675CF22" w14:textId="367C38CC" w:rsidR="00C00959" w:rsidRPr="000233FF" w:rsidRDefault="00034568" w:rsidP="001774D0">
      <w:pPr>
        <w:rPr>
          <w:rFonts w:ascii="Roboto" w:hAnsi="Roboto"/>
          <w:color w:val="auto"/>
        </w:rPr>
      </w:pPr>
      <w:r w:rsidRPr="000233FF">
        <w:rPr>
          <w:rFonts w:ascii="Roboto" w:hAnsi="Roboto"/>
          <w:color w:val="auto"/>
        </w:rPr>
        <w:t>Bangladesh</w:t>
      </w:r>
      <w:r w:rsidR="0079282A" w:rsidRPr="000233FF">
        <w:rPr>
          <w:rFonts w:ascii="Roboto" w:hAnsi="Roboto"/>
          <w:color w:val="auto"/>
        </w:rPr>
        <w:t xml:space="preserve"> is currently going through a demographic transition</w:t>
      </w:r>
      <w:r w:rsidR="0035217A">
        <w:rPr>
          <w:rStyle w:val="FootnoteReference"/>
          <w:rFonts w:ascii="Roboto" w:hAnsi="Roboto"/>
          <w:color w:val="auto"/>
        </w:rPr>
        <w:footnoteReference w:id="10"/>
      </w:r>
      <w:r w:rsidR="0079282A" w:rsidRPr="000233FF">
        <w:rPr>
          <w:rFonts w:ascii="Roboto" w:hAnsi="Roboto"/>
          <w:color w:val="auto"/>
        </w:rPr>
        <w:t>, where the average age of population is 27.1 years</w:t>
      </w:r>
      <w:r w:rsidR="0011449C" w:rsidRPr="000233FF">
        <w:rPr>
          <w:rFonts w:ascii="Roboto" w:hAnsi="Roboto"/>
          <w:color w:val="auto"/>
        </w:rPr>
        <w:t xml:space="preserve">. The benefit from </w:t>
      </w:r>
      <w:r w:rsidR="00C00959" w:rsidRPr="000233FF">
        <w:rPr>
          <w:rFonts w:ascii="Roboto" w:hAnsi="Roboto"/>
          <w:color w:val="auto"/>
        </w:rPr>
        <w:t>the</w:t>
      </w:r>
      <w:r w:rsidR="0011449C" w:rsidRPr="000233FF">
        <w:rPr>
          <w:rFonts w:ascii="Roboto" w:hAnsi="Roboto"/>
          <w:color w:val="auto"/>
        </w:rPr>
        <w:t xml:space="preserve"> increasing proportion of the </w:t>
      </w:r>
      <w:r w:rsidR="00C00959" w:rsidRPr="000233FF">
        <w:rPr>
          <w:rFonts w:ascii="Roboto" w:hAnsi="Roboto"/>
          <w:color w:val="auto"/>
        </w:rPr>
        <w:t xml:space="preserve">working age group can be observed </w:t>
      </w:r>
      <w:r w:rsidR="009866A4" w:rsidRPr="000233FF">
        <w:rPr>
          <w:rFonts w:ascii="Roboto" w:hAnsi="Roboto"/>
          <w:color w:val="auto"/>
        </w:rPr>
        <w:t xml:space="preserve">in the recent economic developments of Bangladesh. </w:t>
      </w:r>
      <w:r w:rsidR="000B12BF" w:rsidRPr="000233FF">
        <w:rPr>
          <w:rFonts w:ascii="Roboto" w:hAnsi="Roboto"/>
          <w:color w:val="auto"/>
        </w:rPr>
        <w:t xml:space="preserve">The rural-urban migration </w:t>
      </w:r>
      <w:r w:rsidR="002E4FE0" w:rsidRPr="000233FF">
        <w:rPr>
          <w:rFonts w:ascii="Roboto" w:hAnsi="Roboto"/>
          <w:color w:val="auto"/>
        </w:rPr>
        <w:t xml:space="preserve">is </w:t>
      </w:r>
      <w:r w:rsidR="00DA755C" w:rsidRPr="000233FF">
        <w:rPr>
          <w:rFonts w:ascii="Roboto" w:hAnsi="Roboto"/>
          <w:color w:val="auto"/>
        </w:rPr>
        <w:t>heavily</w:t>
      </w:r>
      <w:r w:rsidR="002E4FE0" w:rsidRPr="000233FF">
        <w:rPr>
          <w:rFonts w:ascii="Roboto" w:hAnsi="Roboto"/>
          <w:color w:val="auto"/>
        </w:rPr>
        <w:t xml:space="preserve"> concentrated in the </w:t>
      </w:r>
      <w:r w:rsidR="00117B7D" w:rsidRPr="000233FF">
        <w:rPr>
          <w:rFonts w:ascii="Roboto" w:hAnsi="Roboto"/>
          <w:color w:val="auto"/>
        </w:rPr>
        <w:t>capital city Dhaka.</w:t>
      </w:r>
      <w:r w:rsidR="00C9604E" w:rsidRPr="000233FF">
        <w:rPr>
          <w:rFonts w:ascii="Roboto" w:hAnsi="Roboto"/>
          <w:color w:val="auto"/>
        </w:rPr>
        <w:t xml:space="preserve"> These demographic shifts also </w:t>
      </w:r>
      <w:r w:rsidR="00350FEF" w:rsidRPr="000233FF">
        <w:rPr>
          <w:rFonts w:ascii="Roboto" w:hAnsi="Roboto"/>
          <w:color w:val="auto"/>
        </w:rPr>
        <w:t>affect</w:t>
      </w:r>
      <w:r w:rsidR="00C067E6" w:rsidRPr="000233FF">
        <w:rPr>
          <w:rFonts w:ascii="Roboto" w:hAnsi="Roboto"/>
          <w:color w:val="auto"/>
        </w:rPr>
        <w:t xml:space="preserve"> people’s preferences in </w:t>
      </w:r>
      <w:r w:rsidR="00350FEF" w:rsidRPr="000233FF">
        <w:rPr>
          <w:rFonts w:ascii="Roboto" w:hAnsi="Roboto"/>
          <w:color w:val="auto"/>
        </w:rPr>
        <w:t>life</w:t>
      </w:r>
      <w:r w:rsidR="00C067E6" w:rsidRPr="000233FF">
        <w:rPr>
          <w:rFonts w:ascii="Roboto" w:hAnsi="Roboto"/>
          <w:color w:val="auto"/>
        </w:rPr>
        <w:t>style and</w:t>
      </w:r>
      <w:r w:rsidR="00B41791" w:rsidRPr="000233FF">
        <w:rPr>
          <w:rFonts w:ascii="Roboto" w:hAnsi="Roboto"/>
          <w:color w:val="auto"/>
        </w:rPr>
        <w:t xml:space="preserve"> necessities.  </w:t>
      </w:r>
    </w:p>
    <w:p w14:paraId="50983FDD" w14:textId="7C60F67D" w:rsidR="00C52DEE" w:rsidRPr="000233FF" w:rsidRDefault="00C52DEE" w:rsidP="001774D0">
      <w:pPr>
        <w:rPr>
          <w:rFonts w:ascii="Roboto" w:hAnsi="Roboto"/>
          <w:color w:val="auto"/>
        </w:rPr>
      </w:pPr>
    </w:p>
    <w:p w14:paraId="7BD6EC6E" w14:textId="1D68311B" w:rsidR="00FC543A" w:rsidRPr="000233FF" w:rsidRDefault="00FC543A" w:rsidP="001774D0">
      <w:pPr>
        <w:pStyle w:val="Heading2"/>
        <w:numPr>
          <w:ilvl w:val="1"/>
          <w:numId w:val="5"/>
        </w:numPr>
        <w:rPr>
          <w:rFonts w:ascii="Roboto" w:hAnsi="Roboto"/>
          <w:color w:val="auto"/>
        </w:rPr>
      </w:pPr>
      <w:bookmarkStart w:id="19" w:name="_Toc17675111"/>
      <w:bookmarkStart w:id="20" w:name="_Toc24383097"/>
      <w:r w:rsidRPr="000233FF">
        <w:rPr>
          <w:rFonts w:ascii="Roboto" w:hAnsi="Roboto"/>
          <w:color w:val="auto"/>
        </w:rPr>
        <w:lastRenderedPageBreak/>
        <w:t>Political environment</w:t>
      </w:r>
      <w:bookmarkEnd w:id="19"/>
      <w:bookmarkEnd w:id="20"/>
    </w:p>
    <w:p w14:paraId="4FB6C5D1" w14:textId="6095465A" w:rsidR="00631D44" w:rsidRPr="000233FF" w:rsidRDefault="00F76665" w:rsidP="001774D0">
      <w:pPr>
        <w:rPr>
          <w:rFonts w:ascii="Roboto" w:hAnsi="Roboto"/>
          <w:color w:val="auto"/>
        </w:rPr>
      </w:pPr>
      <w:r w:rsidRPr="000233FF">
        <w:rPr>
          <w:rFonts w:ascii="Roboto" w:hAnsi="Roboto"/>
          <w:noProof/>
          <w:color w:val="auto"/>
        </w:rPr>
        <mc:AlternateContent>
          <mc:Choice Requires="wpg">
            <w:drawing>
              <wp:anchor distT="0" distB="0" distL="114300" distR="114300" simplePos="0" relativeHeight="251665408" behindDoc="0" locked="0" layoutInCell="1" allowOverlap="1" wp14:anchorId="20F15569" wp14:editId="69299A40">
                <wp:simplePos x="0" y="0"/>
                <wp:positionH relativeFrom="column">
                  <wp:posOffset>68717</wp:posOffset>
                </wp:positionH>
                <wp:positionV relativeFrom="paragraph">
                  <wp:posOffset>457200</wp:posOffset>
                </wp:positionV>
                <wp:extent cx="3561286" cy="2762250"/>
                <wp:effectExtent l="0" t="0" r="0" b="0"/>
                <wp:wrapSquare wrapText="bothSides"/>
                <wp:docPr id="146" name="Group 32"/>
                <wp:cNvGraphicFramePr/>
                <a:graphic xmlns:a="http://schemas.openxmlformats.org/drawingml/2006/main">
                  <a:graphicData uri="http://schemas.microsoft.com/office/word/2010/wordprocessingGroup">
                    <wpg:wgp>
                      <wpg:cNvGrpSpPr/>
                      <wpg:grpSpPr>
                        <a:xfrm>
                          <a:off x="0" y="0"/>
                          <a:ext cx="3561286" cy="2762250"/>
                          <a:chOff x="0" y="0"/>
                          <a:chExt cx="3202354" cy="2546658"/>
                        </a:xfrm>
                      </wpg:grpSpPr>
                      <wpg:grpSp>
                        <wpg:cNvPr id="147" name="Group 147"/>
                        <wpg:cNvGrpSpPr/>
                        <wpg:grpSpPr>
                          <a:xfrm>
                            <a:off x="0" y="0"/>
                            <a:ext cx="3187392" cy="2326386"/>
                            <a:chOff x="0" y="0"/>
                            <a:chExt cx="3187784" cy="2326674"/>
                          </a:xfrm>
                        </wpg:grpSpPr>
                        <pic:pic xmlns:pic="http://schemas.openxmlformats.org/drawingml/2006/picture">
                          <pic:nvPicPr>
                            <pic:cNvPr id="148" name="Picture 148" descr="A close up of an animal&#10;&#10;Description automatically generated"/>
                            <pic:cNvPicPr>
                              <a:picLocks noChangeAspect="1"/>
                            </pic:cNvPicPr>
                          </pic:nvPicPr>
                          <pic:blipFill>
                            <a:blip r:embed="rId15" cstate="print">
                              <a:lum bright="70000" contrast="-70000"/>
                              <a:alphaModFix amt="68000"/>
                              <a:extLst>
                                <a:ext uri="{28A0092B-C50C-407E-A947-70E740481C1C}">
                                  <a14:useLocalDpi xmlns:a14="http://schemas.microsoft.com/office/drawing/2010/main" val="0"/>
                                </a:ext>
                              </a:extLst>
                            </a:blip>
                            <a:stretch>
                              <a:fillRect/>
                            </a:stretch>
                          </pic:blipFill>
                          <pic:spPr>
                            <a:xfrm>
                              <a:off x="750201" y="0"/>
                              <a:ext cx="1586253" cy="2326674"/>
                            </a:xfrm>
                            <a:prstGeom prst="rect">
                              <a:avLst/>
                            </a:prstGeom>
                          </pic:spPr>
                        </pic:pic>
                        <wps:wsp>
                          <wps:cNvPr id="149" name="TextBox 5"/>
                          <wps:cNvSpPr txBox="1"/>
                          <wps:spPr>
                            <a:xfrm>
                              <a:off x="0" y="367979"/>
                              <a:ext cx="3187784" cy="1958694"/>
                            </a:xfrm>
                            <a:prstGeom prst="rect">
                              <a:avLst/>
                            </a:prstGeom>
                            <a:noFill/>
                          </wps:spPr>
                          <wps:txbx>
                            <w:txbxContent>
                              <w:p w14:paraId="41245744" w14:textId="77777777" w:rsidR="00321437" w:rsidRDefault="00321437" w:rsidP="0075265B">
                                <w:pPr>
                                  <w:jc w:val="center"/>
                                  <w:rPr>
                                    <w:sz w:val="24"/>
                                    <w:szCs w:val="24"/>
                                  </w:rPr>
                                </w:pPr>
                                <w:r>
                                  <w:rPr>
                                    <w:rFonts w:ascii="Roboto" w:eastAsia="Roboto" w:hAnsi="Roboto" w:cs="Calibri"/>
                                    <w:color w:val="548235"/>
                                    <w:kern w:val="24"/>
                                    <w:sz w:val="16"/>
                                    <w:szCs w:val="16"/>
                                  </w:rPr>
                                  <w:t>Divisions of Bangladesh</w:t>
                                </w:r>
                              </w:p>
                              <w:p w14:paraId="2A34B355" w14:textId="02B1F7DE" w:rsidR="00321437" w:rsidRDefault="00321437" w:rsidP="0075265B">
                                <w:pPr>
                                  <w:spacing w:after="240"/>
                                  <w:jc w:val="center"/>
                                </w:pPr>
                                <w:r>
                                  <w:rPr>
                                    <w:rFonts w:ascii="Roboto" w:eastAsia="Roboto" w:hAnsi="Roboto" w:cs="Calibri"/>
                                    <w:color w:val="000000"/>
                                    <w:kern w:val="24"/>
                                    <w:sz w:val="16"/>
                                    <w:szCs w:val="16"/>
                                  </w:rPr>
                                  <w:t xml:space="preserve">Barisal  </w:t>
                                </w:r>
                                <w:r>
                                  <w:rPr>
                                    <w:rFonts w:ascii="Roboto" w:eastAsia="Roboto" w:hAnsi="Roboto" w:cs="Calibri"/>
                                    <w:b/>
                                    <w:bCs/>
                                    <w:color w:val="548235"/>
                                    <w:kern w:val="24"/>
                                    <w:sz w:val="16"/>
                                    <w:szCs w:val="16"/>
                                  </w:rPr>
                                  <w:t xml:space="preserve">| </w:t>
                                </w:r>
                                <w:r>
                                  <w:rPr>
                                    <w:rFonts w:ascii="Roboto" w:eastAsia="Roboto" w:hAnsi="Roboto" w:cs="Calibri"/>
                                    <w:color w:val="000000"/>
                                    <w:kern w:val="24"/>
                                    <w:sz w:val="16"/>
                                    <w:szCs w:val="16"/>
                                  </w:rPr>
                                  <w:t xml:space="preserve"> Chattogram  </w:t>
                                </w:r>
                                <w:r>
                                  <w:rPr>
                                    <w:rFonts w:ascii="Roboto" w:eastAsia="Roboto" w:hAnsi="Roboto" w:cs="Calibri"/>
                                    <w:b/>
                                    <w:bCs/>
                                    <w:color w:val="548235"/>
                                    <w:kern w:val="24"/>
                                    <w:sz w:val="16"/>
                                    <w:szCs w:val="16"/>
                                  </w:rPr>
                                  <w:t xml:space="preserve">| </w:t>
                                </w:r>
                                <w:r>
                                  <w:rPr>
                                    <w:rFonts w:ascii="Roboto" w:eastAsia="Roboto" w:hAnsi="Roboto" w:cs="Calibri"/>
                                    <w:color w:val="000000"/>
                                    <w:kern w:val="24"/>
                                    <w:sz w:val="16"/>
                                    <w:szCs w:val="16"/>
                                  </w:rPr>
                                  <w:t xml:space="preserve"> Dhaka  </w:t>
                                </w:r>
                                <w:r>
                                  <w:rPr>
                                    <w:rFonts w:ascii="Roboto" w:eastAsia="Roboto" w:hAnsi="Roboto" w:cs="Calibri"/>
                                    <w:b/>
                                    <w:bCs/>
                                    <w:color w:val="548235"/>
                                    <w:kern w:val="24"/>
                                    <w:sz w:val="16"/>
                                    <w:szCs w:val="16"/>
                                  </w:rPr>
                                  <w:t xml:space="preserve">| </w:t>
                                </w:r>
                                <w:r>
                                  <w:rPr>
                                    <w:rFonts w:ascii="Roboto" w:eastAsia="Roboto" w:hAnsi="Roboto" w:cs="Calibri"/>
                                    <w:color w:val="000000"/>
                                    <w:kern w:val="24"/>
                                    <w:sz w:val="16"/>
                                    <w:szCs w:val="16"/>
                                  </w:rPr>
                                  <w:t xml:space="preserve"> Mymensingh  </w:t>
                                </w:r>
                                <w:r>
                                  <w:rPr>
                                    <w:rFonts w:ascii="Roboto" w:eastAsia="Roboto" w:hAnsi="Roboto" w:cs="Calibri"/>
                                    <w:b/>
                                    <w:bCs/>
                                    <w:color w:val="548235"/>
                                    <w:kern w:val="24"/>
                                    <w:sz w:val="16"/>
                                    <w:szCs w:val="16"/>
                                  </w:rPr>
                                  <w:t>|</w:t>
                                </w:r>
                                <w:r>
                                  <w:rPr>
                                    <w:rFonts w:ascii="Roboto" w:eastAsia="Roboto" w:hAnsi="Roboto" w:cs="Calibri"/>
                                    <w:color w:val="000000"/>
                                    <w:kern w:val="24"/>
                                    <w:sz w:val="16"/>
                                    <w:szCs w:val="16"/>
                                  </w:rPr>
                                  <w:t xml:space="preserve">  </w:t>
                                </w:r>
                                <w:r>
                                  <w:rPr>
                                    <w:rFonts w:ascii="Roboto" w:eastAsia="Roboto" w:hAnsi="Roboto" w:cs="Calibri"/>
                                    <w:color w:val="000000"/>
                                    <w:kern w:val="24"/>
                                    <w:sz w:val="16"/>
                                    <w:szCs w:val="16"/>
                                  </w:rPr>
                                  <w:br/>
                                  <w:t xml:space="preserve">Khulna  </w:t>
                                </w:r>
                                <w:r>
                                  <w:rPr>
                                    <w:rFonts w:ascii="Roboto" w:eastAsia="Roboto" w:hAnsi="Roboto" w:cs="Calibri"/>
                                    <w:b/>
                                    <w:bCs/>
                                    <w:color w:val="548235"/>
                                    <w:kern w:val="24"/>
                                    <w:sz w:val="16"/>
                                    <w:szCs w:val="16"/>
                                  </w:rPr>
                                  <w:t>|</w:t>
                                </w:r>
                                <w:r>
                                  <w:rPr>
                                    <w:rFonts w:ascii="Roboto" w:eastAsia="Roboto" w:hAnsi="Roboto" w:cs="Calibri"/>
                                    <w:color w:val="000000"/>
                                    <w:kern w:val="24"/>
                                    <w:sz w:val="16"/>
                                    <w:szCs w:val="16"/>
                                  </w:rPr>
                                  <w:t xml:space="preserve">  Rajshahi  </w:t>
                                </w:r>
                                <w:r>
                                  <w:rPr>
                                    <w:rFonts w:ascii="Roboto" w:eastAsia="Roboto" w:hAnsi="Roboto" w:cs="Calibri"/>
                                    <w:b/>
                                    <w:bCs/>
                                    <w:color w:val="548235"/>
                                    <w:kern w:val="24"/>
                                    <w:sz w:val="16"/>
                                    <w:szCs w:val="16"/>
                                  </w:rPr>
                                  <w:t>|</w:t>
                                </w:r>
                                <w:r>
                                  <w:rPr>
                                    <w:rFonts w:ascii="Roboto" w:eastAsia="Roboto" w:hAnsi="Roboto" w:cs="Calibri"/>
                                    <w:color w:val="000000"/>
                                    <w:kern w:val="24"/>
                                    <w:sz w:val="16"/>
                                    <w:szCs w:val="16"/>
                                  </w:rPr>
                                  <w:t xml:space="preserve">  Rangpur  </w:t>
                                </w:r>
                                <w:r>
                                  <w:rPr>
                                    <w:rFonts w:ascii="Roboto" w:eastAsia="Roboto" w:hAnsi="Roboto" w:cs="Calibri"/>
                                    <w:b/>
                                    <w:bCs/>
                                    <w:color w:val="548235"/>
                                    <w:kern w:val="24"/>
                                    <w:sz w:val="16"/>
                                    <w:szCs w:val="16"/>
                                  </w:rPr>
                                  <w:t>|</w:t>
                                </w:r>
                                <w:r>
                                  <w:rPr>
                                    <w:rFonts w:ascii="Roboto" w:eastAsia="Roboto" w:hAnsi="Roboto" w:cs="Calibri"/>
                                    <w:color w:val="000000"/>
                                    <w:kern w:val="24"/>
                                    <w:sz w:val="16"/>
                                    <w:szCs w:val="16"/>
                                  </w:rPr>
                                  <w:t xml:space="preserve">  Sylhet</w:t>
                                </w:r>
                              </w:p>
                              <w:p w14:paraId="42D07F5F" w14:textId="77777777" w:rsidR="00321437" w:rsidRDefault="00321437" w:rsidP="0075265B">
                                <w:pPr>
                                  <w:jc w:val="center"/>
                                </w:pPr>
                                <w:r>
                                  <w:rPr>
                                    <w:rFonts w:ascii="Roboto" w:eastAsia="Roboto" w:hAnsi="Roboto" w:cs="Calibri"/>
                                    <w:color w:val="548235"/>
                                    <w:kern w:val="24"/>
                                    <w:sz w:val="16"/>
                                    <w:szCs w:val="16"/>
                                  </w:rPr>
                                  <w:t>Smallest administrative unit</w:t>
                                </w:r>
                              </w:p>
                              <w:p w14:paraId="53B341E4" w14:textId="77777777" w:rsidR="00321437" w:rsidRDefault="00321437" w:rsidP="0075265B">
                                <w:pPr>
                                  <w:spacing w:after="240"/>
                                  <w:jc w:val="center"/>
                                </w:pPr>
                                <w:r>
                                  <w:rPr>
                                    <w:rFonts w:ascii="Roboto" w:eastAsia="Roboto" w:hAnsi="Roboto" w:cs="Calibri"/>
                                    <w:color w:val="000000"/>
                                    <w:kern w:val="24"/>
                                    <w:sz w:val="16"/>
                                    <w:szCs w:val="16"/>
                                  </w:rPr>
                                  <w:t>Union</w:t>
                                </w:r>
                              </w:p>
                              <w:p w14:paraId="1EF3B4A0" w14:textId="77777777" w:rsidR="00321437" w:rsidRDefault="00321437" w:rsidP="0075265B">
                                <w:pPr>
                                  <w:jc w:val="center"/>
                                </w:pPr>
                                <w:r>
                                  <w:rPr>
                                    <w:rFonts w:ascii="Roboto" w:eastAsia="Roboto" w:hAnsi="Roboto" w:cs="Calibri"/>
                                    <w:color w:val="548235"/>
                                    <w:kern w:val="24"/>
                                    <w:sz w:val="16"/>
                                    <w:szCs w:val="16"/>
                                  </w:rPr>
                                  <w:t>Capital City</w:t>
                                </w:r>
                              </w:p>
                              <w:p w14:paraId="06652E14" w14:textId="77777777" w:rsidR="00321437" w:rsidRDefault="00321437" w:rsidP="0075265B">
                                <w:pPr>
                                  <w:spacing w:after="240"/>
                                  <w:jc w:val="center"/>
                                </w:pPr>
                                <w:r>
                                  <w:rPr>
                                    <w:rFonts w:ascii="Roboto" w:eastAsia="Roboto" w:hAnsi="Roboto" w:cs="Calibri"/>
                                    <w:color w:val="000000"/>
                                    <w:kern w:val="24"/>
                                    <w:sz w:val="16"/>
                                    <w:szCs w:val="16"/>
                                  </w:rPr>
                                  <w:t>Dhaka</w:t>
                                </w:r>
                              </w:p>
                              <w:p w14:paraId="72A56178" w14:textId="77777777" w:rsidR="00321437" w:rsidRDefault="00321437" w:rsidP="0075265B">
                                <w:pPr>
                                  <w:jc w:val="center"/>
                                </w:pPr>
                                <w:r>
                                  <w:rPr>
                                    <w:rFonts w:ascii="Roboto" w:eastAsia="Roboto" w:hAnsi="Roboto" w:cs="Calibri"/>
                                    <w:color w:val="548235"/>
                                    <w:kern w:val="24"/>
                                    <w:sz w:val="16"/>
                                    <w:szCs w:val="16"/>
                                  </w:rPr>
                                  <w:t>Most populated cities</w:t>
                                </w:r>
                                <w:r>
                                  <w:rPr>
                                    <w:rFonts w:ascii="Roboto" w:eastAsia="Roboto" w:hAnsi="Roboto" w:cs="Calibri"/>
                                    <w:color w:val="000000"/>
                                    <w:kern w:val="24"/>
                                    <w:sz w:val="16"/>
                                    <w:szCs w:val="16"/>
                                  </w:rPr>
                                  <w:t xml:space="preserve"> </w:t>
                                </w:r>
                              </w:p>
                              <w:p w14:paraId="4D993F3D" w14:textId="77777777" w:rsidR="00321437" w:rsidRDefault="00321437" w:rsidP="0075265B">
                                <w:pPr>
                                  <w:jc w:val="center"/>
                                </w:pPr>
                                <w:r>
                                  <w:rPr>
                                    <w:rFonts w:ascii="Roboto" w:eastAsia="Roboto" w:hAnsi="Roboto" w:cs="Calibri"/>
                                    <w:color w:val="000000"/>
                                    <w:kern w:val="24"/>
                                    <w:sz w:val="16"/>
                                    <w:szCs w:val="16"/>
                                  </w:rPr>
                                  <w:t>Dhaka, Chittagong, Khulna</w:t>
                                </w:r>
                              </w:p>
                            </w:txbxContent>
                          </wps:txbx>
                          <wps:bodyPr wrap="square" lIns="0" tIns="0" rIns="0" bIns="0" rtlCol="0">
                            <a:noAutofit/>
                          </wps:bodyPr>
                        </wps:wsp>
                        <wpg:grpSp>
                          <wpg:cNvPr id="150" name="Group 150"/>
                          <wpg:cNvGrpSpPr/>
                          <wpg:grpSpPr>
                            <a:xfrm>
                              <a:off x="39729" y="53874"/>
                              <a:ext cx="3014347" cy="238315"/>
                              <a:chOff x="39729" y="53874"/>
                              <a:chExt cx="3014347" cy="238315"/>
                            </a:xfrm>
                          </wpg:grpSpPr>
                          <wps:wsp>
                            <wps:cNvPr id="151" name="Oval 151"/>
                            <wps:cNvSpPr/>
                            <wps:spPr>
                              <a:xfrm>
                                <a:off x="39729" y="141255"/>
                                <a:ext cx="54960" cy="54960"/>
                              </a:xfrm>
                              <a:prstGeom prst="ellipse">
                                <a:avLst/>
                              </a:prstGeom>
                              <a:solidFill>
                                <a:schemeClr val="accent6">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82057" y="53874"/>
                                <a:ext cx="605906" cy="231277"/>
                              </a:xfrm>
                              <a:prstGeom prst="rect">
                                <a:avLst/>
                              </a:prstGeom>
                            </wps:spPr>
                            <wps:txbx>
                              <w:txbxContent>
                                <w:p w14:paraId="0B1BF0BD" w14:textId="77777777" w:rsidR="00321437" w:rsidRDefault="00321437" w:rsidP="0075265B">
                                  <w:pPr>
                                    <w:rPr>
                                      <w:sz w:val="24"/>
                                      <w:szCs w:val="24"/>
                                    </w:rPr>
                                  </w:pPr>
                                  <w:r>
                                    <w:rPr>
                                      <w:rFonts w:ascii="Roboto" w:eastAsia="Roboto" w:hAnsi="Roboto" w:cs="Calibri"/>
                                      <w:color w:val="000000"/>
                                      <w:kern w:val="24"/>
                                      <w:sz w:val="16"/>
                                      <w:szCs w:val="16"/>
                                    </w:rPr>
                                    <w:t>8 Divisions</w:t>
                                  </w:r>
                                </w:p>
                              </w:txbxContent>
                            </wps:txbx>
                            <wps:bodyPr wrap="none">
                              <a:noAutofit/>
                            </wps:bodyPr>
                          </wps:wsp>
                          <wps:wsp>
                            <wps:cNvPr id="153" name="Oval 153"/>
                            <wps:cNvSpPr/>
                            <wps:spPr>
                              <a:xfrm>
                                <a:off x="780136" y="145065"/>
                                <a:ext cx="54960" cy="54960"/>
                              </a:xfrm>
                              <a:prstGeom prst="ellipse">
                                <a:avLst/>
                              </a:prstGeom>
                              <a:solidFill>
                                <a:schemeClr val="accent6">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a:off x="798089" y="61498"/>
                                <a:ext cx="616756" cy="230691"/>
                              </a:xfrm>
                              <a:prstGeom prst="rect">
                                <a:avLst/>
                              </a:prstGeom>
                            </wps:spPr>
                            <wps:txbx>
                              <w:txbxContent>
                                <w:p w14:paraId="49EF3383" w14:textId="77777777" w:rsidR="00321437" w:rsidRDefault="00321437" w:rsidP="0075265B">
                                  <w:pPr>
                                    <w:rPr>
                                      <w:sz w:val="24"/>
                                      <w:szCs w:val="24"/>
                                    </w:rPr>
                                  </w:pPr>
                                  <w:r>
                                    <w:rPr>
                                      <w:rFonts w:ascii="Roboto" w:eastAsia="Roboto" w:hAnsi="Roboto" w:cs="Calibri"/>
                                      <w:color w:val="000000"/>
                                      <w:kern w:val="24"/>
                                      <w:sz w:val="16"/>
                                      <w:szCs w:val="16"/>
                                    </w:rPr>
                                    <w:t>64 Districts</w:t>
                                  </w:r>
                                </w:p>
                              </w:txbxContent>
                            </wps:txbx>
                            <wps:bodyPr wrap="none">
                              <a:noAutofit/>
                            </wps:bodyPr>
                          </wps:wsp>
                          <wps:wsp>
                            <wps:cNvPr id="155" name="Oval 155"/>
                            <wps:cNvSpPr/>
                            <wps:spPr>
                              <a:xfrm>
                                <a:off x="1549746" y="145065"/>
                                <a:ext cx="54960" cy="54960"/>
                              </a:xfrm>
                              <a:prstGeom prst="ellipse">
                                <a:avLst/>
                              </a:prstGeom>
                              <a:solidFill>
                                <a:schemeClr val="accent6">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1568915" y="58980"/>
                                <a:ext cx="693279" cy="230106"/>
                              </a:xfrm>
                              <a:prstGeom prst="rect">
                                <a:avLst/>
                              </a:prstGeom>
                            </wps:spPr>
                            <wps:txbx>
                              <w:txbxContent>
                                <w:p w14:paraId="789812E9" w14:textId="6BF6286A" w:rsidR="00321437" w:rsidRDefault="00321437" w:rsidP="0075265B">
                                  <w:pPr>
                                    <w:rPr>
                                      <w:sz w:val="24"/>
                                      <w:szCs w:val="24"/>
                                    </w:rPr>
                                  </w:pPr>
                                  <w:r>
                                    <w:rPr>
                                      <w:rFonts w:ascii="Roboto" w:eastAsia="Roboto" w:hAnsi="Roboto" w:cs="Calibri"/>
                                      <w:color w:val="000000"/>
                                      <w:kern w:val="24"/>
                                      <w:sz w:val="16"/>
                                      <w:szCs w:val="16"/>
                                    </w:rPr>
                                    <w:t>491 Upazilas</w:t>
                                  </w:r>
                                </w:p>
                              </w:txbxContent>
                            </wps:txbx>
                            <wps:bodyPr wrap="none">
                              <a:noAutofit/>
                            </wps:bodyPr>
                          </wps:wsp>
                          <wps:wsp>
                            <wps:cNvPr id="157" name="Oval 157"/>
                            <wps:cNvSpPr/>
                            <wps:spPr>
                              <a:xfrm>
                                <a:off x="2372440" y="148875"/>
                                <a:ext cx="54960" cy="54960"/>
                              </a:xfrm>
                              <a:prstGeom prst="ellipse">
                                <a:avLst/>
                              </a:prstGeom>
                              <a:solidFill>
                                <a:schemeClr val="accent6">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2380213" y="58980"/>
                                <a:ext cx="673863" cy="230106"/>
                              </a:xfrm>
                              <a:prstGeom prst="rect">
                                <a:avLst/>
                              </a:prstGeom>
                            </wps:spPr>
                            <wps:txbx>
                              <w:txbxContent>
                                <w:p w14:paraId="7D1A6B2D" w14:textId="77777777" w:rsidR="00321437" w:rsidRDefault="00321437" w:rsidP="0075265B">
                                  <w:pPr>
                                    <w:rPr>
                                      <w:sz w:val="24"/>
                                      <w:szCs w:val="24"/>
                                    </w:rPr>
                                  </w:pPr>
                                  <w:r>
                                    <w:rPr>
                                      <w:rFonts w:ascii="Roboto" w:eastAsia="Roboto" w:hAnsi="Roboto" w:cs="Calibri"/>
                                      <w:color w:val="000000"/>
                                      <w:kern w:val="24"/>
                                      <w:sz w:val="16"/>
                                      <w:szCs w:val="16"/>
                                    </w:rPr>
                                    <w:t>4554 Unions</w:t>
                                  </w:r>
                                </w:p>
                              </w:txbxContent>
                            </wps:txbx>
                            <wps:bodyPr wrap="none">
                              <a:noAutofit/>
                            </wps:bodyPr>
                          </wps:wsp>
                        </wpg:grpSp>
                      </wpg:grpSp>
                      <wps:wsp>
                        <wps:cNvPr id="159" name="Rectangle 159"/>
                        <wps:cNvSpPr/>
                        <wps:spPr>
                          <a:xfrm>
                            <a:off x="1065671" y="2402640"/>
                            <a:ext cx="2136683" cy="144018"/>
                          </a:xfrm>
                          <a:prstGeom prst="rect">
                            <a:avLst/>
                          </a:prstGeom>
                        </wps:spPr>
                        <wps:txbx>
                          <w:txbxContent>
                            <w:p w14:paraId="4DE1E847" w14:textId="77777777" w:rsidR="00321437" w:rsidRPr="00F76665" w:rsidRDefault="00321437" w:rsidP="00F76665">
                              <w:pPr>
                                <w:pStyle w:val="Caption"/>
                              </w:pPr>
                              <w:bookmarkStart w:id="21" w:name="_Toc28269055"/>
                              <w:r w:rsidRPr="00F76665">
                                <w:t>Figure 1: Administrative System of Bangladesh</w:t>
                              </w:r>
                              <w:bookmarkEnd w:id="21"/>
                            </w:p>
                            <w:p w14:paraId="798EAB55" w14:textId="5FA4BC8A" w:rsidR="00321437" w:rsidRPr="00F76665" w:rsidRDefault="00321437" w:rsidP="00F76665">
                              <w:pPr>
                                <w:pStyle w:val="Caption"/>
                              </w:pPr>
                              <w:bookmarkStart w:id="22" w:name="_Toc22743499"/>
                              <w:bookmarkStart w:id="23" w:name="_Toc23033578"/>
                              <w:bookmarkStart w:id="24" w:name="_Toc23033833"/>
                              <w:bookmarkStart w:id="25" w:name="_Toc24383131"/>
                              <w:bookmarkStart w:id="26" w:name="_Toc28269056"/>
                              <w:r w:rsidRPr="00F76665">
                                <w:rPr>
                                  <w:rFonts w:eastAsia="Roboto Thin" w:cstheme="minorBidi"/>
                                  <w:b/>
                                  <w:bCs/>
                                  <w:kern w:val="24"/>
                                </w:rPr>
                                <w:t>/</w:t>
                              </w:r>
                              <w:bookmarkEnd w:id="22"/>
                              <w:bookmarkEnd w:id="23"/>
                              <w:bookmarkEnd w:id="24"/>
                              <w:bookmarkEnd w:id="25"/>
                              <w:bookmarkEnd w:id="26"/>
                            </w:p>
                          </w:txbxContent>
                        </wps:txbx>
                        <wps:bodyPr wrap="none" lIns="0" tIns="0" rIns="0" bIns="0" anchor="b">
                          <a:noAutofit/>
                        </wps:bodyPr>
                      </wps:wsp>
                    </wpg:wgp>
                  </a:graphicData>
                </a:graphic>
                <wp14:sizeRelH relativeFrom="margin">
                  <wp14:pctWidth>0</wp14:pctWidth>
                </wp14:sizeRelH>
                <wp14:sizeRelV relativeFrom="margin">
                  <wp14:pctHeight>0</wp14:pctHeight>
                </wp14:sizeRelV>
              </wp:anchor>
            </w:drawing>
          </mc:Choice>
          <mc:Fallback>
            <w:pict>
              <v:group w14:anchorId="20F15569" id="Group 32" o:spid="_x0000_s1027" style="position:absolute;left:0;text-align:left;margin-left:5.4pt;margin-top:36pt;width:280.4pt;height:217.5pt;z-index:251665408;mso-width-relative:margin;mso-height-relative:margin" coordsize="32023,25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">
                <v:group id="Group 147" o:spid="_x0000_s1028" style="position:absolute;width:31873;height:23263" coordsize="31877,23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9" type="#_x0000_t75" alt="A close up of an animal&#10;&#10;Description automatically generated" style="position:absolute;left:7502;width:15862;height:23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Hyw3IAAAA3AAAAA8AAABkcnMvZG93bnJldi54bWxEj81LAzEQxe+C/0MYwZvNKkXstmkRP1CK&#10;Rfpx6W26me6uTSZLkrbrf+8cCt5meG/e+81k1nunThRTG9jA/aAARVwF23JtYLN+v3sClTKyRReY&#10;DPxSgtn0+mqCpQ1nXtJplWslIZxKNNDk3JVap6ohj2kQOmLR9iF6zLLGWtuIZwn3Tj8UxaP22LI0&#10;NNjRS0PVYXX0Bpa7YTF/cx9fx8V24X6+4+jwOh8Zc3vTP49BZerzv/ly/WkFfyi08oxMoK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3x8sNyAAAANwAAAAPAAAAAAAAAAAA&#10;AAAAAJ8CAABkcnMvZG93bnJldi54bWxQSwUGAAAAAAQABAD3AAAAlAMAAAAA&#10;">
                    <v:imagedata r:id="rId16" o:title="A close up of an animal&#10;&#10;Description automatically generated" gain="19661f" blacklevel="22938f"/>
                    <v:path arrowok="t"/>
                  </v:shape>
                  <v:shapetype id="_x0000_t202" coordsize="21600,21600" o:spt="202" path="m,l,21600r21600,l21600,xe">
                    <v:stroke joinstyle="miter"/>
                    <v:path gradientshapeok="t" o:connecttype="rect"/>
                  </v:shapetype>
                  <v:shape id="TextBox 5" o:spid="_x0000_s1030" type="#_x0000_t202" style="position:absolute;top:3679;width:31877;height:19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14:paraId="41245744" w14:textId="77777777" w:rsidR="00321437" w:rsidRDefault="00321437" w:rsidP="0075265B">
                          <w:pPr>
                            <w:jc w:val="center"/>
                            <w:rPr>
                              <w:sz w:val="24"/>
                              <w:szCs w:val="24"/>
                            </w:rPr>
                          </w:pPr>
                          <w:r>
                            <w:rPr>
                              <w:rFonts w:ascii="Roboto" w:eastAsia="Roboto" w:hAnsi="Roboto" w:cs="Calibri"/>
                              <w:color w:val="548235"/>
                              <w:kern w:val="24"/>
                              <w:sz w:val="16"/>
                              <w:szCs w:val="16"/>
                            </w:rPr>
                            <w:t>Divisions of Bangladesh</w:t>
                          </w:r>
                        </w:p>
                        <w:p w14:paraId="2A34B355" w14:textId="02B1F7DE" w:rsidR="00321437" w:rsidRDefault="00321437" w:rsidP="0075265B">
                          <w:pPr>
                            <w:spacing w:after="240"/>
                            <w:jc w:val="center"/>
                          </w:pPr>
                          <w:r>
                            <w:rPr>
                              <w:rFonts w:ascii="Roboto" w:eastAsia="Roboto" w:hAnsi="Roboto" w:cs="Calibri"/>
                              <w:color w:val="000000"/>
                              <w:kern w:val="24"/>
                              <w:sz w:val="16"/>
                              <w:szCs w:val="16"/>
                            </w:rPr>
                            <w:t xml:space="preserve">Barisal  </w:t>
                          </w:r>
                          <w:r>
                            <w:rPr>
                              <w:rFonts w:ascii="Roboto" w:eastAsia="Roboto" w:hAnsi="Roboto" w:cs="Calibri"/>
                              <w:b/>
                              <w:bCs/>
                              <w:color w:val="548235"/>
                              <w:kern w:val="24"/>
                              <w:sz w:val="16"/>
                              <w:szCs w:val="16"/>
                            </w:rPr>
                            <w:t xml:space="preserve">| </w:t>
                          </w:r>
                          <w:r>
                            <w:rPr>
                              <w:rFonts w:ascii="Roboto" w:eastAsia="Roboto" w:hAnsi="Roboto" w:cs="Calibri"/>
                              <w:color w:val="000000"/>
                              <w:kern w:val="24"/>
                              <w:sz w:val="16"/>
                              <w:szCs w:val="16"/>
                            </w:rPr>
                            <w:t xml:space="preserve"> Chattogram  </w:t>
                          </w:r>
                          <w:r>
                            <w:rPr>
                              <w:rFonts w:ascii="Roboto" w:eastAsia="Roboto" w:hAnsi="Roboto" w:cs="Calibri"/>
                              <w:b/>
                              <w:bCs/>
                              <w:color w:val="548235"/>
                              <w:kern w:val="24"/>
                              <w:sz w:val="16"/>
                              <w:szCs w:val="16"/>
                            </w:rPr>
                            <w:t xml:space="preserve">| </w:t>
                          </w:r>
                          <w:r>
                            <w:rPr>
                              <w:rFonts w:ascii="Roboto" w:eastAsia="Roboto" w:hAnsi="Roboto" w:cs="Calibri"/>
                              <w:color w:val="000000"/>
                              <w:kern w:val="24"/>
                              <w:sz w:val="16"/>
                              <w:szCs w:val="16"/>
                            </w:rPr>
                            <w:t xml:space="preserve"> Dhaka  </w:t>
                          </w:r>
                          <w:r>
                            <w:rPr>
                              <w:rFonts w:ascii="Roboto" w:eastAsia="Roboto" w:hAnsi="Roboto" w:cs="Calibri"/>
                              <w:b/>
                              <w:bCs/>
                              <w:color w:val="548235"/>
                              <w:kern w:val="24"/>
                              <w:sz w:val="16"/>
                              <w:szCs w:val="16"/>
                            </w:rPr>
                            <w:t xml:space="preserve">| </w:t>
                          </w:r>
                          <w:r>
                            <w:rPr>
                              <w:rFonts w:ascii="Roboto" w:eastAsia="Roboto" w:hAnsi="Roboto" w:cs="Calibri"/>
                              <w:color w:val="000000"/>
                              <w:kern w:val="24"/>
                              <w:sz w:val="16"/>
                              <w:szCs w:val="16"/>
                            </w:rPr>
                            <w:t xml:space="preserve"> Mymensingh  </w:t>
                          </w:r>
                          <w:r>
                            <w:rPr>
                              <w:rFonts w:ascii="Roboto" w:eastAsia="Roboto" w:hAnsi="Roboto" w:cs="Calibri"/>
                              <w:b/>
                              <w:bCs/>
                              <w:color w:val="548235"/>
                              <w:kern w:val="24"/>
                              <w:sz w:val="16"/>
                              <w:szCs w:val="16"/>
                            </w:rPr>
                            <w:t>|</w:t>
                          </w:r>
                          <w:r>
                            <w:rPr>
                              <w:rFonts w:ascii="Roboto" w:eastAsia="Roboto" w:hAnsi="Roboto" w:cs="Calibri"/>
                              <w:color w:val="000000"/>
                              <w:kern w:val="24"/>
                              <w:sz w:val="16"/>
                              <w:szCs w:val="16"/>
                            </w:rPr>
                            <w:t xml:space="preserve">  </w:t>
                          </w:r>
                          <w:r>
                            <w:rPr>
                              <w:rFonts w:ascii="Roboto" w:eastAsia="Roboto" w:hAnsi="Roboto" w:cs="Calibri"/>
                              <w:color w:val="000000"/>
                              <w:kern w:val="24"/>
                              <w:sz w:val="16"/>
                              <w:szCs w:val="16"/>
                            </w:rPr>
                            <w:br/>
                            <w:t xml:space="preserve">Khulna  </w:t>
                          </w:r>
                          <w:r>
                            <w:rPr>
                              <w:rFonts w:ascii="Roboto" w:eastAsia="Roboto" w:hAnsi="Roboto" w:cs="Calibri"/>
                              <w:b/>
                              <w:bCs/>
                              <w:color w:val="548235"/>
                              <w:kern w:val="24"/>
                              <w:sz w:val="16"/>
                              <w:szCs w:val="16"/>
                            </w:rPr>
                            <w:t>|</w:t>
                          </w:r>
                          <w:r>
                            <w:rPr>
                              <w:rFonts w:ascii="Roboto" w:eastAsia="Roboto" w:hAnsi="Roboto" w:cs="Calibri"/>
                              <w:color w:val="000000"/>
                              <w:kern w:val="24"/>
                              <w:sz w:val="16"/>
                              <w:szCs w:val="16"/>
                            </w:rPr>
                            <w:t xml:space="preserve">  Rajshahi  </w:t>
                          </w:r>
                          <w:r>
                            <w:rPr>
                              <w:rFonts w:ascii="Roboto" w:eastAsia="Roboto" w:hAnsi="Roboto" w:cs="Calibri"/>
                              <w:b/>
                              <w:bCs/>
                              <w:color w:val="548235"/>
                              <w:kern w:val="24"/>
                              <w:sz w:val="16"/>
                              <w:szCs w:val="16"/>
                            </w:rPr>
                            <w:t>|</w:t>
                          </w:r>
                          <w:r>
                            <w:rPr>
                              <w:rFonts w:ascii="Roboto" w:eastAsia="Roboto" w:hAnsi="Roboto" w:cs="Calibri"/>
                              <w:color w:val="000000"/>
                              <w:kern w:val="24"/>
                              <w:sz w:val="16"/>
                              <w:szCs w:val="16"/>
                            </w:rPr>
                            <w:t xml:space="preserve">  Rangpur  </w:t>
                          </w:r>
                          <w:r>
                            <w:rPr>
                              <w:rFonts w:ascii="Roboto" w:eastAsia="Roboto" w:hAnsi="Roboto" w:cs="Calibri"/>
                              <w:b/>
                              <w:bCs/>
                              <w:color w:val="548235"/>
                              <w:kern w:val="24"/>
                              <w:sz w:val="16"/>
                              <w:szCs w:val="16"/>
                            </w:rPr>
                            <w:t>|</w:t>
                          </w:r>
                          <w:r>
                            <w:rPr>
                              <w:rFonts w:ascii="Roboto" w:eastAsia="Roboto" w:hAnsi="Roboto" w:cs="Calibri"/>
                              <w:color w:val="000000"/>
                              <w:kern w:val="24"/>
                              <w:sz w:val="16"/>
                              <w:szCs w:val="16"/>
                            </w:rPr>
                            <w:t xml:space="preserve">  Sylhet</w:t>
                          </w:r>
                        </w:p>
                        <w:p w14:paraId="42D07F5F" w14:textId="77777777" w:rsidR="00321437" w:rsidRDefault="00321437" w:rsidP="0075265B">
                          <w:pPr>
                            <w:jc w:val="center"/>
                          </w:pPr>
                          <w:r>
                            <w:rPr>
                              <w:rFonts w:ascii="Roboto" w:eastAsia="Roboto" w:hAnsi="Roboto" w:cs="Calibri"/>
                              <w:color w:val="548235"/>
                              <w:kern w:val="24"/>
                              <w:sz w:val="16"/>
                              <w:szCs w:val="16"/>
                            </w:rPr>
                            <w:t>Smallest administrative unit</w:t>
                          </w:r>
                        </w:p>
                        <w:p w14:paraId="53B341E4" w14:textId="77777777" w:rsidR="00321437" w:rsidRDefault="00321437" w:rsidP="0075265B">
                          <w:pPr>
                            <w:spacing w:after="240"/>
                            <w:jc w:val="center"/>
                          </w:pPr>
                          <w:r>
                            <w:rPr>
                              <w:rFonts w:ascii="Roboto" w:eastAsia="Roboto" w:hAnsi="Roboto" w:cs="Calibri"/>
                              <w:color w:val="000000"/>
                              <w:kern w:val="24"/>
                              <w:sz w:val="16"/>
                              <w:szCs w:val="16"/>
                            </w:rPr>
                            <w:t>Union</w:t>
                          </w:r>
                        </w:p>
                        <w:p w14:paraId="1EF3B4A0" w14:textId="77777777" w:rsidR="00321437" w:rsidRDefault="00321437" w:rsidP="0075265B">
                          <w:pPr>
                            <w:jc w:val="center"/>
                          </w:pPr>
                          <w:r>
                            <w:rPr>
                              <w:rFonts w:ascii="Roboto" w:eastAsia="Roboto" w:hAnsi="Roboto" w:cs="Calibri"/>
                              <w:color w:val="548235"/>
                              <w:kern w:val="24"/>
                              <w:sz w:val="16"/>
                              <w:szCs w:val="16"/>
                            </w:rPr>
                            <w:t>Capital City</w:t>
                          </w:r>
                        </w:p>
                        <w:p w14:paraId="06652E14" w14:textId="77777777" w:rsidR="00321437" w:rsidRDefault="00321437" w:rsidP="0075265B">
                          <w:pPr>
                            <w:spacing w:after="240"/>
                            <w:jc w:val="center"/>
                          </w:pPr>
                          <w:r>
                            <w:rPr>
                              <w:rFonts w:ascii="Roboto" w:eastAsia="Roboto" w:hAnsi="Roboto" w:cs="Calibri"/>
                              <w:color w:val="000000"/>
                              <w:kern w:val="24"/>
                              <w:sz w:val="16"/>
                              <w:szCs w:val="16"/>
                            </w:rPr>
                            <w:t>Dhaka</w:t>
                          </w:r>
                        </w:p>
                        <w:p w14:paraId="72A56178" w14:textId="77777777" w:rsidR="00321437" w:rsidRDefault="00321437" w:rsidP="0075265B">
                          <w:pPr>
                            <w:jc w:val="center"/>
                          </w:pPr>
                          <w:r>
                            <w:rPr>
                              <w:rFonts w:ascii="Roboto" w:eastAsia="Roboto" w:hAnsi="Roboto" w:cs="Calibri"/>
                              <w:color w:val="548235"/>
                              <w:kern w:val="24"/>
                              <w:sz w:val="16"/>
                              <w:szCs w:val="16"/>
                            </w:rPr>
                            <w:t>Most populated cities</w:t>
                          </w:r>
                          <w:r>
                            <w:rPr>
                              <w:rFonts w:ascii="Roboto" w:eastAsia="Roboto" w:hAnsi="Roboto" w:cs="Calibri"/>
                              <w:color w:val="000000"/>
                              <w:kern w:val="24"/>
                              <w:sz w:val="16"/>
                              <w:szCs w:val="16"/>
                            </w:rPr>
                            <w:t xml:space="preserve"> </w:t>
                          </w:r>
                        </w:p>
                        <w:p w14:paraId="4D993F3D" w14:textId="77777777" w:rsidR="00321437" w:rsidRDefault="00321437" w:rsidP="0075265B">
                          <w:pPr>
                            <w:jc w:val="center"/>
                          </w:pPr>
                          <w:r>
                            <w:rPr>
                              <w:rFonts w:ascii="Roboto" w:eastAsia="Roboto" w:hAnsi="Roboto" w:cs="Calibri"/>
                              <w:color w:val="000000"/>
                              <w:kern w:val="24"/>
                              <w:sz w:val="16"/>
                              <w:szCs w:val="16"/>
                            </w:rPr>
                            <w:t>Dhaka, Chittagong, Khulna</w:t>
                          </w:r>
                        </w:p>
                      </w:txbxContent>
                    </v:textbox>
                  </v:shape>
                  <v:group id="Group 150" o:spid="_x0000_s1031" style="position:absolute;left:397;top:538;width:30143;height:2383" coordorigin="397,538" coordsize="30143,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oval id="Oval 151" o:spid="_x0000_s1032" style="position:absolute;left:397;top:1412;width:549;height: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e/8EA&#10;AADcAAAADwAAAGRycy9kb3ducmV2LnhtbERPzYrCMBC+C75DGGFvNnVZZa1GKYuCFw+r+wBDM7bB&#10;ZlKbWKtPb4QFb/Px/c5y3dtadNR641jBJElBEBdOGy4V/B23428QPiBrrB2Tgjt5WK+GgyVm2t34&#10;l7pDKEUMYZ+hgiqEJpPSFxVZ9IlriCN3cq3FEGFbSt3iLYbbWn6m6UxaNBwbKmzop6LifLhaBdsp&#10;zfeduadfu8vF9vkmfxQmV+pj1OcLEIH68Bb/u3c6zp9O4PVMv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13v/BAAAA3AAAAA8AAAAAAAAAAAAAAAAAmAIAAGRycy9kb3du&#10;cmV2LnhtbFBLBQYAAAAABAAEAPUAAACGAwAAAAA=&#10;" fillcolor="#538135 [2409]" stroked="f" strokeweight="1pt">
                      <v:stroke joinstyle="miter"/>
                    </v:oval>
                    <v:rect id="Rectangle 152" o:spid="_x0000_s1033" style="position:absolute;left:820;top:538;width:6059;height:23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PIcEA&#10;AADcAAAADwAAAGRycy9kb3ducmV2LnhtbERP32vCMBB+F/Y/hBv4pukqjlGNxQ0Gspdhdfp6NGdb&#10;bC4hiVr/+2Ug7O0+vp+3LAfTiyv50FlW8DLNQBDXVnfcKNjvPidvIEJE1thbJgV3ClCunkZLLLS9&#10;8ZauVWxECuFQoII2RldIGeqWDIapdcSJO1lvMCboG6k93lK46WWeZa/SYMepoUVHHy3V5+piFFxm&#10;X0P/U71r951tjsb4+eGOTqnx87BegIg0xH/xw73Raf48h79n0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UzyHBAAAA3AAAAA8AAAAAAAAAAAAAAAAAmAIAAGRycy9kb3du&#10;cmV2LnhtbFBLBQYAAAAABAAEAPUAAACGAwAAAAA=&#10;" filled="f" stroked="f">
                      <v:textbox>
                        <w:txbxContent>
                          <w:p w14:paraId="0B1BF0BD" w14:textId="77777777" w:rsidR="00321437" w:rsidRDefault="00321437" w:rsidP="0075265B">
                            <w:pPr>
                              <w:rPr>
                                <w:sz w:val="24"/>
                                <w:szCs w:val="24"/>
                              </w:rPr>
                            </w:pPr>
                            <w:r>
                              <w:rPr>
                                <w:rFonts w:ascii="Roboto" w:eastAsia="Roboto" w:hAnsi="Roboto" w:cs="Calibri"/>
                                <w:color w:val="000000"/>
                                <w:kern w:val="24"/>
                                <w:sz w:val="16"/>
                                <w:szCs w:val="16"/>
                              </w:rPr>
                              <w:t>8 Divisions</w:t>
                            </w:r>
                          </w:p>
                        </w:txbxContent>
                      </v:textbox>
                    </v:rect>
                    <v:oval id="Oval 153" o:spid="_x0000_s1034" style="position:absolute;left:7801;top:1450;width:549;height: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lE8EA&#10;AADcAAAADwAAAGRycy9kb3ducmV2LnhtbERPzYrCMBC+C/sOYRa8aeqqi1ajFFHw4kHdBxiasQ02&#10;k9pka92n3wiCt/n4fme57mwlWmq8caxgNExAEOdOGy4U/Jx3gxkIH5A1Vo5JwYM8rFcfvSWm2t35&#10;SO0pFCKGsE9RQRlCnUrp85Is+qGriSN3cY3FEGFTSN3gPYbbSn4lybe0aDg2lFjTpqT8evq1CnZT&#10;mh9a80gm+9vNdtk2+8tNplT/s8sWIAJ14S1+ufc6zp+O4flMv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r5RPBAAAA3AAAAA8AAAAAAAAAAAAAAAAAmAIAAGRycy9kb3du&#10;cmV2LnhtbFBLBQYAAAAABAAEAPUAAACGAwAAAAA=&#10;" fillcolor="#538135 [2409]" stroked="f" strokeweight="1pt">
                      <v:stroke joinstyle="miter"/>
                    </v:oval>
                    <v:rect id="Rectangle 154" o:spid="_x0000_s1035" style="position:absolute;left:7980;top:614;width:6168;height:23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yzsIA&#10;AADcAAAADwAAAGRycy9kb3ducmV2LnhtbERP32vCMBB+F/wfwgl709RtyuhMiw4Gspdh5/T1aG5t&#10;sbmEJGr975eBsLf7+H7eqhxMLy7kQ2dZwXyWgSCure64UbD/ep++gAgRWWNvmRTcKEBZjEcrzLW9&#10;8o4uVWxECuGQo4I2RpdLGeqWDIaZdcSJ+7HeYEzQN1J7vKZw08vHLFtKgx2nhhYdvbVUn6qzUXB+&#10;+hj672qj3We2PRrjF4cbOqUeJsP6FUSkIf6L7+6tTvMXz/D3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fLOwgAAANwAAAAPAAAAAAAAAAAAAAAAAJgCAABkcnMvZG93&#10;bnJldi54bWxQSwUGAAAAAAQABAD1AAAAhwMAAAAA&#10;" filled="f" stroked="f">
                      <v:textbox>
                        <w:txbxContent>
                          <w:p w14:paraId="49EF3383" w14:textId="77777777" w:rsidR="00321437" w:rsidRDefault="00321437" w:rsidP="0075265B">
                            <w:pPr>
                              <w:rPr>
                                <w:sz w:val="24"/>
                                <w:szCs w:val="24"/>
                              </w:rPr>
                            </w:pPr>
                            <w:r>
                              <w:rPr>
                                <w:rFonts w:ascii="Roboto" w:eastAsia="Roboto" w:hAnsi="Roboto" w:cs="Calibri"/>
                                <w:color w:val="000000"/>
                                <w:kern w:val="24"/>
                                <w:sz w:val="16"/>
                                <w:szCs w:val="16"/>
                              </w:rPr>
                              <w:t>64 Districts</w:t>
                            </w:r>
                          </w:p>
                        </w:txbxContent>
                      </v:textbox>
                    </v:rect>
                    <v:oval id="Oval 155" o:spid="_x0000_s1036" style="position:absolute;left:15497;top:1450;width:550;height: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7Y/MEA&#10;AADcAAAADwAAAGRycy9kb3ducmV2LnhtbERPzYrCMBC+C75DGMGbpopdtBqlyApe9uDPAwzN2Aab&#10;SW2yte7TbxaEvc3H9zubXW9r0VHrjWMFs2kCgrhw2nCp4Ho5TJYgfEDWWDsmBS/ysNsOBxvMtHvy&#10;ibpzKEUMYZ+hgiqEJpPSFxVZ9FPXEEfu5lqLIcK2lLrFZwy3tZwnyYe0aDg2VNjQvqLifv62Cg4p&#10;rb4680oWx8fD9vln/lOYXKnxqM/XIAL14V/8dh91nJ+m8PdMvE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O2PzBAAAA3AAAAA8AAAAAAAAAAAAAAAAAmAIAAGRycy9kb3du&#10;cmV2LnhtbFBLBQYAAAAABAAEAPUAAACGAwAAAAA=&#10;" fillcolor="#538135 [2409]" stroked="f" strokeweight="1pt">
                      <v:stroke joinstyle="miter"/>
                    </v:oval>
                    <v:rect id="Rectangle 156" o:spid="_x0000_s1037" style="position:absolute;left:15689;top:589;width:6932;height:23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sAA&#10;AADcAAAADwAAAGRycy9kb3ducmV2LnhtbERPTWsCMRC9F/wPYQRvNWuLIqtRtFAQL8Vt1euwGXcX&#10;N5OQRF3/fSMI3ubxPme+7EwrruRDY1nBaJiBIC6tbrhS8Pf7/T4FESKyxtYyKbhTgOWi9zbHXNsb&#10;7+haxEqkEA45KqhjdLmUoazJYBhaR5y4k/UGY4K+ktrjLYWbVn5k2UQabDg11Ojoq6byXFyMgsvn&#10;tmv3xVq7n2xzNMaPD3d0Sg363WoGIlIXX+Kne6PT/PEEHs+k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IsAAAADcAAAADwAAAAAAAAAAAAAAAACYAgAAZHJzL2Rvd25y&#10;ZXYueG1sUEsFBgAAAAAEAAQA9QAAAIUDAAAAAA==&#10;" filled="f" stroked="f">
                      <v:textbox>
                        <w:txbxContent>
                          <w:p w14:paraId="789812E9" w14:textId="6BF6286A" w:rsidR="00321437" w:rsidRDefault="00321437" w:rsidP="0075265B">
                            <w:pPr>
                              <w:rPr>
                                <w:sz w:val="24"/>
                                <w:szCs w:val="24"/>
                              </w:rPr>
                            </w:pPr>
                            <w:r>
                              <w:rPr>
                                <w:rFonts w:ascii="Roboto" w:eastAsia="Roboto" w:hAnsi="Roboto" w:cs="Calibri"/>
                                <w:color w:val="000000"/>
                                <w:kern w:val="24"/>
                                <w:sz w:val="16"/>
                                <w:szCs w:val="16"/>
                              </w:rPr>
                              <w:t>491 Upazilas</w:t>
                            </w:r>
                          </w:p>
                        </w:txbxContent>
                      </v:textbox>
                    </v:rect>
                    <v:oval id="Oval 157" o:spid="_x0000_s1038" style="position:absolute;left:23724;top:1488;width:550;height: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jEMMA&#10;AADcAAAADwAAAGRycy9kb3ducmV2LnhtbERPzWrCQBC+F3yHZQRvddNi+hNdJZQGvPRQ7QMM2TFZ&#10;mp1Nstsk+vRuQfA2H9/vbHaTbcRAvTeOFTwtExDEpdOGKwU/x+LxDYQPyBobx6TgTB5229nDBjPt&#10;Rv6m4RAqEUPYZ6igDqHNpPRlTRb90rXEkTu53mKIsK+k7nGM4baRz0nyIi0ajg01tvRRU/l7+LMK&#10;ipTevwZzTlb7rrNT/plfSpMrtZhP+RpEoCncxTf3Xsf56Sv8PxMv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DjEMMAAADcAAAADwAAAAAAAAAAAAAAAACYAgAAZHJzL2Rv&#10;d25yZXYueG1sUEsFBgAAAAAEAAQA9QAAAIgDAAAAAA==&#10;" fillcolor="#538135 [2409]" stroked="f" strokeweight="1pt">
                      <v:stroke joinstyle="miter"/>
                    </v:oval>
                    <v:rect id="Rectangle 158" o:spid="_x0000_s1039" style="position:absolute;left:23802;top:589;width:6738;height:23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z4y8QA&#10;AADcAAAADwAAAGRycy9kb3ducmV2LnhtbESPQWsCMRCF74L/IYzQm2ZtsZTVKLVQkF5KV6vXYTPu&#10;Lt1MQhJ1/fedQ6G3Gd6b975ZbQbXqyvF1Hk2MJ8VoIhrbztuDBz279MXUCkjW+w9k4E7Jdisx6MV&#10;ltbf+IuuVW6UhHAq0UCbcyi1TnVLDtPMB2LRzj46zLLGRtuINwl3vX4simftsGNpaDHQW0v1T3Vx&#10;Bi5PH0P/XW1t+Cx2J+fi4njHYMzDZHhdgso05H/z3/XOCv5C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8+MvEAAAA3AAAAA8AAAAAAAAAAAAAAAAAmAIAAGRycy9k&#10;b3ducmV2LnhtbFBLBQYAAAAABAAEAPUAAACJAwAAAAA=&#10;" filled="f" stroked="f">
                      <v:textbox>
                        <w:txbxContent>
                          <w:p w14:paraId="7D1A6B2D" w14:textId="77777777" w:rsidR="00321437" w:rsidRDefault="00321437" w:rsidP="0075265B">
                            <w:pPr>
                              <w:rPr>
                                <w:sz w:val="24"/>
                                <w:szCs w:val="24"/>
                              </w:rPr>
                            </w:pPr>
                            <w:r>
                              <w:rPr>
                                <w:rFonts w:ascii="Roboto" w:eastAsia="Roboto" w:hAnsi="Roboto" w:cs="Calibri"/>
                                <w:color w:val="000000"/>
                                <w:kern w:val="24"/>
                                <w:sz w:val="16"/>
                                <w:szCs w:val="16"/>
                              </w:rPr>
                              <w:t>4554 Unions</w:t>
                            </w:r>
                          </w:p>
                        </w:txbxContent>
                      </v:textbox>
                    </v:rect>
                  </v:group>
                </v:group>
                <v:rect id="Rectangle 159" o:spid="_x0000_s1040" style="position:absolute;left:10656;top:24026;width:21367;height:1440;visibility:visible;mso-wrap-style:non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op8MA&#10;AADcAAAADwAAAGRycy9kb3ducmV2LnhtbERP32vCMBB+F/Y/hBv4ZtNtKlqNMgYDoUxYdfh6NLe2&#10;2FxKkrX1v18GA9/u4/t52/1oWtGT841lBU9JCoK4tLrhSsH59D5bgfABWWNrmRTcyMN+9zDZYqbt&#10;wJ/UF6ESMYR9hgrqELpMSl/WZNAntiOO3Ld1BkOErpLa4RDDTSuf03QpDTYcG2rs6K2m8lr8GAWy&#10;PH8dL9ewvHy4uVzlL32an3qlpo/j6wZEoDHcxf/ug47zF2v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Hop8MAAADcAAAADwAAAAAAAAAAAAAAAACYAgAAZHJzL2Rv&#10;d25yZXYueG1sUEsFBgAAAAAEAAQA9QAAAIgDAAAAAA==&#10;" filled="f" stroked="f">
                  <v:textbox inset="0,0,0,0">
                    <w:txbxContent>
                      <w:p w14:paraId="4DE1E847" w14:textId="77777777" w:rsidR="00321437" w:rsidRPr="00F76665" w:rsidRDefault="00321437" w:rsidP="00F76665">
                        <w:pPr>
                          <w:pStyle w:val="Caption"/>
                        </w:pPr>
                        <w:bookmarkStart w:id="27" w:name="_Toc28269055"/>
                        <w:r w:rsidRPr="00F76665">
                          <w:t>Figure 1: Administrative System of Bangladesh</w:t>
                        </w:r>
                        <w:bookmarkEnd w:id="27"/>
                      </w:p>
                      <w:p w14:paraId="798EAB55" w14:textId="5FA4BC8A" w:rsidR="00321437" w:rsidRPr="00F76665" w:rsidRDefault="00321437" w:rsidP="00F76665">
                        <w:pPr>
                          <w:pStyle w:val="Caption"/>
                        </w:pPr>
                        <w:bookmarkStart w:id="28" w:name="_Toc22743499"/>
                        <w:bookmarkStart w:id="29" w:name="_Toc23033578"/>
                        <w:bookmarkStart w:id="30" w:name="_Toc23033833"/>
                        <w:bookmarkStart w:id="31" w:name="_Toc24383131"/>
                        <w:bookmarkStart w:id="32" w:name="_Toc28269056"/>
                        <w:r w:rsidRPr="00F76665">
                          <w:rPr>
                            <w:rFonts w:eastAsia="Roboto Thin" w:cstheme="minorBidi"/>
                            <w:b/>
                            <w:bCs/>
                            <w:kern w:val="24"/>
                          </w:rPr>
                          <w:t>/</w:t>
                        </w:r>
                        <w:bookmarkEnd w:id="28"/>
                        <w:bookmarkEnd w:id="29"/>
                        <w:bookmarkEnd w:id="30"/>
                        <w:bookmarkEnd w:id="31"/>
                        <w:bookmarkEnd w:id="32"/>
                      </w:p>
                    </w:txbxContent>
                  </v:textbox>
                </v:rect>
                <w10:wrap type="square"/>
              </v:group>
            </w:pict>
          </mc:Fallback>
        </mc:AlternateContent>
      </w:r>
      <w:r w:rsidR="002A13FC" w:rsidRPr="000233FF">
        <w:rPr>
          <w:rFonts w:ascii="Roboto" w:hAnsi="Roboto"/>
          <w:color w:val="auto"/>
        </w:rPr>
        <w:t xml:space="preserve">Bangladesh is a democratic country, with Prime Minister as the head of the </w:t>
      </w:r>
      <w:r w:rsidR="00B2660F" w:rsidRPr="000233FF">
        <w:rPr>
          <w:rFonts w:ascii="Roboto" w:hAnsi="Roboto"/>
          <w:color w:val="auto"/>
        </w:rPr>
        <w:t>government</w:t>
      </w:r>
      <w:r w:rsidR="002A13FC" w:rsidRPr="000233FF">
        <w:rPr>
          <w:rFonts w:ascii="Roboto" w:hAnsi="Roboto"/>
          <w:color w:val="auto"/>
        </w:rPr>
        <w:t>.</w:t>
      </w:r>
      <w:r w:rsidR="00B2660F" w:rsidRPr="000233FF">
        <w:rPr>
          <w:rFonts w:ascii="Roboto" w:hAnsi="Roboto"/>
          <w:color w:val="auto"/>
        </w:rPr>
        <w:t xml:space="preserve"> The local government is widely dispersed </w:t>
      </w:r>
      <w:r w:rsidR="00C273F1" w:rsidRPr="000233FF">
        <w:rPr>
          <w:rFonts w:ascii="Roboto" w:hAnsi="Roboto"/>
          <w:color w:val="auto"/>
        </w:rPr>
        <w:t xml:space="preserve">and well-presented across the country. Bangladesh is divided in 8 </w:t>
      </w:r>
      <w:r w:rsidR="007F4166" w:rsidRPr="000233FF">
        <w:rPr>
          <w:rFonts w:ascii="Roboto" w:hAnsi="Roboto"/>
          <w:color w:val="auto"/>
        </w:rPr>
        <w:t>divisions</w:t>
      </w:r>
      <w:r w:rsidR="00C273F1" w:rsidRPr="000233FF">
        <w:rPr>
          <w:rFonts w:ascii="Roboto" w:hAnsi="Roboto"/>
          <w:color w:val="auto"/>
        </w:rPr>
        <w:t>, comprising 64 districts</w:t>
      </w:r>
      <w:r w:rsidR="00B457A7" w:rsidRPr="000233FF">
        <w:rPr>
          <w:rFonts w:ascii="Roboto" w:hAnsi="Roboto"/>
          <w:color w:val="auto"/>
        </w:rPr>
        <w:t xml:space="preserve">, where all the districts are well connected via roads and highways. </w:t>
      </w:r>
      <w:r w:rsidR="00CB4D2F" w:rsidRPr="000233FF">
        <w:rPr>
          <w:rFonts w:ascii="Roboto" w:hAnsi="Roboto"/>
          <w:color w:val="auto"/>
        </w:rPr>
        <w:t xml:space="preserve">With one of the high GDP growth rates in the </w:t>
      </w:r>
      <w:r w:rsidR="00A46392" w:rsidRPr="000233FF">
        <w:rPr>
          <w:rFonts w:ascii="Roboto" w:hAnsi="Roboto"/>
          <w:color w:val="auto"/>
        </w:rPr>
        <w:t>world</w:t>
      </w:r>
      <w:r w:rsidR="00117B7D" w:rsidRPr="000233FF">
        <w:rPr>
          <w:rFonts w:ascii="Roboto" w:hAnsi="Roboto"/>
          <w:color w:val="auto"/>
        </w:rPr>
        <w:t xml:space="preserve"> in the past decade</w:t>
      </w:r>
      <w:r w:rsidR="00A46392" w:rsidRPr="000233FF">
        <w:rPr>
          <w:rFonts w:ascii="Roboto" w:hAnsi="Roboto"/>
          <w:color w:val="auto"/>
        </w:rPr>
        <w:t xml:space="preserve">, the government of Bangladesh continues to invest on major infrastructural projects to achieve higher economic growths in the coming </w:t>
      </w:r>
      <w:r w:rsidR="00034568" w:rsidRPr="000233FF">
        <w:rPr>
          <w:rFonts w:ascii="Roboto" w:hAnsi="Roboto"/>
          <w:color w:val="auto"/>
        </w:rPr>
        <w:t>years</w:t>
      </w:r>
      <w:r w:rsidR="00A46392" w:rsidRPr="000233FF">
        <w:rPr>
          <w:rFonts w:ascii="Roboto" w:hAnsi="Roboto"/>
          <w:color w:val="auto"/>
        </w:rPr>
        <w:t>.</w:t>
      </w:r>
      <w:r w:rsidR="00837EC8" w:rsidRPr="000233FF">
        <w:rPr>
          <w:rFonts w:ascii="Roboto" w:hAnsi="Roboto"/>
          <w:color w:val="auto"/>
        </w:rPr>
        <w:t xml:space="preserve"> </w:t>
      </w:r>
    </w:p>
    <w:p w14:paraId="4EA04F3C" w14:textId="0E11EBF1" w:rsidR="00F76665" w:rsidRPr="000233FF" w:rsidRDefault="00F76665" w:rsidP="001774D0">
      <w:pPr>
        <w:rPr>
          <w:rFonts w:ascii="Roboto" w:hAnsi="Roboto"/>
          <w:color w:val="auto"/>
          <w:lang w:bidi="bn-IN"/>
        </w:rPr>
      </w:pPr>
    </w:p>
    <w:p w14:paraId="0A52B3D3" w14:textId="49B3D0F6" w:rsidR="00C52DEE" w:rsidRPr="000233FF" w:rsidRDefault="00C52DEE" w:rsidP="001774D0">
      <w:pPr>
        <w:rPr>
          <w:rFonts w:ascii="Roboto" w:hAnsi="Roboto"/>
          <w:color w:val="auto"/>
          <w:lang w:bidi="bn-IN"/>
        </w:rPr>
      </w:pPr>
      <w:r w:rsidRPr="000233FF">
        <w:rPr>
          <w:rFonts w:ascii="Roboto" w:hAnsi="Roboto"/>
          <w:color w:val="auto"/>
          <w:lang w:bidi="bn-IN"/>
        </w:rPr>
        <w:t>Bangladesh has been widely acclaimed as one of the forerunners in implementing Millennium Development Goals</w:t>
      </w:r>
      <w:r w:rsidR="00034568" w:rsidRPr="000233FF">
        <w:rPr>
          <w:rFonts w:ascii="Roboto" w:hAnsi="Roboto"/>
          <w:color w:val="auto"/>
          <w:lang w:bidi="bn-IN"/>
        </w:rPr>
        <w:t xml:space="preserve"> (MDGs)</w:t>
      </w:r>
      <w:r w:rsidRPr="000233FF">
        <w:rPr>
          <w:rFonts w:ascii="Roboto" w:hAnsi="Roboto"/>
          <w:color w:val="auto"/>
          <w:lang w:bidi="bn-IN"/>
        </w:rPr>
        <w:t>. The country made outstanding progress in many areas, notably poverty alleviation, food</w:t>
      </w:r>
      <w:r w:rsidR="00206855" w:rsidRPr="000233FF">
        <w:rPr>
          <w:rFonts w:ascii="Roboto" w:hAnsi="Roboto"/>
          <w:color w:val="auto"/>
          <w:lang w:bidi="bn-IN"/>
        </w:rPr>
        <w:t xml:space="preserve"> security, child mortality rate</w:t>
      </w:r>
      <w:r w:rsidRPr="000233FF">
        <w:rPr>
          <w:rFonts w:ascii="Roboto" w:hAnsi="Roboto"/>
          <w:color w:val="auto"/>
          <w:lang w:bidi="bn-IN"/>
        </w:rPr>
        <w:t xml:space="preserve">. Bangladesh </w:t>
      </w:r>
      <w:r w:rsidR="001B5610" w:rsidRPr="000233FF">
        <w:rPr>
          <w:rFonts w:ascii="Roboto" w:hAnsi="Roboto"/>
          <w:color w:val="auto"/>
          <w:lang w:bidi="bn-IN"/>
        </w:rPr>
        <w:t xml:space="preserve">has </w:t>
      </w:r>
      <w:r w:rsidRPr="000233FF">
        <w:rPr>
          <w:rFonts w:ascii="Roboto" w:hAnsi="Roboto"/>
          <w:color w:val="auto"/>
          <w:lang w:bidi="bn-IN"/>
        </w:rPr>
        <w:t xml:space="preserve">been an active participant in the global process of the preparation of the Sustainable Development Goals and an early starter in implementing the goals. </w:t>
      </w:r>
      <w:r w:rsidR="00F609FB" w:rsidRPr="000233FF">
        <w:rPr>
          <w:rFonts w:ascii="Roboto" w:hAnsi="Roboto"/>
          <w:color w:val="auto"/>
          <w:lang w:bidi="bn-IN"/>
        </w:rPr>
        <w:t xml:space="preserve">Special attention from the government, in terms of rigorous monitoring and tracking of the achievements against the </w:t>
      </w:r>
      <w:r w:rsidR="00961CE3" w:rsidRPr="000233FF">
        <w:rPr>
          <w:rFonts w:ascii="Roboto" w:hAnsi="Roboto"/>
          <w:color w:val="auto"/>
          <w:lang w:bidi="bn-IN"/>
        </w:rPr>
        <w:t>targets</w:t>
      </w:r>
      <w:r w:rsidR="00F609FB" w:rsidRPr="000233FF">
        <w:rPr>
          <w:rFonts w:ascii="Roboto" w:hAnsi="Roboto"/>
          <w:color w:val="auto"/>
          <w:lang w:bidi="bn-IN"/>
        </w:rPr>
        <w:t xml:space="preserve"> plays a major role in the success</w:t>
      </w:r>
      <w:r w:rsidR="00961CE3" w:rsidRPr="000233FF">
        <w:rPr>
          <w:rFonts w:ascii="Roboto" w:hAnsi="Roboto"/>
          <w:color w:val="auto"/>
          <w:lang w:bidi="bn-IN"/>
        </w:rPr>
        <w:t>ful completion of these global goals.</w:t>
      </w:r>
      <w:r w:rsidR="009A0CA6" w:rsidRPr="000233FF">
        <w:rPr>
          <w:rFonts w:ascii="Roboto" w:hAnsi="Roboto"/>
          <w:color w:val="auto"/>
          <w:lang w:bidi="bn-IN"/>
        </w:rPr>
        <w:t xml:space="preserve"> The support from the government in this National Action Plan for Clean Cooking will also be essential for conquering the </w:t>
      </w:r>
      <w:r w:rsidR="009227FD" w:rsidRPr="000233FF">
        <w:rPr>
          <w:rFonts w:ascii="Roboto" w:hAnsi="Roboto"/>
          <w:color w:val="auto"/>
          <w:lang w:bidi="bn-IN"/>
        </w:rPr>
        <w:t xml:space="preserve">national </w:t>
      </w:r>
      <w:r w:rsidR="00034568" w:rsidRPr="000233FF">
        <w:rPr>
          <w:rFonts w:ascii="Roboto" w:hAnsi="Roboto"/>
          <w:color w:val="auto"/>
          <w:lang w:bidi="bn-IN"/>
        </w:rPr>
        <w:t xml:space="preserve">and global </w:t>
      </w:r>
      <w:r w:rsidR="009A0CA6" w:rsidRPr="000233FF">
        <w:rPr>
          <w:rFonts w:ascii="Roboto" w:hAnsi="Roboto"/>
          <w:color w:val="auto"/>
          <w:lang w:bidi="bn-IN"/>
        </w:rPr>
        <w:t>targets</w:t>
      </w:r>
      <w:r w:rsidR="009227FD" w:rsidRPr="000233FF">
        <w:rPr>
          <w:rFonts w:ascii="Roboto" w:hAnsi="Roboto"/>
          <w:color w:val="auto"/>
          <w:lang w:bidi="bn-IN"/>
        </w:rPr>
        <w:t>.</w:t>
      </w:r>
      <w:r w:rsidR="009A0CA6" w:rsidRPr="000233FF">
        <w:rPr>
          <w:rFonts w:ascii="Roboto" w:hAnsi="Roboto"/>
          <w:color w:val="auto"/>
          <w:lang w:bidi="bn-IN"/>
        </w:rPr>
        <w:t xml:space="preserve"> </w:t>
      </w:r>
    </w:p>
    <w:p w14:paraId="21C96B1D" w14:textId="77777777" w:rsidR="00323DC9" w:rsidRPr="000233FF" w:rsidRDefault="00323DC9" w:rsidP="001774D0">
      <w:pPr>
        <w:rPr>
          <w:rFonts w:ascii="Roboto" w:hAnsi="Roboto"/>
          <w:color w:val="auto"/>
          <w:lang w:bidi="bn-IN"/>
        </w:rPr>
      </w:pPr>
    </w:p>
    <w:p w14:paraId="471EF99F" w14:textId="77777777" w:rsidR="00FC543A" w:rsidRPr="000233FF" w:rsidRDefault="00FC543A" w:rsidP="001774D0">
      <w:pPr>
        <w:pStyle w:val="Heading2"/>
        <w:numPr>
          <w:ilvl w:val="1"/>
          <w:numId w:val="5"/>
        </w:numPr>
        <w:rPr>
          <w:rFonts w:ascii="Roboto" w:hAnsi="Roboto"/>
          <w:color w:val="auto"/>
        </w:rPr>
      </w:pPr>
      <w:bookmarkStart w:id="33" w:name="_Toc17675112"/>
      <w:bookmarkStart w:id="34" w:name="_Toc24383098"/>
      <w:r w:rsidRPr="000233FF">
        <w:rPr>
          <w:rFonts w:ascii="Roboto" w:hAnsi="Roboto"/>
          <w:color w:val="auto"/>
        </w:rPr>
        <w:t>Economic development</w:t>
      </w:r>
      <w:bookmarkEnd w:id="33"/>
      <w:bookmarkEnd w:id="34"/>
    </w:p>
    <w:p w14:paraId="0A5B2A8C" w14:textId="77777777" w:rsidR="00C6122D" w:rsidRPr="000233FF" w:rsidRDefault="00C6122D" w:rsidP="001774D0">
      <w:pPr>
        <w:rPr>
          <w:rFonts w:ascii="Roboto" w:hAnsi="Roboto"/>
          <w:color w:val="auto"/>
        </w:rPr>
      </w:pPr>
    </w:p>
    <w:p w14:paraId="667BF1E8" w14:textId="62351397" w:rsidR="004926EB" w:rsidRPr="000233FF" w:rsidRDefault="00567976" w:rsidP="001774D0">
      <w:pPr>
        <w:rPr>
          <w:rFonts w:ascii="Roboto" w:hAnsi="Roboto"/>
          <w:color w:val="auto"/>
        </w:rPr>
      </w:pPr>
      <w:r w:rsidRPr="000233FF">
        <w:rPr>
          <w:rFonts w:ascii="Roboto" w:hAnsi="Roboto"/>
          <w:color w:val="auto"/>
        </w:rPr>
        <w:t xml:space="preserve">Over the past decade, </w:t>
      </w:r>
      <w:r w:rsidR="00BC7A85" w:rsidRPr="000233FF">
        <w:rPr>
          <w:rFonts w:ascii="Roboto" w:hAnsi="Roboto"/>
          <w:color w:val="auto"/>
        </w:rPr>
        <w:t xml:space="preserve">the </w:t>
      </w:r>
      <w:r w:rsidRPr="000233FF">
        <w:rPr>
          <w:rFonts w:ascii="Roboto" w:hAnsi="Roboto"/>
          <w:color w:val="auto"/>
        </w:rPr>
        <w:t xml:space="preserve">Bangladesh economy has been growing at </w:t>
      </w:r>
      <w:r w:rsidR="00753C23" w:rsidRPr="000233FF">
        <w:rPr>
          <w:rFonts w:ascii="Roboto" w:hAnsi="Roboto"/>
          <w:color w:val="auto"/>
        </w:rPr>
        <w:t xml:space="preserve">a constant pace, with a GDP growth rate </w:t>
      </w:r>
      <w:r w:rsidR="00557337" w:rsidRPr="000233FF">
        <w:rPr>
          <w:rFonts w:ascii="Roboto" w:hAnsi="Roboto"/>
          <w:color w:val="auto"/>
        </w:rPr>
        <w:t xml:space="preserve">above 7%. </w:t>
      </w:r>
      <w:r w:rsidR="006052CC" w:rsidRPr="000233FF">
        <w:rPr>
          <w:rFonts w:ascii="Roboto" w:hAnsi="Roboto"/>
          <w:color w:val="auto"/>
        </w:rPr>
        <w:t>The country is in the process of graduating from the Least Developed Countries (L</w:t>
      </w:r>
      <w:r w:rsidR="0062623C" w:rsidRPr="000233FF">
        <w:rPr>
          <w:rFonts w:ascii="Roboto" w:hAnsi="Roboto"/>
          <w:color w:val="auto"/>
        </w:rPr>
        <w:t>D</w:t>
      </w:r>
      <w:r w:rsidR="006052CC" w:rsidRPr="000233FF">
        <w:rPr>
          <w:rFonts w:ascii="Roboto" w:hAnsi="Roboto"/>
          <w:color w:val="auto"/>
        </w:rPr>
        <w:t>C)</w:t>
      </w:r>
      <w:r w:rsidR="0062623C" w:rsidRPr="000233FF">
        <w:rPr>
          <w:rFonts w:ascii="Roboto" w:hAnsi="Roboto"/>
          <w:color w:val="auto"/>
        </w:rPr>
        <w:t xml:space="preserve"> category </w:t>
      </w:r>
      <w:r w:rsidR="00C771B0" w:rsidRPr="000233FF">
        <w:rPr>
          <w:rFonts w:ascii="Roboto" w:hAnsi="Roboto"/>
          <w:color w:val="auto"/>
        </w:rPr>
        <w:t>and fulfilled graduation criteria for the first time in 2018</w:t>
      </w:r>
      <w:r w:rsidR="0062623C" w:rsidRPr="000233FF">
        <w:rPr>
          <w:rFonts w:ascii="Roboto" w:hAnsi="Roboto"/>
          <w:color w:val="auto"/>
        </w:rPr>
        <w:t xml:space="preserve">, as per </w:t>
      </w:r>
      <w:r w:rsidR="00A63B02" w:rsidRPr="000233FF">
        <w:rPr>
          <w:rFonts w:ascii="Roboto" w:hAnsi="Roboto"/>
          <w:color w:val="auto"/>
        </w:rPr>
        <w:t>the United Nations</w:t>
      </w:r>
      <w:r w:rsidR="000B417A" w:rsidRPr="000233FF">
        <w:rPr>
          <w:rStyle w:val="FootnoteReference"/>
          <w:rFonts w:ascii="Roboto" w:hAnsi="Roboto"/>
          <w:color w:val="auto"/>
        </w:rPr>
        <w:footnoteReference w:id="11"/>
      </w:r>
      <w:r w:rsidR="00A63B02" w:rsidRPr="000233FF">
        <w:rPr>
          <w:rFonts w:ascii="Roboto" w:hAnsi="Roboto"/>
          <w:color w:val="auto"/>
        </w:rPr>
        <w:t>.</w:t>
      </w:r>
      <w:r w:rsidR="00504462" w:rsidRPr="000233FF">
        <w:rPr>
          <w:rFonts w:ascii="Roboto" w:hAnsi="Roboto"/>
          <w:color w:val="auto"/>
        </w:rPr>
        <w:t xml:space="preserve"> The poverty rate in the country has </w:t>
      </w:r>
      <w:r w:rsidR="00D61116" w:rsidRPr="000233FF">
        <w:rPr>
          <w:rFonts w:ascii="Roboto" w:hAnsi="Roboto"/>
          <w:color w:val="auto"/>
        </w:rPr>
        <w:t>reduced</w:t>
      </w:r>
      <w:r w:rsidR="00504462" w:rsidRPr="000233FF">
        <w:rPr>
          <w:rFonts w:ascii="Roboto" w:hAnsi="Roboto"/>
          <w:color w:val="auto"/>
        </w:rPr>
        <w:t xml:space="preserve"> to </w:t>
      </w:r>
      <w:r w:rsidR="00504462" w:rsidRPr="000233FF">
        <w:rPr>
          <w:rFonts w:ascii="Roboto" w:hAnsi="Roboto"/>
          <w:color w:val="auto"/>
          <w:lang w:bidi="bn-IN"/>
        </w:rPr>
        <w:t>2</w:t>
      </w:r>
      <w:r w:rsidR="008F5ACC" w:rsidRPr="000233FF">
        <w:rPr>
          <w:rFonts w:ascii="Roboto" w:hAnsi="Roboto"/>
          <w:color w:val="auto"/>
          <w:lang w:bidi="bn-IN"/>
        </w:rPr>
        <w:t>1.8</w:t>
      </w:r>
      <w:r w:rsidR="00504462" w:rsidRPr="000233FF">
        <w:rPr>
          <w:rFonts w:ascii="Roboto" w:hAnsi="Roboto"/>
          <w:color w:val="auto"/>
          <w:lang w:bidi="bn-IN"/>
        </w:rPr>
        <w:t>%</w:t>
      </w:r>
      <w:r w:rsidR="008F5ACC" w:rsidRPr="000233FF">
        <w:rPr>
          <w:rStyle w:val="FootnoteReference"/>
          <w:rFonts w:ascii="Roboto" w:hAnsi="Roboto"/>
          <w:color w:val="auto"/>
          <w:lang w:bidi="bn-IN"/>
        </w:rPr>
        <w:footnoteReference w:id="12"/>
      </w:r>
      <w:r w:rsidR="00224966" w:rsidRPr="000233FF">
        <w:rPr>
          <w:rFonts w:ascii="Roboto" w:hAnsi="Roboto"/>
          <w:color w:val="auto"/>
          <w:lang w:bidi="bn-IN"/>
        </w:rPr>
        <w:t xml:space="preserve">, </w:t>
      </w:r>
      <w:r w:rsidR="00034568" w:rsidRPr="000233FF">
        <w:rPr>
          <w:rFonts w:ascii="Roboto" w:hAnsi="Roboto"/>
          <w:color w:val="auto"/>
          <w:lang w:bidi="bn-IN"/>
        </w:rPr>
        <w:t xml:space="preserve">and </w:t>
      </w:r>
      <w:r w:rsidR="00224966" w:rsidRPr="000233FF">
        <w:rPr>
          <w:rFonts w:ascii="Roboto" w:hAnsi="Roboto"/>
          <w:color w:val="auto"/>
          <w:lang w:bidi="bn-IN"/>
        </w:rPr>
        <w:t xml:space="preserve">the extreme poverty rate </w:t>
      </w:r>
      <w:r w:rsidR="00034568" w:rsidRPr="000233FF">
        <w:rPr>
          <w:rFonts w:ascii="Roboto" w:hAnsi="Roboto"/>
          <w:color w:val="auto"/>
          <w:lang w:bidi="bn-IN"/>
        </w:rPr>
        <w:t xml:space="preserve">came down to </w:t>
      </w:r>
      <w:r w:rsidR="00224966" w:rsidRPr="000233FF">
        <w:rPr>
          <w:rFonts w:ascii="Roboto" w:hAnsi="Roboto"/>
          <w:color w:val="auto"/>
          <w:lang w:bidi="bn-IN"/>
        </w:rPr>
        <w:t>12.9%</w:t>
      </w:r>
      <w:r w:rsidR="008F5ACC" w:rsidRPr="000233FF">
        <w:rPr>
          <w:rStyle w:val="FootnoteReference"/>
          <w:rFonts w:ascii="Roboto" w:hAnsi="Roboto"/>
          <w:color w:val="auto"/>
          <w:lang w:bidi="bn-IN"/>
        </w:rPr>
        <w:footnoteReference w:id="13"/>
      </w:r>
      <w:r w:rsidR="00224966" w:rsidRPr="000233FF">
        <w:rPr>
          <w:rFonts w:ascii="Roboto" w:hAnsi="Roboto"/>
          <w:color w:val="auto"/>
          <w:lang w:bidi="bn-IN"/>
        </w:rPr>
        <w:t>.</w:t>
      </w:r>
      <w:r w:rsidR="004926EB" w:rsidRPr="000233FF">
        <w:rPr>
          <w:rFonts w:ascii="Roboto" w:hAnsi="Roboto"/>
          <w:color w:val="auto"/>
          <w:lang w:bidi="bn-IN"/>
        </w:rPr>
        <w:t xml:space="preserve"> The GDP per capita of Bangladesh has reached to USD </w:t>
      </w:r>
      <w:r w:rsidR="004926EB" w:rsidRPr="000233FF">
        <w:rPr>
          <w:rFonts w:ascii="Roboto" w:hAnsi="Roboto"/>
          <w:color w:val="auto"/>
        </w:rPr>
        <w:t>1,</w:t>
      </w:r>
      <w:r w:rsidR="009224EA" w:rsidRPr="000233FF">
        <w:rPr>
          <w:rFonts w:ascii="Roboto" w:hAnsi="Roboto"/>
          <w:color w:val="auto"/>
        </w:rPr>
        <w:t>698</w:t>
      </w:r>
      <w:r w:rsidR="004926EB" w:rsidRPr="000233FF">
        <w:rPr>
          <w:rFonts w:ascii="Roboto" w:hAnsi="Roboto"/>
          <w:color w:val="auto"/>
        </w:rPr>
        <w:t>.</w:t>
      </w:r>
      <w:r w:rsidR="009224EA" w:rsidRPr="000233FF">
        <w:rPr>
          <w:rFonts w:ascii="Roboto" w:hAnsi="Roboto"/>
          <w:color w:val="auto"/>
        </w:rPr>
        <w:t>26</w:t>
      </w:r>
      <w:r w:rsidR="004926EB" w:rsidRPr="000233FF">
        <w:rPr>
          <w:rStyle w:val="FootnoteReference"/>
          <w:rFonts w:ascii="Roboto" w:hAnsi="Roboto"/>
          <w:color w:val="auto"/>
        </w:rPr>
        <w:footnoteReference w:id="14"/>
      </w:r>
      <w:r w:rsidR="00335FA9" w:rsidRPr="000233FF">
        <w:rPr>
          <w:rFonts w:ascii="Roboto" w:hAnsi="Roboto"/>
          <w:color w:val="auto"/>
        </w:rPr>
        <w:t xml:space="preserve">(as of 2018) </w:t>
      </w:r>
      <w:r w:rsidR="009F5E56" w:rsidRPr="000233FF">
        <w:rPr>
          <w:rFonts w:ascii="Roboto" w:hAnsi="Roboto"/>
          <w:color w:val="auto"/>
        </w:rPr>
        <w:t xml:space="preserve">from </w:t>
      </w:r>
      <w:r w:rsidR="009224EA" w:rsidRPr="000233FF">
        <w:rPr>
          <w:rFonts w:ascii="Roboto" w:hAnsi="Roboto"/>
          <w:color w:val="auto"/>
        </w:rPr>
        <w:t xml:space="preserve">$634.98 </w:t>
      </w:r>
      <w:r w:rsidR="00E63C72" w:rsidRPr="000233FF">
        <w:rPr>
          <w:rFonts w:ascii="Roboto" w:hAnsi="Roboto"/>
          <w:color w:val="auto"/>
        </w:rPr>
        <w:t>in 2008</w:t>
      </w:r>
      <w:r w:rsidR="004926EB" w:rsidRPr="000233FF">
        <w:rPr>
          <w:rFonts w:ascii="Roboto" w:hAnsi="Roboto"/>
          <w:color w:val="auto"/>
        </w:rPr>
        <w:t>.</w:t>
      </w:r>
    </w:p>
    <w:p w14:paraId="3BFC4233" w14:textId="77777777" w:rsidR="00C6122D" w:rsidRPr="000233FF" w:rsidRDefault="00C6122D" w:rsidP="001774D0">
      <w:pPr>
        <w:rPr>
          <w:rFonts w:ascii="Roboto" w:hAnsi="Roboto"/>
          <w:color w:val="auto"/>
        </w:rPr>
      </w:pPr>
    </w:p>
    <w:p w14:paraId="7CD69685" w14:textId="1FA42995" w:rsidR="00812CA8" w:rsidRPr="000233FF" w:rsidRDefault="00034568" w:rsidP="001774D0">
      <w:pPr>
        <w:rPr>
          <w:rFonts w:ascii="Roboto" w:hAnsi="Roboto"/>
          <w:color w:val="auto"/>
        </w:rPr>
      </w:pPr>
      <w:r w:rsidRPr="000233FF">
        <w:rPr>
          <w:rFonts w:ascii="Roboto" w:hAnsi="Roboto"/>
          <w:color w:val="auto"/>
        </w:rPr>
        <w:t xml:space="preserve">The three key sectors – agriculture, industries and services provide occupation of 42.7%, 20.5% and 36.9% respectively. Bangladesh has been an </w:t>
      </w:r>
      <w:r w:rsidR="00321437" w:rsidRPr="000233FF">
        <w:rPr>
          <w:rFonts w:ascii="Roboto" w:hAnsi="Roboto"/>
          <w:color w:val="auto"/>
        </w:rPr>
        <w:t>agriculture-based</w:t>
      </w:r>
      <w:r w:rsidRPr="000233FF">
        <w:rPr>
          <w:rFonts w:ascii="Roboto" w:hAnsi="Roboto"/>
          <w:color w:val="auto"/>
        </w:rPr>
        <w:t xml:space="preserve"> nation, but over the years industries and service sector is gaining momentum and service sector is poised to become the largest sector in terms of providing employment to the people. </w:t>
      </w:r>
      <w:r w:rsidR="008D6FDB" w:rsidRPr="000233FF">
        <w:rPr>
          <w:rFonts w:ascii="Roboto" w:hAnsi="Roboto"/>
          <w:color w:val="auto"/>
        </w:rPr>
        <w:t>The i</w:t>
      </w:r>
      <w:r w:rsidR="00AD47FF" w:rsidRPr="000233FF">
        <w:rPr>
          <w:rFonts w:ascii="Roboto" w:hAnsi="Roboto"/>
          <w:color w:val="auto"/>
        </w:rPr>
        <w:t>ncreased participation</w:t>
      </w:r>
      <w:r w:rsidR="00FE64A9" w:rsidRPr="000233FF">
        <w:rPr>
          <w:rFonts w:ascii="Roboto" w:hAnsi="Roboto"/>
          <w:color w:val="auto"/>
        </w:rPr>
        <w:t xml:space="preserve"> of women in the </w:t>
      </w:r>
      <w:r w:rsidR="00AD47FF" w:rsidRPr="000233FF">
        <w:rPr>
          <w:rFonts w:ascii="Roboto" w:hAnsi="Roboto"/>
          <w:color w:val="auto"/>
        </w:rPr>
        <w:t xml:space="preserve">wage earner group in the society has had a positive effect on </w:t>
      </w:r>
      <w:r w:rsidR="00DA799F" w:rsidRPr="000233FF">
        <w:rPr>
          <w:rFonts w:ascii="Roboto" w:hAnsi="Roboto"/>
          <w:color w:val="auto"/>
        </w:rPr>
        <w:t>women empowerment</w:t>
      </w:r>
      <w:r w:rsidR="00307972" w:rsidRPr="000233FF">
        <w:rPr>
          <w:rFonts w:ascii="Roboto" w:hAnsi="Roboto"/>
          <w:color w:val="auto"/>
        </w:rPr>
        <w:t xml:space="preserve">, as well </w:t>
      </w:r>
      <w:r w:rsidR="00155D5E" w:rsidRPr="000233FF">
        <w:rPr>
          <w:rFonts w:ascii="Roboto" w:hAnsi="Roboto"/>
          <w:color w:val="auto"/>
        </w:rPr>
        <w:t>as the</w:t>
      </w:r>
      <w:r w:rsidR="00DA799F" w:rsidRPr="000233FF">
        <w:rPr>
          <w:rFonts w:ascii="Roboto" w:hAnsi="Roboto"/>
          <w:color w:val="auto"/>
        </w:rPr>
        <w:t xml:space="preserve"> </w:t>
      </w:r>
      <w:r w:rsidR="00AD47FF" w:rsidRPr="000233FF">
        <w:rPr>
          <w:rFonts w:ascii="Roboto" w:hAnsi="Roboto"/>
          <w:color w:val="auto"/>
        </w:rPr>
        <w:t>overall economy of the country.</w:t>
      </w:r>
    </w:p>
    <w:p w14:paraId="659AACEC" w14:textId="79E8B5D1" w:rsidR="00812CA8" w:rsidRPr="000233FF" w:rsidRDefault="00812CA8" w:rsidP="001774D0">
      <w:pPr>
        <w:rPr>
          <w:rFonts w:ascii="Roboto" w:hAnsi="Roboto"/>
          <w:color w:val="auto"/>
        </w:rPr>
      </w:pPr>
    </w:p>
    <w:p w14:paraId="6F941C31" w14:textId="37DEA87F" w:rsidR="00812CA8" w:rsidRPr="000233FF" w:rsidRDefault="00812CA8" w:rsidP="001774D0">
      <w:pPr>
        <w:rPr>
          <w:rFonts w:ascii="Roboto" w:hAnsi="Roboto"/>
          <w:color w:val="auto"/>
        </w:rPr>
      </w:pPr>
      <w:r w:rsidRPr="000233FF">
        <w:rPr>
          <w:rFonts w:ascii="Roboto" w:hAnsi="Roboto"/>
          <w:color w:val="auto"/>
        </w:rPr>
        <w:lastRenderedPageBreak/>
        <w:t xml:space="preserve">The economic development also has a </w:t>
      </w:r>
      <w:r w:rsidR="00BC54A3" w:rsidRPr="000233FF">
        <w:rPr>
          <w:rFonts w:ascii="Roboto" w:hAnsi="Roboto"/>
          <w:color w:val="auto"/>
        </w:rPr>
        <w:t>trickle-down</w:t>
      </w:r>
      <w:r w:rsidRPr="000233FF">
        <w:rPr>
          <w:rFonts w:ascii="Roboto" w:hAnsi="Roboto"/>
          <w:color w:val="auto"/>
        </w:rPr>
        <w:t xml:space="preserve"> effect on the people’s choice and affordability </w:t>
      </w:r>
      <w:r w:rsidR="000C3B23" w:rsidRPr="000233FF">
        <w:rPr>
          <w:rFonts w:ascii="Roboto" w:hAnsi="Roboto"/>
          <w:color w:val="auto"/>
        </w:rPr>
        <w:t xml:space="preserve">of pursuing clean cooking solutions. </w:t>
      </w:r>
      <w:r w:rsidR="00BC54A3" w:rsidRPr="000233FF">
        <w:rPr>
          <w:rFonts w:ascii="Roboto" w:hAnsi="Roboto"/>
          <w:color w:val="auto"/>
        </w:rPr>
        <w:t xml:space="preserve">With the flourishing industrial sector, </w:t>
      </w:r>
      <w:r w:rsidR="00B91721" w:rsidRPr="000233FF">
        <w:rPr>
          <w:rFonts w:ascii="Roboto" w:hAnsi="Roboto"/>
          <w:color w:val="auto"/>
        </w:rPr>
        <w:t>families opt for different/modern ways of livin</w:t>
      </w:r>
      <w:r w:rsidR="00EA703D" w:rsidRPr="000233FF">
        <w:rPr>
          <w:rFonts w:ascii="Roboto" w:hAnsi="Roboto"/>
          <w:color w:val="auto"/>
        </w:rPr>
        <w:t xml:space="preserve">g to adapt to urban </w:t>
      </w:r>
      <w:r w:rsidR="00816481" w:rsidRPr="000233FF">
        <w:rPr>
          <w:rFonts w:ascii="Roboto" w:hAnsi="Roboto"/>
          <w:color w:val="auto"/>
        </w:rPr>
        <w:t>environments</w:t>
      </w:r>
      <w:r w:rsidR="00CA7EAA" w:rsidRPr="000233FF">
        <w:rPr>
          <w:rFonts w:ascii="Roboto" w:hAnsi="Roboto"/>
          <w:color w:val="auto"/>
        </w:rPr>
        <w:t xml:space="preserve">. For instance, in the kitchen, </w:t>
      </w:r>
      <w:r w:rsidR="006C450B" w:rsidRPr="000233FF">
        <w:rPr>
          <w:rFonts w:ascii="Roboto" w:hAnsi="Roboto"/>
          <w:color w:val="auto"/>
        </w:rPr>
        <w:t xml:space="preserve">families are probed to embrace modern cooking solutions, moving away from the traditional stoves in cities. </w:t>
      </w:r>
    </w:p>
    <w:p w14:paraId="0E80B18B" w14:textId="77777777" w:rsidR="00933C69" w:rsidRPr="000233FF" w:rsidRDefault="00933C69" w:rsidP="00377E6C">
      <w:pPr>
        <w:pStyle w:val="NoSpacing"/>
        <w:spacing w:line="276" w:lineRule="auto"/>
        <w:rPr>
          <w:rFonts w:ascii="Roboto" w:hAnsi="Roboto"/>
          <w:color w:val="auto"/>
        </w:rPr>
      </w:pPr>
    </w:p>
    <w:p w14:paraId="7A27C9A8" w14:textId="5753EEA9" w:rsidR="000F5867" w:rsidRPr="000233FF" w:rsidRDefault="00FC543A" w:rsidP="001774D0">
      <w:pPr>
        <w:pStyle w:val="Heading2"/>
        <w:numPr>
          <w:ilvl w:val="1"/>
          <w:numId w:val="5"/>
        </w:numPr>
        <w:rPr>
          <w:rFonts w:ascii="Roboto" w:hAnsi="Roboto"/>
          <w:color w:val="auto"/>
        </w:rPr>
      </w:pPr>
      <w:bookmarkStart w:id="35" w:name="_Toc17675113"/>
      <w:bookmarkStart w:id="36" w:name="_Toc24383099"/>
      <w:r w:rsidRPr="000233FF">
        <w:rPr>
          <w:rFonts w:ascii="Roboto" w:hAnsi="Roboto"/>
          <w:color w:val="auto"/>
        </w:rPr>
        <w:t>Gender</w:t>
      </w:r>
      <w:bookmarkEnd w:id="35"/>
      <w:bookmarkEnd w:id="36"/>
    </w:p>
    <w:p w14:paraId="49F79B71" w14:textId="77777777" w:rsidR="00FB3A4B" w:rsidRPr="000233FF" w:rsidRDefault="00FB3A4B" w:rsidP="00F76665">
      <w:pPr>
        <w:rPr>
          <w:rFonts w:ascii="Roboto" w:hAnsi="Roboto"/>
          <w:color w:val="auto"/>
        </w:rPr>
      </w:pPr>
    </w:p>
    <w:p w14:paraId="54BDF798" w14:textId="54313F68" w:rsidR="00962B0B" w:rsidRPr="000233FF" w:rsidRDefault="00273207" w:rsidP="001774D0">
      <w:pPr>
        <w:rPr>
          <w:rFonts w:ascii="Roboto" w:hAnsi="Roboto"/>
          <w:color w:val="auto"/>
        </w:rPr>
      </w:pPr>
      <w:r w:rsidRPr="000233FF">
        <w:rPr>
          <w:rFonts w:ascii="Roboto" w:hAnsi="Roboto"/>
          <w:color w:val="auto"/>
        </w:rPr>
        <w:t>In Bangladesh, the male to female s</w:t>
      </w:r>
      <w:r w:rsidR="00F07FDE" w:rsidRPr="000233FF">
        <w:rPr>
          <w:rFonts w:ascii="Roboto" w:hAnsi="Roboto"/>
          <w:color w:val="auto"/>
        </w:rPr>
        <w:t xml:space="preserve">ex ratio </w:t>
      </w:r>
      <w:r w:rsidRPr="000233FF">
        <w:rPr>
          <w:rFonts w:ascii="Roboto" w:hAnsi="Roboto"/>
          <w:color w:val="auto"/>
        </w:rPr>
        <w:t xml:space="preserve">is at </w:t>
      </w:r>
      <w:r w:rsidR="00F07FDE" w:rsidRPr="000233FF">
        <w:rPr>
          <w:rFonts w:ascii="Roboto" w:hAnsi="Roboto"/>
          <w:color w:val="auto"/>
        </w:rPr>
        <w:t>100.2</w:t>
      </w:r>
      <w:r w:rsidRPr="000233FF">
        <w:rPr>
          <w:rFonts w:ascii="Roboto" w:hAnsi="Roboto"/>
          <w:color w:val="auto"/>
        </w:rPr>
        <w:t>.</w:t>
      </w:r>
      <w:r w:rsidR="00C679F1" w:rsidRPr="000233FF">
        <w:rPr>
          <w:rFonts w:ascii="Roboto" w:hAnsi="Roboto"/>
          <w:color w:val="auto"/>
          <w:vertAlign w:val="superscript"/>
        </w:rPr>
        <w:t>5</w:t>
      </w:r>
      <w:r w:rsidR="00843F12" w:rsidRPr="000233FF">
        <w:rPr>
          <w:rFonts w:ascii="Roboto" w:hAnsi="Roboto"/>
          <w:color w:val="auto"/>
          <w:vertAlign w:val="superscript"/>
        </w:rPr>
        <w:t xml:space="preserve"> </w:t>
      </w:r>
      <w:r w:rsidR="00206855" w:rsidRPr="000233FF">
        <w:rPr>
          <w:rFonts w:ascii="Roboto" w:hAnsi="Roboto"/>
          <w:color w:val="auto"/>
        </w:rPr>
        <w:t>Male headed households are still a norm in the country</w:t>
      </w:r>
      <w:r w:rsidR="004E22B1" w:rsidRPr="000233FF">
        <w:rPr>
          <w:rFonts w:ascii="Roboto" w:hAnsi="Roboto"/>
          <w:color w:val="auto"/>
        </w:rPr>
        <w:t xml:space="preserve">, which </w:t>
      </w:r>
      <w:r w:rsidR="005D04AD" w:rsidRPr="000233FF">
        <w:rPr>
          <w:rFonts w:ascii="Roboto" w:hAnsi="Roboto"/>
          <w:color w:val="auto"/>
        </w:rPr>
        <w:t>is reflected in the high percentage (85.8%)</w:t>
      </w:r>
      <w:r w:rsidR="00745A2A" w:rsidRPr="000233FF">
        <w:rPr>
          <w:rFonts w:ascii="Roboto" w:hAnsi="Roboto"/>
          <w:color w:val="auto"/>
        </w:rPr>
        <w:t xml:space="preserve">. </w:t>
      </w:r>
      <w:r w:rsidR="007879CC" w:rsidRPr="000233FF">
        <w:rPr>
          <w:rFonts w:ascii="Roboto" w:hAnsi="Roboto"/>
          <w:color w:val="auto"/>
        </w:rPr>
        <w:t xml:space="preserve">However, </w:t>
      </w:r>
      <w:r w:rsidR="00745A2A" w:rsidRPr="000233FF">
        <w:rPr>
          <w:rFonts w:ascii="Roboto" w:hAnsi="Roboto"/>
          <w:color w:val="auto"/>
        </w:rPr>
        <w:t xml:space="preserve">the expansion of the </w:t>
      </w:r>
      <w:r w:rsidR="001D5A07" w:rsidRPr="000233FF">
        <w:rPr>
          <w:rFonts w:ascii="Roboto" w:hAnsi="Roboto"/>
          <w:color w:val="auto"/>
        </w:rPr>
        <w:t>Ready-Made</w:t>
      </w:r>
      <w:r w:rsidR="00745A2A" w:rsidRPr="000233FF">
        <w:rPr>
          <w:rFonts w:ascii="Roboto" w:hAnsi="Roboto"/>
          <w:color w:val="auto"/>
        </w:rPr>
        <w:t xml:space="preserve"> Garment (RMG) industry has provided new opportunities for women to find </w:t>
      </w:r>
      <w:r w:rsidR="00016F1C" w:rsidRPr="000233FF">
        <w:rPr>
          <w:rFonts w:ascii="Roboto" w:hAnsi="Roboto"/>
          <w:color w:val="auto"/>
        </w:rPr>
        <w:t xml:space="preserve">paid work in the urban areas. </w:t>
      </w:r>
      <w:r w:rsidR="00674BDA" w:rsidRPr="000233FF">
        <w:rPr>
          <w:rFonts w:ascii="Roboto" w:hAnsi="Roboto"/>
          <w:color w:val="auto"/>
        </w:rPr>
        <w:t>Even though t</w:t>
      </w:r>
      <w:r w:rsidR="00016F1C" w:rsidRPr="000233FF">
        <w:rPr>
          <w:rFonts w:ascii="Roboto" w:hAnsi="Roboto"/>
          <w:color w:val="auto"/>
        </w:rPr>
        <w:t xml:space="preserve">he value of women’s </w:t>
      </w:r>
      <w:r w:rsidR="00206855" w:rsidRPr="000233FF">
        <w:rPr>
          <w:rFonts w:ascii="Roboto" w:hAnsi="Roboto"/>
          <w:color w:val="auto"/>
        </w:rPr>
        <w:t>labor or wage rate</w:t>
      </w:r>
      <w:r w:rsidR="00016F1C" w:rsidRPr="000233FF">
        <w:rPr>
          <w:rFonts w:ascii="Roboto" w:hAnsi="Roboto"/>
          <w:color w:val="auto"/>
        </w:rPr>
        <w:t xml:space="preserve"> has risen</w:t>
      </w:r>
      <w:r w:rsidR="00674BDA" w:rsidRPr="000233FF">
        <w:rPr>
          <w:rFonts w:ascii="Roboto" w:hAnsi="Roboto"/>
          <w:color w:val="auto"/>
        </w:rPr>
        <w:t xml:space="preserve">, the gender inequality </w:t>
      </w:r>
      <w:r w:rsidR="00124698" w:rsidRPr="000233FF">
        <w:rPr>
          <w:rFonts w:ascii="Roboto" w:hAnsi="Roboto"/>
          <w:color w:val="auto"/>
        </w:rPr>
        <w:t>is still persistent especially in the workplaces.</w:t>
      </w:r>
      <w:r w:rsidR="007879CC" w:rsidRPr="000233FF">
        <w:rPr>
          <w:rFonts w:ascii="Roboto" w:hAnsi="Roboto"/>
          <w:color w:val="auto"/>
        </w:rPr>
        <w:t xml:space="preserve"> While in the primary and secondary school </w:t>
      </w:r>
      <w:r w:rsidR="00C771B0" w:rsidRPr="000233FF">
        <w:rPr>
          <w:rFonts w:ascii="Roboto" w:hAnsi="Roboto"/>
          <w:color w:val="auto"/>
        </w:rPr>
        <w:t>enrolment</w:t>
      </w:r>
      <w:r w:rsidR="007879CC" w:rsidRPr="000233FF">
        <w:rPr>
          <w:rFonts w:ascii="Roboto" w:hAnsi="Roboto"/>
          <w:color w:val="auto"/>
        </w:rPr>
        <w:t xml:space="preserve"> rates are gender balanced, </w:t>
      </w:r>
      <w:r w:rsidR="004F28CD" w:rsidRPr="000233FF">
        <w:rPr>
          <w:rFonts w:ascii="Roboto" w:hAnsi="Roboto"/>
          <w:color w:val="auto"/>
        </w:rPr>
        <w:t xml:space="preserve">women representation in the higher education is very low. </w:t>
      </w:r>
      <w:r w:rsidR="003E06D3" w:rsidRPr="000233FF">
        <w:rPr>
          <w:rFonts w:ascii="Roboto" w:hAnsi="Roboto"/>
          <w:color w:val="auto"/>
        </w:rPr>
        <w:t>Impediment</w:t>
      </w:r>
      <w:r w:rsidR="0026017C" w:rsidRPr="000233FF">
        <w:rPr>
          <w:rFonts w:ascii="Roboto" w:hAnsi="Roboto"/>
          <w:color w:val="auto"/>
        </w:rPr>
        <w:t>s</w:t>
      </w:r>
      <w:r w:rsidR="003E06D3" w:rsidRPr="000233FF">
        <w:rPr>
          <w:rFonts w:ascii="Roboto" w:hAnsi="Roboto"/>
          <w:color w:val="auto"/>
        </w:rPr>
        <w:t xml:space="preserve"> such as child marriage</w:t>
      </w:r>
      <w:r w:rsidR="0026017C" w:rsidRPr="000233FF">
        <w:rPr>
          <w:rFonts w:ascii="Roboto" w:hAnsi="Roboto"/>
          <w:color w:val="auto"/>
        </w:rPr>
        <w:t xml:space="preserve"> limits women’s access</w:t>
      </w:r>
      <w:r w:rsidR="00900F9F" w:rsidRPr="000233FF">
        <w:rPr>
          <w:rFonts w:ascii="Roboto" w:hAnsi="Roboto"/>
          <w:color w:val="auto"/>
        </w:rPr>
        <w:t xml:space="preserve"> to education and employment. </w:t>
      </w:r>
      <w:r w:rsidR="0089654E" w:rsidRPr="000233FF">
        <w:rPr>
          <w:rFonts w:ascii="Roboto" w:hAnsi="Roboto"/>
          <w:color w:val="auto"/>
        </w:rPr>
        <w:t>Traditionally in Bangladesh, women</w:t>
      </w:r>
      <w:r w:rsidR="00155D5E" w:rsidRPr="000233FF">
        <w:rPr>
          <w:rFonts w:ascii="Roboto" w:hAnsi="Roboto"/>
          <w:color w:val="auto"/>
        </w:rPr>
        <w:t xml:space="preserve"> </w:t>
      </w:r>
      <w:r w:rsidR="001B5610" w:rsidRPr="000233FF">
        <w:rPr>
          <w:rFonts w:ascii="Roboto" w:hAnsi="Roboto"/>
          <w:color w:val="auto"/>
        </w:rPr>
        <w:t>do most of the household activities including cooking, collecting firewood, cleaning,</w:t>
      </w:r>
      <w:r w:rsidR="00155D5E" w:rsidRPr="000233FF">
        <w:rPr>
          <w:rFonts w:ascii="Roboto" w:hAnsi="Roboto"/>
          <w:color w:val="auto"/>
        </w:rPr>
        <w:t xml:space="preserve"> </w:t>
      </w:r>
      <w:r w:rsidR="00206855" w:rsidRPr="000233FF">
        <w:rPr>
          <w:rFonts w:ascii="Roboto" w:hAnsi="Roboto"/>
          <w:color w:val="auto"/>
        </w:rPr>
        <w:t>etc</w:t>
      </w:r>
      <w:r w:rsidR="003407E0">
        <w:rPr>
          <w:rFonts w:ascii="Roboto" w:hAnsi="Roboto"/>
          <w:color w:val="auto"/>
        </w:rPr>
        <w:t>.</w:t>
      </w:r>
      <w:r w:rsidR="00962B0B" w:rsidRPr="000233FF">
        <w:rPr>
          <w:rFonts w:ascii="Roboto" w:hAnsi="Roboto"/>
          <w:noProof/>
          <w:color w:val="auto"/>
        </w:rPr>
        <mc:AlternateContent>
          <mc:Choice Requires="wpg">
            <w:drawing>
              <wp:anchor distT="0" distB="0" distL="114300" distR="114300" simplePos="0" relativeHeight="251653120" behindDoc="1" locked="0" layoutInCell="1" allowOverlap="1" wp14:anchorId="6010196D" wp14:editId="157AC4A8">
                <wp:simplePos x="0" y="0"/>
                <wp:positionH relativeFrom="margin">
                  <wp:posOffset>2055841</wp:posOffset>
                </wp:positionH>
                <wp:positionV relativeFrom="paragraph">
                  <wp:posOffset>537400</wp:posOffset>
                </wp:positionV>
                <wp:extent cx="3640421" cy="3356610"/>
                <wp:effectExtent l="0" t="19050" r="17780" b="0"/>
                <wp:wrapTight wrapText="bothSides">
                  <wp:wrapPolygon edited="0">
                    <wp:start x="0" y="-123"/>
                    <wp:lineTo x="0" y="15569"/>
                    <wp:lineTo x="339" y="21453"/>
                    <wp:lineTo x="21253" y="21453"/>
                    <wp:lineTo x="21253" y="17530"/>
                    <wp:lineTo x="21592" y="16182"/>
                    <wp:lineTo x="21592" y="-123"/>
                    <wp:lineTo x="0" y="-123"/>
                  </wp:wrapPolygon>
                </wp:wrapTight>
                <wp:docPr id="1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0421" cy="3356610"/>
                          <a:chOff x="-25774" y="-45720"/>
                          <a:chExt cx="3337480" cy="3076235"/>
                        </a:xfrm>
                      </wpg:grpSpPr>
                      <wps:wsp>
                        <wps:cNvPr id="129" name="Text Box 13"/>
                        <wps:cNvSpPr txBox="1"/>
                        <wps:spPr>
                          <a:xfrm>
                            <a:off x="-25774" y="2303165"/>
                            <a:ext cx="3337480" cy="727350"/>
                          </a:xfrm>
                          <a:prstGeom prst="rect">
                            <a:avLst/>
                          </a:prstGeom>
                          <a:noFill/>
                          <a:ln w="6350">
                            <a:noFill/>
                          </a:ln>
                        </wps:spPr>
                        <wps:txbx>
                          <w:txbxContent>
                            <w:p w14:paraId="38162CDD" w14:textId="7FF391BB" w:rsidR="00321437" w:rsidRDefault="00321437" w:rsidP="00C6122D">
                              <w:pPr>
                                <w:pStyle w:val="Caption"/>
                                <w:jc w:val="center"/>
                              </w:pPr>
                              <w:bookmarkStart w:id="37" w:name="_Toc28269057"/>
                              <w:bookmarkStart w:id="38" w:name="_Toc17878753"/>
                              <w:bookmarkStart w:id="39" w:name="_Toc17895851"/>
                              <w:r>
                                <w:t xml:space="preserve">Figure </w:t>
                              </w:r>
                              <w:r>
                                <w:rPr>
                                  <w:noProof/>
                                </w:rPr>
                                <w:t>2:</w:t>
                              </w:r>
                              <w:r>
                                <w:t xml:space="preserve"> Population Pyramid of Bangladesh, illustrating</w:t>
                              </w:r>
                              <w:r w:rsidRPr="00F6203B">
                                <w:t xml:space="preserve"> the age and sex structure </w:t>
                              </w:r>
                              <w:r>
                                <w:t xml:space="preserve">of the population </w:t>
                              </w:r>
                              <w:r>
                                <w:br/>
                              </w:r>
                              <w:r w:rsidRPr="003407E0">
                                <w:t xml:space="preserve">(Source: </w:t>
                              </w:r>
                              <w:hyperlink r:id="rId17" w:history="1">
                                <w:r w:rsidRPr="003407E0">
                                  <w:t>https://www.cia.gov/library/publications/the-world-factbook/geos/bg.html</w:t>
                                </w:r>
                              </w:hyperlink>
                              <w:r w:rsidRPr="003407E0">
                                <w:t>)</w:t>
                              </w:r>
                              <w:bookmarkEnd w:id="37"/>
                            </w:p>
                            <w:p w14:paraId="45C3FCE4" w14:textId="77777777" w:rsidR="00321437" w:rsidRDefault="00321437"/>
                            <w:p w14:paraId="0AC9922B" w14:textId="5820B6AC" w:rsidR="00321437" w:rsidRDefault="00321437" w:rsidP="00C6122D">
                              <w:pPr>
                                <w:pStyle w:val="Caption"/>
                                <w:jc w:val="center"/>
                              </w:pPr>
                              <w:bookmarkStart w:id="40" w:name="_Toc20214555"/>
                              <w:bookmarkStart w:id="41" w:name="_Toc22743501"/>
                              <w:bookmarkStart w:id="42" w:name="_Toc23033580"/>
                              <w:bookmarkStart w:id="43" w:name="_Toc23033835"/>
                              <w:bookmarkStart w:id="44" w:name="_Toc24383133"/>
                              <w:bookmarkStart w:id="45" w:name="_Toc28269058"/>
                              <w:r w:rsidRPr="003C7364">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w:t>
                              </w:r>
                              <w:r w:rsidRPr="003C7364">
                                <w:t xml:space="preserve"> Total net energy generated in public and private sector power plants</w:t>
                              </w:r>
                              <w:r>
                                <w:t xml:space="preserve"> in 2018Figure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w:t>
                              </w:r>
                              <w:r>
                                <w:t xml:space="preserve"> Population Pyramid of Bangladesh, illustrating</w:t>
                              </w:r>
                              <w:r w:rsidRPr="00F6203B">
                                <w:t xml:space="preserve"> the age and sex structure </w:t>
                              </w:r>
                              <w:r>
                                <w:t>of the population.</w:t>
                              </w:r>
                              <w:r>
                                <w:br/>
                              </w:r>
                              <w:r w:rsidRPr="006350A4">
                                <w:t xml:space="preserve">(Source: </w:t>
                              </w:r>
                              <w:hyperlink r:id="rId18" w:history="1">
                                <w:r w:rsidRPr="006350A4">
                                  <w:t>https://www.cia.gov/library/publications/the-world-factbook/geos/bg.html</w:t>
                                </w:r>
                              </w:hyperlink>
                              <w:r>
                                <w:t>)</w:t>
                              </w:r>
                              <w:bookmarkEnd w:id="38"/>
                              <w:bookmarkEnd w:id="39"/>
                              <w:bookmarkEnd w:id="40"/>
                              <w:bookmarkEnd w:id="41"/>
                              <w:bookmarkEnd w:id="42"/>
                              <w:bookmarkEnd w:id="43"/>
                              <w:bookmarkEnd w:id="44"/>
                              <w:bookmarkEnd w:id="4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0" name="Picture 12"/>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bwMode="auto">
                          <a:xfrm>
                            <a:off x="2721" y="-45720"/>
                            <a:ext cx="3308985" cy="2301240"/>
                          </a:xfrm>
                          <a:prstGeom prst="rect">
                            <a:avLst/>
                          </a:prstGeom>
                          <a:ln>
                            <a:solidFill>
                              <a:schemeClr val="accent6">
                                <a:lumMod val="40000"/>
                                <a:lumOff val="60000"/>
                              </a:schemeClr>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010196D" id="Group 15" o:spid="_x0000_s1041" style="position:absolute;left:0;text-align:left;margin-left:161.9pt;margin-top:42.3pt;width:286.65pt;height:264.3pt;z-index:-251663360;mso-position-horizontal-relative:margin;mso-width-relative:margin;mso-height-relative:margin" coordorigin="-257,-457" coordsize="33374,30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">
                <v:shape id="Text Box 13" o:spid="_x0000_s1042" type="#_x0000_t202" style="position:absolute;left:-257;top:23031;width:33374;height:7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14:paraId="38162CDD" w14:textId="7FF391BB" w:rsidR="00321437" w:rsidRDefault="00321437" w:rsidP="00C6122D">
                        <w:pPr>
                          <w:pStyle w:val="Caption"/>
                          <w:jc w:val="center"/>
                        </w:pPr>
                        <w:bookmarkStart w:id="46" w:name="_Toc17878753"/>
                        <w:bookmarkStart w:id="47" w:name="_Toc17895851"/>
                        <w:bookmarkStart w:id="48" w:name="_Toc28269057"/>
                        <w:r>
                          <w:t xml:space="preserve">Figure </w:t>
                        </w:r>
                        <w:r>
                          <w:rPr>
                            <w:noProof/>
                          </w:rPr>
                          <w:t>2:</w:t>
                        </w:r>
                        <w:r>
                          <w:t xml:space="preserve"> Population Pyramid of Bangladesh, illustrating</w:t>
                        </w:r>
                        <w:r w:rsidRPr="00F6203B">
                          <w:t xml:space="preserve"> the age and sex structure </w:t>
                        </w:r>
                        <w:r>
                          <w:t xml:space="preserve">of the population </w:t>
                        </w:r>
                        <w:r>
                          <w:br/>
                        </w:r>
                        <w:r w:rsidRPr="003407E0">
                          <w:t xml:space="preserve">(Source: </w:t>
                        </w:r>
                        <w:hyperlink r:id="rId20" w:history="1">
                          <w:r w:rsidRPr="003407E0">
                            <w:t>https://www.cia.gov/library/publications/the-world-factbook/geos/bg.html</w:t>
                          </w:r>
                        </w:hyperlink>
                        <w:r w:rsidRPr="003407E0">
                          <w:t>)</w:t>
                        </w:r>
                        <w:bookmarkEnd w:id="48"/>
                      </w:p>
                      <w:p w14:paraId="45C3FCE4" w14:textId="77777777" w:rsidR="00321437" w:rsidRDefault="00321437"/>
                      <w:p w14:paraId="0AC9922B" w14:textId="5820B6AC" w:rsidR="00321437" w:rsidRDefault="00321437" w:rsidP="00C6122D">
                        <w:pPr>
                          <w:pStyle w:val="Caption"/>
                          <w:jc w:val="center"/>
                        </w:pPr>
                        <w:bookmarkStart w:id="49" w:name="_Toc20214555"/>
                        <w:bookmarkStart w:id="50" w:name="_Toc22743501"/>
                        <w:bookmarkStart w:id="51" w:name="_Toc23033580"/>
                        <w:bookmarkStart w:id="52" w:name="_Toc23033835"/>
                        <w:bookmarkStart w:id="53" w:name="_Toc24383133"/>
                        <w:bookmarkStart w:id="54" w:name="_Toc28269058"/>
                        <w:r w:rsidRPr="003C7364">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w:t>
                        </w:r>
                        <w:r w:rsidRPr="003C7364">
                          <w:t xml:space="preserve"> Total net energy generated in public and private sector power plants</w:t>
                        </w:r>
                        <w:r>
                          <w:t xml:space="preserve"> in 2018Figure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w:t>
                        </w:r>
                        <w:r>
                          <w:t xml:space="preserve"> Population Pyramid of Bangladesh, illustrating</w:t>
                        </w:r>
                        <w:r w:rsidRPr="00F6203B">
                          <w:t xml:space="preserve"> the age and sex structure </w:t>
                        </w:r>
                        <w:r>
                          <w:t>of the population.</w:t>
                        </w:r>
                        <w:r>
                          <w:br/>
                        </w:r>
                        <w:r w:rsidRPr="006350A4">
                          <w:t xml:space="preserve">(Source: </w:t>
                        </w:r>
                        <w:hyperlink r:id="rId21" w:history="1">
                          <w:r w:rsidRPr="006350A4">
                            <w:t>https://www.cia.gov/library/publications/the-world-factbook/geos/bg.html</w:t>
                          </w:r>
                        </w:hyperlink>
                        <w:r>
                          <w:t>)</w:t>
                        </w:r>
                        <w:bookmarkEnd w:id="46"/>
                        <w:bookmarkEnd w:id="47"/>
                        <w:bookmarkEnd w:id="49"/>
                        <w:bookmarkEnd w:id="50"/>
                        <w:bookmarkEnd w:id="51"/>
                        <w:bookmarkEnd w:id="52"/>
                        <w:bookmarkEnd w:id="53"/>
                        <w:bookmarkEnd w:id="54"/>
                      </w:p>
                    </w:txbxContent>
                  </v:textbox>
                </v:shape>
                <v:shape id="Picture 12" o:spid="_x0000_s1043" type="#_x0000_t75" style="position:absolute;left:27;top:-457;width:33090;height:23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AOBjDAAAA3AAAAA8AAABkcnMvZG93bnJldi54bWxEj81uwkAMhO+VeIeVkXorG5oWocCCECoq&#10;lBM/D2BlTRKR9UbZhYS3x4dK3GzNeObzfNm7Wt2pDZVnA+NRAoo497biwsD5tPmYggoR2WLtmQw8&#10;KMByMXibY2Z9xwe6H2OhJIRDhgbKGJtM65CX5DCMfEMs2sW3DqOsbaFti52Eu1p/JslEO6xYGkps&#10;aF1Sfj3enIEOdz/Xrrexwn1xSL9/v3z6tzXmfdivZqAi9fFl/r/eWsFPBV+ekQn0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A4GMMAAADcAAAADwAAAAAAAAAAAAAAAACf&#10;AgAAZHJzL2Rvd25yZXYueG1sUEsFBgAAAAAEAAQA9wAAAI8DAAAAAA==&#10;" stroked="t" strokecolor="#c5e0b3 [1305]">
                  <v:imagedata r:id="rId22" o:title=""/>
                  <v:path arrowok="t"/>
                </v:shape>
                <w10:wrap type="tight" anchorx="margin"/>
              </v:group>
            </w:pict>
          </mc:Fallback>
        </mc:AlternateContent>
      </w:r>
      <w:r w:rsidR="00155751" w:rsidRPr="000233FF">
        <w:rPr>
          <w:rFonts w:ascii="Roboto" w:hAnsi="Roboto"/>
          <w:color w:val="auto"/>
        </w:rPr>
        <w:t xml:space="preserve"> </w:t>
      </w:r>
      <w:r w:rsidR="00962B0B" w:rsidRPr="000233FF">
        <w:rPr>
          <w:rFonts w:ascii="Roboto" w:hAnsi="Roboto"/>
          <w:color w:val="auto"/>
        </w:rPr>
        <w:t>W</w:t>
      </w:r>
      <w:r w:rsidR="000E612B" w:rsidRPr="000233FF">
        <w:rPr>
          <w:rFonts w:ascii="Roboto" w:hAnsi="Roboto"/>
          <w:color w:val="auto"/>
        </w:rPr>
        <w:t>omen are exposed to a high level of household air pollution from traditional stoves, because of women’s role in food preparation as part of social constructs and norms</w:t>
      </w:r>
      <w:r w:rsidR="000E612B" w:rsidRPr="000233FF">
        <w:rPr>
          <w:rStyle w:val="FootnoteReference"/>
          <w:rFonts w:ascii="Roboto" w:hAnsi="Roboto" w:cstheme="majorHAnsi"/>
          <w:color w:val="auto"/>
        </w:rPr>
        <w:footnoteReference w:id="15"/>
      </w:r>
      <w:r w:rsidR="000E612B" w:rsidRPr="000233FF">
        <w:rPr>
          <w:rFonts w:ascii="Roboto" w:hAnsi="Roboto"/>
          <w:color w:val="auto"/>
        </w:rPr>
        <w:t>. These women are more than twice as likely to suffer from Chronic Obstructive Pulmonary Disease (COPD) compared to women who use cleaner stoves, as traditional stoves</w:t>
      </w:r>
      <w:r w:rsidR="000E612B" w:rsidRPr="000233FF">
        <w:rPr>
          <w:rStyle w:val="FootnoteReference"/>
          <w:rFonts w:ascii="Roboto" w:hAnsi="Roboto" w:cstheme="majorHAnsi"/>
          <w:color w:val="auto"/>
        </w:rPr>
        <w:footnoteReference w:id="16"/>
      </w:r>
      <w:r w:rsidR="000E612B" w:rsidRPr="000233FF">
        <w:rPr>
          <w:rFonts w:ascii="Roboto" w:hAnsi="Roboto"/>
          <w:color w:val="auto"/>
        </w:rPr>
        <w:t xml:space="preserve"> emit much higher volumes of fine particulate matter particles</w:t>
      </w:r>
      <w:r w:rsidR="000E612B" w:rsidRPr="000233FF">
        <w:rPr>
          <w:rStyle w:val="FootnoteReference"/>
          <w:rFonts w:ascii="Roboto" w:hAnsi="Roboto" w:cstheme="majorHAnsi"/>
          <w:color w:val="auto"/>
        </w:rPr>
        <w:footnoteReference w:id="17"/>
      </w:r>
      <w:r w:rsidR="000E612B" w:rsidRPr="000233FF">
        <w:rPr>
          <w:rFonts w:ascii="Roboto" w:hAnsi="Roboto"/>
          <w:color w:val="auto"/>
        </w:rPr>
        <w:t>. The young children are also exposed to this health risk, since they spend a significant amount of time near their mother/grandmother near the cooking area inhaling toxic fume.</w:t>
      </w:r>
      <w:r w:rsidR="00F865BD" w:rsidRPr="000233FF">
        <w:rPr>
          <w:rFonts w:ascii="Roboto" w:hAnsi="Roboto"/>
          <w:color w:val="auto"/>
        </w:rPr>
        <w:t xml:space="preserve"> </w:t>
      </w:r>
    </w:p>
    <w:p w14:paraId="5162E8E4" w14:textId="72F10273" w:rsidR="00962B0B" w:rsidRPr="000233FF" w:rsidRDefault="00962B0B" w:rsidP="001774D0">
      <w:pPr>
        <w:rPr>
          <w:rFonts w:ascii="Roboto" w:hAnsi="Roboto"/>
          <w:color w:val="auto"/>
        </w:rPr>
      </w:pPr>
    </w:p>
    <w:p w14:paraId="77EF3639" w14:textId="35268995" w:rsidR="0035217A" w:rsidRPr="0035217A" w:rsidRDefault="00962B0B" w:rsidP="001774D0">
      <w:pPr>
        <w:rPr>
          <w:rFonts w:ascii="Roboto" w:hAnsi="Roboto"/>
          <w:color w:val="FF0000"/>
        </w:rPr>
      </w:pPr>
      <w:r w:rsidRPr="000233FF">
        <w:rPr>
          <w:rFonts w:ascii="Roboto" w:hAnsi="Roboto"/>
          <w:color w:val="auto"/>
        </w:rPr>
        <w:t>Even though</w:t>
      </w:r>
      <w:r w:rsidR="00F865BD" w:rsidRPr="000233FF">
        <w:rPr>
          <w:rFonts w:ascii="Roboto" w:hAnsi="Roboto"/>
          <w:color w:val="auto"/>
        </w:rPr>
        <w:t xml:space="preserve"> women do most of the cooking in households, and women empowerment is on the rise, but often times, men are the ones making purchasing decisions in general, e.g. cooking fuel and cookstoves, as they are the household heads in the family. In other words, the awareness on the benefits of clean cooking should be infiltrated among the whole family, not just women</w:t>
      </w:r>
      <w:r w:rsidR="00034568" w:rsidRPr="000233FF">
        <w:rPr>
          <w:rFonts w:ascii="Roboto" w:hAnsi="Roboto"/>
          <w:color w:val="auto"/>
        </w:rPr>
        <w:t xml:space="preserve"> to ensure a sustainable change</w:t>
      </w:r>
      <w:r w:rsidR="00F865BD" w:rsidRPr="000233FF">
        <w:rPr>
          <w:rFonts w:ascii="Roboto" w:hAnsi="Roboto"/>
          <w:color w:val="auto"/>
        </w:rPr>
        <w:t>.</w:t>
      </w:r>
      <w:r w:rsidR="0035217A">
        <w:rPr>
          <w:rFonts w:ascii="Roboto" w:hAnsi="Roboto"/>
          <w:color w:val="auto"/>
        </w:rPr>
        <w:t xml:space="preserve"> </w:t>
      </w:r>
      <w:r w:rsidR="0035217A">
        <w:rPr>
          <w:rFonts w:ascii="Roboto" w:hAnsi="Roboto"/>
          <w:color w:val="FF0000"/>
        </w:rPr>
        <w:t>Clean cooking programs focused on women as the receiver of technology. Women can also be viewed as change agents to promote clean cooking solutions among the neighbors and peers</w:t>
      </w:r>
      <w:r w:rsidR="00724F0B">
        <w:rPr>
          <w:rFonts w:ascii="Roboto" w:hAnsi="Roboto"/>
          <w:color w:val="FF0000"/>
        </w:rPr>
        <w:t xml:space="preserve"> that would likely to increase diffusion</w:t>
      </w:r>
      <w:r w:rsidR="0035217A">
        <w:rPr>
          <w:rFonts w:ascii="Roboto" w:hAnsi="Roboto"/>
          <w:color w:val="FF0000"/>
        </w:rPr>
        <w:t>.</w:t>
      </w:r>
    </w:p>
    <w:p w14:paraId="1B8C72DF" w14:textId="77777777" w:rsidR="00D237EC" w:rsidRDefault="00D237EC" w:rsidP="001774D0">
      <w:pPr>
        <w:rPr>
          <w:rFonts w:ascii="Roboto" w:hAnsi="Roboto"/>
          <w:color w:val="auto"/>
        </w:rPr>
      </w:pPr>
    </w:p>
    <w:p w14:paraId="2AA6E1A7" w14:textId="23C2D1D8" w:rsidR="00FC543A" w:rsidRPr="000233FF" w:rsidRDefault="00FC543A" w:rsidP="001774D0">
      <w:pPr>
        <w:pStyle w:val="Heading2"/>
        <w:numPr>
          <w:ilvl w:val="1"/>
          <w:numId w:val="5"/>
        </w:numPr>
        <w:rPr>
          <w:rFonts w:ascii="Roboto" w:hAnsi="Roboto"/>
          <w:color w:val="auto"/>
        </w:rPr>
      </w:pPr>
      <w:bookmarkStart w:id="46" w:name="_Toc17675114"/>
      <w:bookmarkStart w:id="47" w:name="_Toc24383100"/>
      <w:r w:rsidRPr="000233FF">
        <w:rPr>
          <w:rFonts w:ascii="Roboto" w:hAnsi="Roboto"/>
          <w:color w:val="auto"/>
        </w:rPr>
        <w:t>Energy</w:t>
      </w:r>
      <w:bookmarkEnd w:id="46"/>
      <w:bookmarkEnd w:id="47"/>
    </w:p>
    <w:p w14:paraId="5F2B8527" w14:textId="77777777" w:rsidR="00C6122D" w:rsidRPr="000233FF" w:rsidRDefault="00C6122D" w:rsidP="001774D0">
      <w:pPr>
        <w:rPr>
          <w:rFonts w:ascii="Roboto" w:hAnsi="Roboto"/>
          <w:color w:val="auto"/>
        </w:rPr>
      </w:pPr>
    </w:p>
    <w:p w14:paraId="176149D6" w14:textId="65CFFF54" w:rsidR="00F64620" w:rsidRDefault="009521AF" w:rsidP="00674263">
      <w:pPr>
        <w:rPr>
          <w:rFonts w:ascii="Roboto" w:hAnsi="Roboto"/>
          <w:color w:val="auto"/>
        </w:rPr>
      </w:pPr>
      <w:r w:rsidRPr="000233FF">
        <w:rPr>
          <w:rFonts w:ascii="Roboto" w:hAnsi="Roboto"/>
          <w:color w:val="auto"/>
        </w:rPr>
        <w:lastRenderedPageBreak/>
        <w:t xml:space="preserve">With the steady economic growth, </w:t>
      </w:r>
      <w:r w:rsidR="00371F41" w:rsidRPr="000233FF">
        <w:rPr>
          <w:rFonts w:ascii="Roboto" w:hAnsi="Roboto"/>
          <w:color w:val="auto"/>
        </w:rPr>
        <w:t>9</w:t>
      </w:r>
      <w:r w:rsidR="00D237EC">
        <w:rPr>
          <w:rFonts w:ascii="Roboto" w:hAnsi="Roboto"/>
          <w:color w:val="auto"/>
        </w:rPr>
        <w:t>5</w:t>
      </w:r>
      <w:r w:rsidR="00F379B3" w:rsidRPr="000233FF">
        <w:rPr>
          <w:rFonts w:ascii="Roboto" w:hAnsi="Roboto"/>
          <w:color w:val="auto"/>
        </w:rPr>
        <w:t xml:space="preserve">% of the total population </w:t>
      </w:r>
      <w:r w:rsidRPr="000233FF">
        <w:rPr>
          <w:rFonts w:ascii="Roboto" w:hAnsi="Roboto"/>
          <w:color w:val="auto"/>
        </w:rPr>
        <w:t xml:space="preserve">in Bangladesh </w:t>
      </w:r>
      <w:r w:rsidR="00F379B3" w:rsidRPr="000233FF">
        <w:rPr>
          <w:rFonts w:ascii="Roboto" w:hAnsi="Roboto"/>
          <w:color w:val="auto"/>
        </w:rPr>
        <w:t>have access to electricity</w:t>
      </w:r>
      <w:bookmarkStart w:id="48" w:name="_Ref22311672"/>
      <w:r w:rsidR="007D489C" w:rsidRPr="000233FF">
        <w:rPr>
          <w:rFonts w:ascii="Roboto" w:hAnsi="Roboto"/>
          <w:color w:val="auto"/>
        </w:rPr>
        <w:t xml:space="preserve"> with 351 million clients.</w:t>
      </w:r>
      <w:r w:rsidR="00F379B3" w:rsidRPr="000233FF">
        <w:rPr>
          <w:rStyle w:val="FootnoteReference"/>
          <w:rFonts w:ascii="Roboto" w:hAnsi="Roboto"/>
          <w:color w:val="auto"/>
        </w:rPr>
        <w:footnoteReference w:id="18"/>
      </w:r>
      <w:bookmarkEnd w:id="48"/>
      <w:r w:rsidR="00FC5791" w:rsidRPr="000233FF">
        <w:rPr>
          <w:rFonts w:ascii="Roboto" w:hAnsi="Roboto"/>
          <w:color w:val="auto"/>
        </w:rPr>
        <w:t xml:space="preserve"> 81.28% of the people</w:t>
      </w:r>
      <w:r w:rsidR="00887C0E" w:rsidRPr="000233FF">
        <w:rPr>
          <w:rFonts w:ascii="Roboto" w:hAnsi="Roboto"/>
          <w:color w:val="auto"/>
        </w:rPr>
        <w:t xml:space="preserve"> in the rural areas</w:t>
      </w:r>
      <w:r w:rsidR="00FC5791" w:rsidRPr="000233FF">
        <w:rPr>
          <w:rFonts w:ascii="Roboto" w:hAnsi="Roboto"/>
          <w:color w:val="auto"/>
        </w:rPr>
        <w:t xml:space="preserve"> have access to electricity, including </w:t>
      </w:r>
      <w:r w:rsidR="00565C90" w:rsidRPr="000233FF">
        <w:rPr>
          <w:rFonts w:ascii="Roboto" w:hAnsi="Roboto"/>
          <w:color w:val="auto"/>
        </w:rPr>
        <w:t>off-grid</w:t>
      </w:r>
      <w:r w:rsidR="00FC5791" w:rsidRPr="000233FF">
        <w:rPr>
          <w:rFonts w:ascii="Roboto" w:hAnsi="Roboto"/>
          <w:color w:val="auto"/>
        </w:rPr>
        <w:t xml:space="preserve"> renewable electricity.</w:t>
      </w:r>
      <w:r w:rsidR="000C5DB0" w:rsidRPr="000233FF">
        <w:rPr>
          <w:rFonts w:ascii="Roboto" w:hAnsi="Roboto"/>
          <w:color w:val="auto"/>
        </w:rPr>
        <w:t xml:space="preserve"> </w:t>
      </w:r>
      <w:r w:rsidR="006256C6" w:rsidRPr="000233FF">
        <w:rPr>
          <w:rFonts w:ascii="Roboto" w:hAnsi="Roboto"/>
          <w:color w:val="auto"/>
        </w:rPr>
        <w:t>The</w:t>
      </w:r>
      <w:r w:rsidR="000C5DB0" w:rsidRPr="000233FF">
        <w:rPr>
          <w:rFonts w:ascii="Roboto" w:hAnsi="Roboto"/>
          <w:color w:val="auto"/>
        </w:rPr>
        <w:t xml:space="preserve"> </w:t>
      </w:r>
      <w:r w:rsidR="006256C6" w:rsidRPr="000233FF">
        <w:rPr>
          <w:rFonts w:ascii="Roboto" w:hAnsi="Roboto"/>
          <w:color w:val="auto"/>
        </w:rPr>
        <w:t>g</w:t>
      </w:r>
      <w:r w:rsidR="00C02EA6" w:rsidRPr="000233FF">
        <w:rPr>
          <w:rFonts w:ascii="Roboto" w:hAnsi="Roboto"/>
          <w:color w:val="auto"/>
        </w:rPr>
        <w:t>overnment</w:t>
      </w:r>
      <w:r w:rsidR="00B36723" w:rsidRPr="000233FF">
        <w:rPr>
          <w:rFonts w:ascii="Roboto" w:hAnsi="Roboto"/>
          <w:color w:val="auto"/>
        </w:rPr>
        <w:t xml:space="preserve"> </w:t>
      </w:r>
      <w:r w:rsidR="000C5DB0" w:rsidRPr="000233FF">
        <w:rPr>
          <w:rFonts w:ascii="Roboto" w:hAnsi="Roboto"/>
          <w:color w:val="auto"/>
        </w:rPr>
        <w:t>has prioritized its</w:t>
      </w:r>
      <w:r w:rsidR="00706449" w:rsidRPr="000233FF">
        <w:rPr>
          <w:rFonts w:ascii="Roboto" w:hAnsi="Roboto"/>
          <w:color w:val="auto"/>
        </w:rPr>
        <w:t xml:space="preserve"> vision </w:t>
      </w:r>
      <w:r w:rsidR="00887C0E" w:rsidRPr="000233FF">
        <w:rPr>
          <w:rFonts w:ascii="Roboto" w:hAnsi="Roboto"/>
          <w:color w:val="auto"/>
        </w:rPr>
        <w:t>regarding</w:t>
      </w:r>
      <w:r w:rsidR="00706449" w:rsidRPr="000233FF">
        <w:rPr>
          <w:rFonts w:ascii="Roboto" w:hAnsi="Roboto"/>
          <w:color w:val="auto"/>
        </w:rPr>
        <w:t xml:space="preserve"> electrification of all </w:t>
      </w:r>
      <w:r w:rsidR="00D3368F" w:rsidRPr="000233FF">
        <w:rPr>
          <w:rFonts w:ascii="Roboto" w:hAnsi="Roboto"/>
          <w:color w:val="auto"/>
        </w:rPr>
        <w:t xml:space="preserve">the </w:t>
      </w:r>
      <w:r w:rsidR="00706449" w:rsidRPr="000233FF">
        <w:rPr>
          <w:rFonts w:ascii="Roboto" w:hAnsi="Roboto"/>
          <w:color w:val="auto"/>
        </w:rPr>
        <w:t xml:space="preserve">households </w:t>
      </w:r>
      <w:r w:rsidR="00D3368F" w:rsidRPr="000233FF">
        <w:rPr>
          <w:rFonts w:ascii="Roboto" w:hAnsi="Roboto"/>
          <w:color w:val="auto"/>
        </w:rPr>
        <w:t xml:space="preserve">in the country </w:t>
      </w:r>
      <w:r w:rsidR="00706449" w:rsidRPr="000233FF">
        <w:rPr>
          <w:rFonts w:ascii="Roboto" w:hAnsi="Roboto"/>
          <w:color w:val="auto"/>
        </w:rPr>
        <w:t>by 2021</w:t>
      </w:r>
      <w:r w:rsidR="00B82B53" w:rsidRPr="000233FF">
        <w:rPr>
          <w:rFonts w:ascii="Roboto" w:hAnsi="Roboto"/>
          <w:color w:val="auto"/>
        </w:rPr>
        <w:t>,</w:t>
      </w:r>
      <w:r w:rsidR="00455397" w:rsidRPr="000233FF">
        <w:rPr>
          <w:rFonts w:ascii="Roboto" w:hAnsi="Roboto"/>
          <w:color w:val="auto"/>
        </w:rPr>
        <w:t xml:space="preserve"> with 10% of that electricity coming from renewable sources</w:t>
      </w:r>
      <w:r w:rsidR="00706449" w:rsidRPr="000233FF">
        <w:rPr>
          <w:rFonts w:ascii="Roboto" w:hAnsi="Roboto"/>
          <w:color w:val="auto"/>
        </w:rPr>
        <w:t xml:space="preserve">. </w:t>
      </w:r>
      <w:r w:rsidR="00CC4F68" w:rsidRPr="000233FF">
        <w:rPr>
          <w:rFonts w:ascii="Roboto" w:hAnsi="Roboto"/>
          <w:color w:val="auto"/>
        </w:rPr>
        <w:t xml:space="preserve">In </w:t>
      </w:r>
      <w:r w:rsidR="006C6B90" w:rsidRPr="000233FF">
        <w:rPr>
          <w:rFonts w:ascii="Roboto" w:hAnsi="Roboto"/>
          <w:color w:val="auto"/>
        </w:rPr>
        <w:t>20</w:t>
      </w:r>
      <w:r w:rsidR="00CC4F68" w:rsidRPr="000233FF">
        <w:rPr>
          <w:rFonts w:ascii="Roboto" w:hAnsi="Roboto"/>
          <w:color w:val="auto"/>
        </w:rPr>
        <w:t>1</w:t>
      </w:r>
      <w:r w:rsidR="00527021" w:rsidRPr="000233FF">
        <w:rPr>
          <w:rFonts w:ascii="Roboto" w:hAnsi="Roboto"/>
          <w:color w:val="auto"/>
        </w:rPr>
        <w:t>8</w:t>
      </w:r>
      <w:r w:rsidR="00CC4F68" w:rsidRPr="000233FF">
        <w:rPr>
          <w:rFonts w:ascii="Roboto" w:hAnsi="Roboto"/>
          <w:color w:val="auto"/>
        </w:rPr>
        <w:t xml:space="preserve"> fiscal year, the per capita </w:t>
      </w:r>
      <w:r w:rsidR="0035217A" w:rsidRPr="0035217A">
        <w:rPr>
          <w:rFonts w:ascii="Roboto" w:hAnsi="Roboto"/>
          <w:color w:val="FF0000"/>
        </w:rPr>
        <w:t>electricity</w:t>
      </w:r>
      <w:r w:rsidR="009955B0" w:rsidRPr="000233FF">
        <w:rPr>
          <w:rFonts w:ascii="Roboto" w:hAnsi="Roboto"/>
          <w:color w:val="auto"/>
        </w:rPr>
        <w:t xml:space="preserve"> generation (on grid) </w:t>
      </w:r>
      <w:r w:rsidR="00021742" w:rsidRPr="000233FF">
        <w:rPr>
          <w:rFonts w:ascii="Roboto" w:hAnsi="Roboto"/>
          <w:color w:val="auto"/>
        </w:rPr>
        <w:t>was</w:t>
      </w:r>
      <w:r w:rsidR="00CC4F68" w:rsidRPr="000233FF">
        <w:rPr>
          <w:rFonts w:ascii="Roboto" w:hAnsi="Roboto"/>
          <w:color w:val="auto"/>
        </w:rPr>
        <w:t xml:space="preserve"> 3</w:t>
      </w:r>
      <w:r w:rsidR="00527021" w:rsidRPr="000233FF">
        <w:rPr>
          <w:rFonts w:ascii="Roboto" w:hAnsi="Roboto"/>
          <w:color w:val="auto"/>
        </w:rPr>
        <w:t>82</w:t>
      </w:r>
      <w:r w:rsidR="00CC4F68" w:rsidRPr="000233FF">
        <w:rPr>
          <w:rFonts w:ascii="Roboto" w:hAnsi="Roboto"/>
          <w:color w:val="auto"/>
        </w:rPr>
        <w:t xml:space="preserve"> kWh</w:t>
      </w:r>
      <w:r w:rsidR="00D218CE" w:rsidRPr="000233FF">
        <w:rPr>
          <w:rFonts w:ascii="Roboto" w:hAnsi="Roboto"/>
          <w:color w:val="auto"/>
        </w:rPr>
        <w:t xml:space="preserve"> </w:t>
      </w:r>
      <w:r w:rsidR="009955B0" w:rsidRPr="000233FF">
        <w:rPr>
          <w:rFonts w:ascii="Roboto" w:hAnsi="Roboto"/>
          <w:color w:val="auto"/>
        </w:rPr>
        <w:t xml:space="preserve">and the per capita consumption </w:t>
      </w:r>
      <w:r w:rsidR="00021742" w:rsidRPr="000233FF">
        <w:rPr>
          <w:rFonts w:ascii="Roboto" w:hAnsi="Roboto"/>
          <w:color w:val="auto"/>
        </w:rPr>
        <w:t>was</w:t>
      </w:r>
      <w:r w:rsidR="009955B0" w:rsidRPr="000233FF">
        <w:rPr>
          <w:rFonts w:ascii="Roboto" w:hAnsi="Roboto"/>
          <w:color w:val="auto"/>
        </w:rPr>
        <w:t xml:space="preserve"> 3</w:t>
      </w:r>
      <w:r w:rsidR="00527021" w:rsidRPr="000233FF">
        <w:rPr>
          <w:rFonts w:ascii="Roboto" w:hAnsi="Roboto"/>
          <w:color w:val="auto"/>
        </w:rPr>
        <w:t>36</w:t>
      </w:r>
      <w:r w:rsidR="009955B0" w:rsidRPr="000233FF">
        <w:rPr>
          <w:rFonts w:ascii="Roboto" w:hAnsi="Roboto"/>
          <w:color w:val="auto"/>
        </w:rPr>
        <w:t xml:space="preserve"> kWh.</w:t>
      </w:r>
      <w:r w:rsidR="00233CA7" w:rsidRPr="000233FF">
        <w:rPr>
          <w:rFonts w:ascii="Roboto" w:hAnsi="Roboto"/>
          <w:color w:val="auto"/>
        </w:rPr>
        <w:t xml:space="preserve"> </w:t>
      </w:r>
    </w:p>
    <w:p w14:paraId="3C01A74D" w14:textId="77777777" w:rsidR="0035217A" w:rsidRDefault="0035217A" w:rsidP="00674263">
      <w:pPr>
        <w:rPr>
          <w:rFonts w:ascii="Roboto" w:hAnsi="Roboto"/>
          <w:color w:val="auto"/>
        </w:rPr>
      </w:pPr>
    </w:p>
    <w:p w14:paraId="7F0961F9" w14:textId="3E67CE24" w:rsidR="0035217A" w:rsidRPr="000233FF" w:rsidRDefault="0035217A" w:rsidP="0035217A">
      <w:pPr>
        <w:rPr>
          <w:rFonts w:ascii="Roboto" w:hAnsi="Roboto" w:cs="Arial"/>
          <w:color w:val="auto"/>
        </w:rPr>
      </w:pPr>
      <w:r w:rsidRPr="000233FF">
        <w:rPr>
          <w:rFonts w:ascii="Roboto" w:hAnsi="Roboto"/>
          <w:color w:val="auto"/>
        </w:rPr>
        <w:t xml:space="preserve">For household cooking, the demand for energy is attributed to different sources, namely biomass, natural gas, </w:t>
      </w:r>
      <w:r w:rsidR="00724F0B">
        <w:rPr>
          <w:rFonts w:ascii="Roboto" w:hAnsi="Roboto"/>
          <w:color w:val="auto"/>
        </w:rPr>
        <w:t>l</w:t>
      </w:r>
      <w:r w:rsidRPr="000233FF">
        <w:rPr>
          <w:rFonts w:ascii="Roboto" w:hAnsi="Roboto"/>
          <w:color w:val="auto"/>
        </w:rPr>
        <w:t xml:space="preserve">iquefied petroleum gas, oil and electricity. About 73.8% of fuel source for cooking </w:t>
      </w:r>
      <w:r w:rsidR="00724F0B">
        <w:rPr>
          <w:rFonts w:ascii="Roboto" w:hAnsi="Roboto"/>
          <w:color w:val="auto"/>
        </w:rPr>
        <w:t xml:space="preserve">in 2018 </w:t>
      </w:r>
      <w:r w:rsidRPr="000233FF">
        <w:rPr>
          <w:rFonts w:ascii="Roboto" w:hAnsi="Roboto"/>
          <w:color w:val="auto"/>
        </w:rPr>
        <w:t>are met by usage of biomass fuel such as straw/leaf (28.6%), husk/bran (4.0%) and jute stick/wood/bamboo (41.2%)</w:t>
      </w:r>
      <w:r w:rsidRPr="000233FF">
        <w:rPr>
          <w:rStyle w:val="FootnoteReference"/>
          <w:rFonts w:ascii="Roboto" w:hAnsi="Roboto"/>
          <w:color w:val="auto"/>
        </w:rPr>
        <w:footnoteReference w:id="19"/>
      </w:r>
      <w:r w:rsidRPr="000233FF">
        <w:rPr>
          <w:rFonts w:ascii="Roboto" w:hAnsi="Roboto" w:cs="Arial"/>
          <w:color w:val="auto"/>
          <w:szCs w:val="20"/>
        </w:rPr>
        <w:t xml:space="preserve">. </w:t>
      </w:r>
      <w:r w:rsidRPr="000233FF">
        <w:rPr>
          <w:rFonts w:ascii="Roboto" w:hAnsi="Roboto" w:cs="Arial"/>
          <w:color w:val="auto"/>
        </w:rPr>
        <w:t>This is a reduction on dependency on biomass fuel reported in the previous Country Action Plan for clean cooking in Bangladesh (90%)</w:t>
      </w:r>
      <w:r w:rsidRPr="000233FF">
        <w:rPr>
          <w:rStyle w:val="FootnoteReference"/>
          <w:rFonts w:ascii="Roboto" w:hAnsi="Roboto" w:cs="Arial"/>
          <w:color w:val="auto"/>
        </w:rPr>
        <w:footnoteReference w:id="20"/>
      </w:r>
      <w:r w:rsidRPr="000233FF">
        <w:rPr>
          <w:rFonts w:ascii="Roboto" w:hAnsi="Roboto" w:cs="Arial"/>
          <w:color w:val="auto"/>
        </w:rPr>
        <w:t xml:space="preserve"> by 16.2%. The usage of fuel in urban and rural areas and division-wise breakdown </w:t>
      </w:r>
      <w:r w:rsidR="00724F0B">
        <w:rPr>
          <w:rFonts w:ascii="Roboto" w:hAnsi="Roboto" w:cs="Arial"/>
          <w:color w:val="auto"/>
        </w:rPr>
        <w:t>as well as data from 2012-2018 is presented below.</w:t>
      </w:r>
    </w:p>
    <w:p w14:paraId="260096A7" w14:textId="77777777" w:rsidR="0035217A" w:rsidRPr="000233FF" w:rsidRDefault="0035217A" w:rsidP="0035217A">
      <w:pPr>
        <w:rPr>
          <w:rFonts w:ascii="Roboto" w:hAnsi="Roboto" w:cs="Arial"/>
          <w:color w:val="auto"/>
        </w:rPr>
      </w:pPr>
    </w:p>
    <w:p w14:paraId="7FA04E9E" w14:textId="638DDB33" w:rsidR="0035217A" w:rsidRPr="000233FF" w:rsidRDefault="0035217A" w:rsidP="0035217A">
      <w:pPr>
        <w:pStyle w:val="Caption"/>
        <w:jc w:val="center"/>
        <w:rPr>
          <w:iCs w:val="0"/>
          <w:color w:val="auto"/>
          <w:sz w:val="20"/>
          <w:szCs w:val="28"/>
          <w:lang w:bidi="bn-IN"/>
        </w:rPr>
      </w:pPr>
      <w:bookmarkStart w:id="49" w:name="_Toc20214557"/>
      <w:bookmarkStart w:id="50" w:name="_Toc22743487"/>
      <w:bookmarkStart w:id="51" w:name="_Toc22743502"/>
      <w:bookmarkStart w:id="52" w:name="_Toc23033581"/>
      <w:bookmarkStart w:id="53" w:name="_Toc23033837"/>
      <w:bookmarkStart w:id="54" w:name="_Toc24383135"/>
      <w:bookmarkStart w:id="55" w:name="_Toc28269059"/>
      <w:r w:rsidRPr="000233FF">
        <w:rPr>
          <w:color w:val="auto"/>
        </w:rPr>
        <w:t xml:space="preserve">Table </w:t>
      </w:r>
      <w:r>
        <w:rPr>
          <w:color w:val="auto"/>
        </w:rPr>
        <w:t>2</w:t>
      </w:r>
      <w:r w:rsidRPr="000233FF">
        <w:rPr>
          <w:color w:val="auto"/>
        </w:rPr>
        <w:t>: Source of Fuel for Cooking in Rural and Urban Areas and Different Divisions of Bangladesh</w:t>
      </w:r>
      <w:bookmarkEnd w:id="49"/>
      <w:bookmarkEnd w:id="50"/>
      <w:bookmarkEnd w:id="51"/>
      <w:bookmarkEnd w:id="52"/>
      <w:bookmarkEnd w:id="53"/>
      <w:r>
        <w:rPr>
          <w:color w:val="auto"/>
        </w:rPr>
        <w:t xml:space="preserve"> </w:t>
      </w:r>
      <w:r w:rsidRPr="00D237EC">
        <w:rPr>
          <w:color w:val="FF0000"/>
        </w:rPr>
        <w:t>in 2018</w:t>
      </w:r>
      <w:bookmarkEnd w:id="54"/>
      <w:bookmarkEnd w:id="55"/>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700"/>
        <w:gridCol w:w="666"/>
        <w:gridCol w:w="666"/>
        <w:gridCol w:w="263"/>
        <w:gridCol w:w="402"/>
        <w:gridCol w:w="665"/>
        <w:gridCol w:w="665"/>
        <w:gridCol w:w="665"/>
        <w:gridCol w:w="665"/>
        <w:gridCol w:w="665"/>
        <w:gridCol w:w="665"/>
        <w:gridCol w:w="665"/>
        <w:gridCol w:w="664"/>
      </w:tblGrid>
      <w:tr w:rsidR="0035217A" w:rsidRPr="000233FF" w14:paraId="78E23E62" w14:textId="77777777" w:rsidTr="00724F0B">
        <w:trPr>
          <w:trHeight w:val="300"/>
        </w:trPr>
        <w:tc>
          <w:tcPr>
            <w:tcW w:w="942" w:type="pct"/>
            <w:shd w:val="clear" w:color="auto" w:fill="D9D9D9" w:themeFill="background1" w:themeFillShade="D9"/>
            <w:noWrap/>
            <w:vAlign w:val="bottom"/>
            <w:hideMark/>
          </w:tcPr>
          <w:p w14:paraId="43F50E51" w14:textId="77777777" w:rsidR="0035217A" w:rsidRPr="000233FF" w:rsidRDefault="0035217A" w:rsidP="00D551B6">
            <w:pPr>
              <w:spacing w:line="240" w:lineRule="auto"/>
              <w:jc w:val="left"/>
              <w:rPr>
                <w:rFonts w:ascii="Roboto" w:eastAsia="Times New Roman" w:hAnsi="Roboto" w:cs="Calibri"/>
                <w:b/>
                <w:bCs/>
                <w:color w:val="auto"/>
                <w:sz w:val="18"/>
                <w:szCs w:val="18"/>
                <w:lang w:val="en-GB" w:eastAsia="ja-JP" w:bidi="bn-BD"/>
              </w:rPr>
            </w:pPr>
            <w:r w:rsidRPr="000233FF">
              <w:rPr>
                <w:rFonts w:ascii="Roboto" w:eastAsia="Times New Roman" w:hAnsi="Roboto" w:cs="Calibri"/>
                <w:b/>
                <w:bCs/>
                <w:color w:val="auto"/>
                <w:sz w:val="18"/>
                <w:szCs w:val="18"/>
                <w:lang w:val="en-GB" w:eastAsia="ja-JP" w:bidi="bn-BD"/>
              </w:rPr>
              <w:t>Source of Fuel (%)</w:t>
            </w:r>
          </w:p>
        </w:tc>
        <w:tc>
          <w:tcPr>
            <w:tcW w:w="884" w:type="pct"/>
            <w:gridSpan w:val="3"/>
            <w:shd w:val="clear" w:color="auto" w:fill="D9D9D9" w:themeFill="background1" w:themeFillShade="D9"/>
            <w:noWrap/>
            <w:vAlign w:val="bottom"/>
            <w:hideMark/>
          </w:tcPr>
          <w:p w14:paraId="2B330A46" w14:textId="77777777" w:rsidR="0035217A" w:rsidRPr="000233FF" w:rsidRDefault="0035217A" w:rsidP="00D551B6">
            <w:pPr>
              <w:spacing w:line="240" w:lineRule="auto"/>
              <w:jc w:val="center"/>
              <w:rPr>
                <w:rFonts w:ascii="Roboto" w:eastAsia="Times New Roman" w:hAnsi="Roboto" w:cs="Calibri"/>
                <w:b/>
                <w:bCs/>
                <w:color w:val="auto"/>
                <w:sz w:val="18"/>
                <w:szCs w:val="18"/>
                <w:lang w:val="en-GB" w:eastAsia="ja-JP" w:bidi="bn-BD"/>
              </w:rPr>
            </w:pPr>
            <w:r w:rsidRPr="000233FF">
              <w:rPr>
                <w:rFonts w:ascii="Roboto" w:eastAsia="Times New Roman" w:hAnsi="Roboto" w:cs="Calibri"/>
                <w:b/>
                <w:bCs/>
                <w:color w:val="auto"/>
                <w:sz w:val="18"/>
                <w:szCs w:val="18"/>
                <w:lang w:val="en-GB" w:eastAsia="ja-JP" w:bidi="bn-BD"/>
              </w:rPr>
              <w:t>Residence</w:t>
            </w:r>
          </w:p>
        </w:tc>
        <w:tc>
          <w:tcPr>
            <w:tcW w:w="3174" w:type="pct"/>
            <w:gridSpan w:val="9"/>
            <w:shd w:val="clear" w:color="auto" w:fill="D9D9D9" w:themeFill="background1" w:themeFillShade="D9"/>
            <w:noWrap/>
            <w:vAlign w:val="bottom"/>
            <w:hideMark/>
          </w:tcPr>
          <w:p w14:paraId="601DF8E4" w14:textId="77777777" w:rsidR="0035217A" w:rsidRPr="000233FF" w:rsidRDefault="0035217A" w:rsidP="00D551B6">
            <w:pPr>
              <w:spacing w:line="240" w:lineRule="auto"/>
              <w:jc w:val="center"/>
              <w:rPr>
                <w:rFonts w:ascii="Roboto" w:eastAsia="Times New Roman" w:hAnsi="Roboto" w:cs="Calibri"/>
                <w:b/>
                <w:bCs/>
                <w:color w:val="auto"/>
                <w:sz w:val="18"/>
                <w:szCs w:val="18"/>
                <w:lang w:val="en-GB" w:eastAsia="ja-JP" w:bidi="bn-BD"/>
              </w:rPr>
            </w:pPr>
            <w:r w:rsidRPr="000233FF">
              <w:rPr>
                <w:rFonts w:ascii="Roboto" w:eastAsia="Times New Roman" w:hAnsi="Roboto" w:cs="Calibri"/>
                <w:b/>
                <w:bCs/>
                <w:color w:val="auto"/>
                <w:sz w:val="18"/>
                <w:szCs w:val="18"/>
                <w:lang w:val="en-GB" w:eastAsia="ja-JP" w:bidi="bn-BD"/>
              </w:rPr>
              <w:t>Divisions</w:t>
            </w:r>
          </w:p>
        </w:tc>
      </w:tr>
      <w:tr w:rsidR="0035217A" w:rsidRPr="000233FF" w14:paraId="2614F028" w14:textId="77777777" w:rsidTr="00724F0B">
        <w:trPr>
          <w:trHeight w:val="300"/>
        </w:trPr>
        <w:tc>
          <w:tcPr>
            <w:tcW w:w="942" w:type="pct"/>
            <w:shd w:val="clear" w:color="auto" w:fill="D9D9D9" w:themeFill="background1" w:themeFillShade="D9"/>
            <w:noWrap/>
            <w:vAlign w:val="bottom"/>
            <w:hideMark/>
          </w:tcPr>
          <w:p w14:paraId="1A802399" w14:textId="77777777" w:rsidR="0035217A" w:rsidRPr="000233FF" w:rsidRDefault="0035217A" w:rsidP="00D551B6">
            <w:pPr>
              <w:spacing w:line="240" w:lineRule="auto"/>
              <w:jc w:val="center"/>
              <w:rPr>
                <w:rFonts w:ascii="Roboto" w:eastAsia="Times New Roman" w:hAnsi="Roboto" w:cs="Calibri"/>
                <w:b/>
                <w:bCs/>
                <w:color w:val="auto"/>
                <w:sz w:val="18"/>
                <w:szCs w:val="18"/>
                <w:lang w:val="en-GB" w:eastAsia="ja-JP" w:bidi="bn-BD"/>
              </w:rPr>
            </w:pPr>
          </w:p>
        </w:tc>
        <w:tc>
          <w:tcPr>
            <w:tcW w:w="369" w:type="pct"/>
            <w:shd w:val="clear" w:color="auto" w:fill="D9D9D9" w:themeFill="background1" w:themeFillShade="D9"/>
            <w:noWrap/>
            <w:vAlign w:val="bottom"/>
            <w:hideMark/>
          </w:tcPr>
          <w:p w14:paraId="40E270EF" w14:textId="77777777" w:rsidR="0035217A" w:rsidRPr="000233FF" w:rsidRDefault="0035217A" w:rsidP="00D551B6">
            <w:pPr>
              <w:spacing w:line="240" w:lineRule="auto"/>
              <w:jc w:val="left"/>
              <w:rPr>
                <w:rFonts w:ascii="Roboto" w:eastAsia="Times New Roman" w:hAnsi="Roboto" w:cs="Calibri"/>
                <w:b/>
                <w:bCs/>
                <w:color w:val="auto"/>
                <w:sz w:val="18"/>
                <w:szCs w:val="18"/>
                <w:lang w:val="en-GB" w:eastAsia="ja-JP" w:bidi="bn-BD"/>
              </w:rPr>
            </w:pPr>
            <w:r w:rsidRPr="000233FF">
              <w:rPr>
                <w:rFonts w:ascii="Roboto" w:eastAsia="Times New Roman" w:hAnsi="Roboto" w:cs="Calibri"/>
                <w:b/>
                <w:bCs/>
                <w:color w:val="auto"/>
                <w:sz w:val="18"/>
                <w:szCs w:val="18"/>
                <w:lang w:val="en-GB" w:eastAsia="ja-JP" w:bidi="bn-BD"/>
              </w:rPr>
              <w:t>Total</w:t>
            </w:r>
          </w:p>
        </w:tc>
        <w:tc>
          <w:tcPr>
            <w:tcW w:w="369" w:type="pct"/>
            <w:shd w:val="clear" w:color="auto" w:fill="D9D9D9" w:themeFill="background1" w:themeFillShade="D9"/>
            <w:noWrap/>
            <w:vAlign w:val="bottom"/>
            <w:hideMark/>
          </w:tcPr>
          <w:p w14:paraId="4A135E2F" w14:textId="77777777" w:rsidR="0035217A" w:rsidRPr="000233FF" w:rsidRDefault="0035217A" w:rsidP="00D551B6">
            <w:pPr>
              <w:spacing w:line="240" w:lineRule="auto"/>
              <w:jc w:val="left"/>
              <w:rPr>
                <w:rFonts w:ascii="Roboto" w:eastAsia="Times New Roman" w:hAnsi="Roboto" w:cs="Calibri"/>
                <w:b/>
                <w:bCs/>
                <w:color w:val="auto"/>
                <w:sz w:val="18"/>
                <w:szCs w:val="18"/>
                <w:lang w:val="en-GB" w:eastAsia="ja-JP" w:bidi="bn-BD"/>
              </w:rPr>
            </w:pPr>
            <w:r w:rsidRPr="000233FF">
              <w:rPr>
                <w:rFonts w:ascii="Roboto" w:eastAsia="Times New Roman" w:hAnsi="Roboto" w:cs="Calibri"/>
                <w:b/>
                <w:bCs/>
                <w:color w:val="auto"/>
                <w:sz w:val="18"/>
                <w:szCs w:val="18"/>
                <w:lang w:val="en-GB" w:eastAsia="ja-JP" w:bidi="bn-BD"/>
              </w:rPr>
              <w:t>Rural</w:t>
            </w:r>
          </w:p>
        </w:tc>
        <w:tc>
          <w:tcPr>
            <w:tcW w:w="369" w:type="pct"/>
            <w:gridSpan w:val="2"/>
            <w:shd w:val="clear" w:color="auto" w:fill="D9D9D9" w:themeFill="background1" w:themeFillShade="D9"/>
            <w:noWrap/>
            <w:vAlign w:val="bottom"/>
            <w:hideMark/>
          </w:tcPr>
          <w:p w14:paraId="64111759" w14:textId="77777777" w:rsidR="0035217A" w:rsidRPr="000233FF" w:rsidRDefault="0035217A" w:rsidP="00D551B6">
            <w:pPr>
              <w:spacing w:line="240" w:lineRule="auto"/>
              <w:jc w:val="left"/>
              <w:rPr>
                <w:rFonts w:ascii="Roboto" w:eastAsia="Times New Roman" w:hAnsi="Roboto" w:cs="Calibri"/>
                <w:b/>
                <w:bCs/>
                <w:color w:val="auto"/>
                <w:sz w:val="18"/>
                <w:szCs w:val="18"/>
                <w:lang w:val="en-GB" w:eastAsia="ja-JP" w:bidi="bn-BD"/>
              </w:rPr>
            </w:pPr>
            <w:r w:rsidRPr="000233FF">
              <w:rPr>
                <w:rFonts w:ascii="Roboto" w:eastAsia="Times New Roman" w:hAnsi="Roboto" w:cs="Calibri"/>
                <w:b/>
                <w:bCs/>
                <w:color w:val="auto"/>
                <w:sz w:val="18"/>
                <w:szCs w:val="18"/>
                <w:lang w:val="en-GB" w:eastAsia="ja-JP" w:bidi="bn-BD"/>
              </w:rPr>
              <w:t>Urban</w:t>
            </w:r>
          </w:p>
        </w:tc>
        <w:tc>
          <w:tcPr>
            <w:tcW w:w="369" w:type="pct"/>
            <w:shd w:val="clear" w:color="auto" w:fill="D9D9D9" w:themeFill="background1" w:themeFillShade="D9"/>
            <w:noWrap/>
            <w:vAlign w:val="bottom"/>
            <w:hideMark/>
          </w:tcPr>
          <w:p w14:paraId="7EB9AF35" w14:textId="77777777" w:rsidR="0035217A" w:rsidRPr="000233FF" w:rsidRDefault="0035217A" w:rsidP="00D551B6">
            <w:pPr>
              <w:spacing w:line="240" w:lineRule="auto"/>
              <w:jc w:val="left"/>
              <w:rPr>
                <w:rFonts w:ascii="Roboto" w:eastAsia="Times New Roman" w:hAnsi="Roboto" w:cs="Calibri"/>
                <w:b/>
                <w:bCs/>
                <w:color w:val="auto"/>
                <w:sz w:val="18"/>
                <w:szCs w:val="18"/>
                <w:lang w:val="en-GB" w:eastAsia="ja-JP" w:bidi="bn-BD"/>
              </w:rPr>
            </w:pPr>
            <w:r w:rsidRPr="000233FF">
              <w:rPr>
                <w:rFonts w:ascii="Roboto" w:eastAsia="Times New Roman" w:hAnsi="Roboto" w:cs="Calibri"/>
                <w:b/>
                <w:bCs/>
                <w:color w:val="auto"/>
                <w:sz w:val="18"/>
                <w:szCs w:val="18"/>
                <w:lang w:val="en-GB" w:eastAsia="ja-JP" w:bidi="bn-BD"/>
              </w:rPr>
              <w:t>Barisal</w:t>
            </w:r>
          </w:p>
        </w:tc>
        <w:tc>
          <w:tcPr>
            <w:tcW w:w="369" w:type="pct"/>
            <w:shd w:val="clear" w:color="auto" w:fill="D9D9D9" w:themeFill="background1" w:themeFillShade="D9"/>
            <w:noWrap/>
            <w:vAlign w:val="bottom"/>
            <w:hideMark/>
          </w:tcPr>
          <w:p w14:paraId="34838A74" w14:textId="77777777" w:rsidR="0035217A" w:rsidRPr="000233FF" w:rsidRDefault="0035217A" w:rsidP="00D551B6">
            <w:pPr>
              <w:spacing w:line="240" w:lineRule="auto"/>
              <w:jc w:val="left"/>
              <w:rPr>
                <w:rFonts w:ascii="Roboto" w:eastAsia="Times New Roman" w:hAnsi="Roboto" w:cs="Calibri"/>
                <w:b/>
                <w:bCs/>
                <w:color w:val="auto"/>
                <w:sz w:val="18"/>
                <w:szCs w:val="18"/>
                <w:lang w:val="en-GB" w:eastAsia="ja-JP" w:bidi="bn-BD"/>
              </w:rPr>
            </w:pPr>
            <w:r w:rsidRPr="000233FF">
              <w:rPr>
                <w:rFonts w:ascii="Roboto" w:eastAsia="Times New Roman" w:hAnsi="Roboto" w:cs="Calibri"/>
                <w:b/>
                <w:bCs/>
                <w:color w:val="auto"/>
                <w:sz w:val="18"/>
                <w:szCs w:val="18"/>
                <w:lang w:val="en-GB" w:eastAsia="ja-JP" w:bidi="bn-BD"/>
              </w:rPr>
              <w:t>Chattogram</w:t>
            </w:r>
          </w:p>
        </w:tc>
        <w:tc>
          <w:tcPr>
            <w:tcW w:w="369" w:type="pct"/>
            <w:shd w:val="clear" w:color="auto" w:fill="D9D9D9" w:themeFill="background1" w:themeFillShade="D9"/>
            <w:noWrap/>
            <w:vAlign w:val="bottom"/>
            <w:hideMark/>
          </w:tcPr>
          <w:p w14:paraId="356343E8" w14:textId="77777777" w:rsidR="0035217A" w:rsidRPr="000233FF" w:rsidRDefault="0035217A" w:rsidP="00D551B6">
            <w:pPr>
              <w:spacing w:line="240" w:lineRule="auto"/>
              <w:jc w:val="left"/>
              <w:rPr>
                <w:rFonts w:ascii="Roboto" w:eastAsia="Times New Roman" w:hAnsi="Roboto" w:cs="Calibri"/>
                <w:b/>
                <w:bCs/>
                <w:color w:val="auto"/>
                <w:sz w:val="18"/>
                <w:szCs w:val="18"/>
                <w:lang w:val="en-GB" w:eastAsia="ja-JP" w:bidi="bn-BD"/>
              </w:rPr>
            </w:pPr>
            <w:r w:rsidRPr="000233FF">
              <w:rPr>
                <w:rFonts w:ascii="Roboto" w:eastAsia="Times New Roman" w:hAnsi="Roboto" w:cs="Calibri"/>
                <w:b/>
                <w:bCs/>
                <w:color w:val="auto"/>
                <w:sz w:val="18"/>
                <w:szCs w:val="18"/>
                <w:lang w:val="en-GB" w:eastAsia="ja-JP" w:bidi="bn-BD"/>
              </w:rPr>
              <w:t>Dhaka</w:t>
            </w:r>
          </w:p>
        </w:tc>
        <w:tc>
          <w:tcPr>
            <w:tcW w:w="369" w:type="pct"/>
            <w:shd w:val="clear" w:color="auto" w:fill="D9D9D9" w:themeFill="background1" w:themeFillShade="D9"/>
            <w:noWrap/>
            <w:vAlign w:val="bottom"/>
            <w:hideMark/>
          </w:tcPr>
          <w:p w14:paraId="3C30E4DD" w14:textId="77777777" w:rsidR="0035217A" w:rsidRPr="000233FF" w:rsidRDefault="0035217A" w:rsidP="00D551B6">
            <w:pPr>
              <w:spacing w:line="240" w:lineRule="auto"/>
              <w:jc w:val="left"/>
              <w:rPr>
                <w:rFonts w:ascii="Roboto" w:eastAsia="Times New Roman" w:hAnsi="Roboto" w:cs="Calibri"/>
                <w:b/>
                <w:bCs/>
                <w:color w:val="auto"/>
                <w:sz w:val="18"/>
                <w:szCs w:val="18"/>
                <w:lang w:val="en-GB" w:eastAsia="ja-JP" w:bidi="bn-BD"/>
              </w:rPr>
            </w:pPr>
            <w:r w:rsidRPr="000233FF">
              <w:rPr>
                <w:rFonts w:ascii="Roboto" w:eastAsia="Times New Roman" w:hAnsi="Roboto" w:cs="Calibri"/>
                <w:b/>
                <w:bCs/>
                <w:color w:val="auto"/>
                <w:sz w:val="18"/>
                <w:szCs w:val="18"/>
                <w:lang w:val="en-GB" w:eastAsia="ja-JP" w:bidi="bn-BD"/>
              </w:rPr>
              <w:t>Khulna</w:t>
            </w:r>
          </w:p>
        </w:tc>
        <w:tc>
          <w:tcPr>
            <w:tcW w:w="369" w:type="pct"/>
            <w:shd w:val="clear" w:color="auto" w:fill="D9D9D9" w:themeFill="background1" w:themeFillShade="D9"/>
            <w:noWrap/>
            <w:vAlign w:val="bottom"/>
            <w:hideMark/>
          </w:tcPr>
          <w:p w14:paraId="3AC8B3FF" w14:textId="77777777" w:rsidR="0035217A" w:rsidRPr="000233FF" w:rsidRDefault="0035217A" w:rsidP="00D551B6">
            <w:pPr>
              <w:spacing w:line="240" w:lineRule="auto"/>
              <w:jc w:val="left"/>
              <w:rPr>
                <w:rFonts w:ascii="Roboto" w:eastAsia="Times New Roman" w:hAnsi="Roboto" w:cs="Calibri"/>
                <w:b/>
                <w:bCs/>
                <w:color w:val="auto"/>
                <w:sz w:val="18"/>
                <w:szCs w:val="18"/>
                <w:lang w:val="en-GB" w:eastAsia="ja-JP" w:bidi="bn-BD"/>
              </w:rPr>
            </w:pPr>
            <w:r w:rsidRPr="000233FF">
              <w:rPr>
                <w:rFonts w:ascii="Roboto" w:eastAsia="Times New Roman" w:hAnsi="Roboto" w:cs="Calibri"/>
                <w:b/>
                <w:bCs/>
                <w:color w:val="auto"/>
                <w:sz w:val="18"/>
                <w:szCs w:val="18"/>
                <w:lang w:val="en-GB" w:eastAsia="ja-JP" w:bidi="bn-BD"/>
              </w:rPr>
              <w:t>Rajshahi</w:t>
            </w:r>
          </w:p>
        </w:tc>
        <w:tc>
          <w:tcPr>
            <w:tcW w:w="369" w:type="pct"/>
            <w:shd w:val="clear" w:color="auto" w:fill="D9D9D9" w:themeFill="background1" w:themeFillShade="D9"/>
            <w:noWrap/>
            <w:vAlign w:val="bottom"/>
            <w:hideMark/>
          </w:tcPr>
          <w:p w14:paraId="40AE22F1" w14:textId="77777777" w:rsidR="0035217A" w:rsidRPr="000233FF" w:rsidRDefault="0035217A" w:rsidP="00D551B6">
            <w:pPr>
              <w:spacing w:line="240" w:lineRule="auto"/>
              <w:jc w:val="left"/>
              <w:rPr>
                <w:rFonts w:ascii="Roboto" w:eastAsia="Times New Roman" w:hAnsi="Roboto" w:cs="Calibri"/>
                <w:b/>
                <w:bCs/>
                <w:color w:val="auto"/>
                <w:sz w:val="18"/>
                <w:szCs w:val="18"/>
                <w:lang w:val="en-GB" w:eastAsia="ja-JP" w:bidi="bn-BD"/>
              </w:rPr>
            </w:pPr>
            <w:r w:rsidRPr="000233FF">
              <w:rPr>
                <w:rFonts w:ascii="Roboto" w:eastAsia="Times New Roman" w:hAnsi="Roboto" w:cs="Calibri"/>
                <w:b/>
                <w:bCs/>
                <w:color w:val="auto"/>
                <w:sz w:val="18"/>
                <w:szCs w:val="18"/>
                <w:lang w:val="en-GB" w:eastAsia="ja-JP" w:bidi="bn-BD"/>
              </w:rPr>
              <w:t>Rangpur</w:t>
            </w:r>
          </w:p>
        </w:tc>
        <w:tc>
          <w:tcPr>
            <w:tcW w:w="369" w:type="pct"/>
            <w:shd w:val="clear" w:color="auto" w:fill="D9D9D9" w:themeFill="background1" w:themeFillShade="D9"/>
            <w:noWrap/>
            <w:vAlign w:val="bottom"/>
            <w:hideMark/>
          </w:tcPr>
          <w:p w14:paraId="737F4134" w14:textId="77777777" w:rsidR="0035217A" w:rsidRPr="000233FF" w:rsidRDefault="0035217A" w:rsidP="00D551B6">
            <w:pPr>
              <w:spacing w:line="240" w:lineRule="auto"/>
              <w:jc w:val="left"/>
              <w:rPr>
                <w:rFonts w:ascii="Roboto" w:eastAsia="Times New Roman" w:hAnsi="Roboto" w:cs="Calibri"/>
                <w:b/>
                <w:bCs/>
                <w:color w:val="auto"/>
                <w:sz w:val="18"/>
                <w:szCs w:val="18"/>
                <w:lang w:val="en-GB" w:eastAsia="ja-JP" w:bidi="bn-BD"/>
              </w:rPr>
            </w:pPr>
            <w:r w:rsidRPr="000233FF">
              <w:rPr>
                <w:rFonts w:ascii="Roboto" w:eastAsia="Times New Roman" w:hAnsi="Roboto" w:cs="Calibri"/>
                <w:b/>
                <w:bCs/>
                <w:color w:val="auto"/>
                <w:sz w:val="18"/>
                <w:szCs w:val="18"/>
                <w:lang w:val="en-GB" w:eastAsia="ja-JP" w:bidi="bn-BD"/>
              </w:rPr>
              <w:t>Sylhet</w:t>
            </w:r>
          </w:p>
        </w:tc>
        <w:tc>
          <w:tcPr>
            <w:tcW w:w="369" w:type="pct"/>
            <w:shd w:val="clear" w:color="auto" w:fill="D9D9D9" w:themeFill="background1" w:themeFillShade="D9"/>
            <w:noWrap/>
            <w:vAlign w:val="bottom"/>
            <w:hideMark/>
          </w:tcPr>
          <w:p w14:paraId="73F556EE" w14:textId="77777777" w:rsidR="0035217A" w:rsidRPr="000233FF" w:rsidRDefault="0035217A" w:rsidP="00D551B6">
            <w:pPr>
              <w:spacing w:line="240" w:lineRule="auto"/>
              <w:jc w:val="left"/>
              <w:rPr>
                <w:rFonts w:ascii="Roboto" w:eastAsia="Times New Roman" w:hAnsi="Roboto" w:cs="Calibri"/>
                <w:b/>
                <w:bCs/>
                <w:color w:val="auto"/>
                <w:sz w:val="18"/>
                <w:szCs w:val="18"/>
                <w:lang w:val="en-GB" w:eastAsia="ja-JP" w:bidi="bn-BD"/>
              </w:rPr>
            </w:pPr>
            <w:r w:rsidRPr="000233FF">
              <w:rPr>
                <w:rFonts w:ascii="Roboto" w:eastAsia="Times New Roman" w:hAnsi="Roboto" w:cs="Calibri"/>
                <w:b/>
                <w:bCs/>
                <w:color w:val="auto"/>
                <w:sz w:val="18"/>
                <w:szCs w:val="18"/>
                <w:lang w:val="en-GB" w:eastAsia="ja-JP" w:bidi="bn-BD"/>
              </w:rPr>
              <w:t>Mymensingh</w:t>
            </w:r>
          </w:p>
        </w:tc>
      </w:tr>
      <w:tr w:rsidR="0035217A" w:rsidRPr="000233FF" w14:paraId="6F69ABBC" w14:textId="77777777" w:rsidTr="00724F0B">
        <w:trPr>
          <w:trHeight w:val="300"/>
        </w:trPr>
        <w:tc>
          <w:tcPr>
            <w:tcW w:w="942" w:type="pct"/>
            <w:shd w:val="clear" w:color="auto" w:fill="auto"/>
            <w:noWrap/>
            <w:vAlign w:val="bottom"/>
            <w:hideMark/>
          </w:tcPr>
          <w:p w14:paraId="2C05178C" w14:textId="77777777" w:rsidR="0035217A" w:rsidRPr="000233FF" w:rsidRDefault="0035217A" w:rsidP="00D551B6">
            <w:pPr>
              <w:spacing w:line="240" w:lineRule="auto"/>
              <w:jc w:val="lef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Straw/Leaf</w:t>
            </w:r>
          </w:p>
        </w:tc>
        <w:tc>
          <w:tcPr>
            <w:tcW w:w="369" w:type="pct"/>
            <w:shd w:val="clear" w:color="auto" w:fill="auto"/>
            <w:noWrap/>
            <w:vAlign w:val="bottom"/>
            <w:hideMark/>
          </w:tcPr>
          <w:p w14:paraId="5A65279B"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28.6</w:t>
            </w:r>
          </w:p>
        </w:tc>
        <w:tc>
          <w:tcPr>
            <w:tcW w:w="369" w:type="pct"/>
            <w:shd w:val="clear" w:color="auto" w:fill="auto"/>
            <w:noWrap/>
            <w:vAlign w:val="bottom"/>
            <w:hideMark/>
          </w:tcPr>
          <w:p w14:paraId="75AD45AA"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43</w:t>
            </w:r>
          </w:p>
        </w:tc>
        <w:tc>
          <w:tcPr>
            <w:tcW w:w="369" w:type="pct"/>
            <w:gridSpan w:val="2"/>
            <w:shd w:val="clear" w:color="auto" w:fill="auto"/>
            <w:noWrap/>
            <w:vAlign w:val="bottom"/>
            <w:hideMark/>
          </w:tcPr>
          <w:p w14:paraId="13567B3A"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11.3</w:t>
            </w:r>
          </w:p>
        </w:tc>
        <w:tc>
          <w:tcPr>
            <w:tcW w:w="369" w:type="pct"/>
            <w:shd w:val="clear" w:color="auto" w:fill="auto"/>
            <w:noWrap/>
            <w:vAlign w:val="bottom"/>
            <w:hideMark/>
          </w:tcPr>
          <w:p w14:paraId="77C22C45"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22.5</w:t>
            </w:r>
          </w:p>
        </w:tc>
        <w:tc>
          <w:tcPr>
            <w:tcW w:w="369" w:type="pct"/>
            <w:shd w:val="clear" w:color="auto" w:fill="auto"/>
            <w:noWrap/>
            <w:vAlign w:val="bottom"/>
            <w:hideMark/>
          </w:tcPr>
          <w:p w14:paraId="6F2948DA"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27.4</w:t>
            </w:r>
          </w:p>
        </w:tc>
        <w:tc>
          <w:tcPr>
            <w:tcW w:w="369" w:type="pct"/>
            <w:shd w:val="clear" w:color="auto" w:fill="auto"/>
            <w:noWrap/>
            <w:vAlign w:val="bottom"/>
            <w:hideMark/>
          </w:tcPr>
          <w:p w14:paraId="1DDCC1B8"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25.8</w:t>
            </w:r>
          </w:p>
        </w:tc>
        <w:tc>
          <w:tcPr>
            <w:tcW w:w="369" w:type="pct"/>
            <w:shd w:val="clear" w:color="auto" w:fill="auto"/>
            <w:noWrap/>
            <w:vAlign w:val="bottom"/>
            <w:hideMark/>
          </w:tcPr>
          <w:p w14:paraId="39006053"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24.8</w:t>
            </w:r>
          </w:p>
        </w:tc>
        <w:tc>
          <w:tcPr>
            <w:tcW w:w="369" w:type="pct"/>
            <w:shd w:val="clear" w:color="auto" w:fill="auto"/>
            <w:noWrap/>
            <w:vAlign w:val="bottom"/>
            <w:hideMark/>
          </w:tcPr>
          <w:p w14:paraId="5E7C17A2"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48.2</w:t>
            </w:r>
          </w:p>
        </w:tc>
        <w:tc>
          <w:tcPr>
            <w:tcW w:w="369" w:type="pct"/>
            <w:shd w:val="clear" w:color="auto" w:fill="auto"/>
            <w:noWrap/>
            <w:vAlign w:val="bottom"/>
            <w:hideMark/>
          </w:tcPr>
          <w:p w14:paraId="59A386A1"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31.1</w:t>
            </w:r>
          </w:p>
        </w:tc>
        <w:tc>
          <w:tcPr>
            <w:tcW w:w="369" w:type="pct"/>
            <w:shd w:val="clear" w:color="auto" w:fill="auto"/>
            <w:noWrap/>
            <w:vAlign w:val="bottom"/>
            <w:hideMark/>
          </w:tcPr>
          <w:p w14:paraId="7170B417"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13</w:t>
            </w:r>
          </w:p>
        </w:tc>
        <w:tc>
          <w:tcPr>
            <w:tcW w:w="369" w:type="pct"/>
            <w:shd w:val="clear" w:color="auto" w:fill="auto"/>
            <w:noWrap/>
            <w:vAlign w:val="bottom"/>
            <w:hideMark/>
          </w:tcPr>
          <w:p w14:paraId="0BB9BBE3"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34.7</w:t>
            </w:r>
          </w:p>
        </w:tc>
      </w:tr>
      <w:tr w:rsidR="0035217A" w:rsidRPr="000233FF" w14:paraId="1387C377" w14:textId="77777777" w:rsidTr="00724F0B">
        <w:trPr>
          <w:trHeight w:val="300"/>
        </w:trPr>
        <w:tc>
          <w:tcPr>
            <w:tcW w:w="942" w:type="pct"/>
            <w:shd w:val="clear" w:color="auto" w:fill="auto"/>
            <w:noWrap/>
            <w:vAlign w:val="bottom"/>
            <w:hideMark/>
          </w:tcPr>
          <w:p w14:paraId="43EE34F2" w14:textId="77777777" w:rsidR="0035217A" w:rsidRPr="000233FF" w:rsidRDefault="0035217A" w:rsidP="00D551B6">
            <w:pPr>
              <w:spacing w:line="240" w:lineRule="auto"/>
              <w:jc w:val="lef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Husk</w:t>
            </w:r>
          </w:p>
        </w:tc>
        <w:tc>
          <w:tcPr>
            <w:tcW w:w="369" w:type="pct"/>
            <w:shd w:val="clear" w:color="auto" w:fill="auto"/>
            <w:noWrap/>
            <w:vAlign w:val="bottom"/>
            <w:hideMark/>
          </w:tcPr>
          <w:p w14:paraId="24720640"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4</w:t>
            </w:r>
          </w:p>
        </w:tc>
        <w:tc>
          <w:tcPr>
            <w:tcW w:w="369" w:type="pct"/>
            <w:shd w:val="clear" w:color="auto" w:fill="auto"/>
            <w:noWrap/>
            <w:vAlign w:val="bottom"/>
            <w:hideMark/>
          </w:tcPr>
          <w:p w14:paraId="45669307"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4.6</w:t>
            </w:r>
          </w:p>
        </w:tc>
        <w:tc>
          <w:tcPr>
            <w:tcW w:w="369" w:type="pct"/>
            <w:gridSpan w:val="2"/>
            <w:shd w:val="clear" w:color="auto" w:fill="auto"/>
            <w:noWrap/>
            <w:vAlign w:val="bottom"/>
            <w:hideMark/>
          </w:tcPr>
          <w:p w14:paraId="0B233BDA"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3.3</w:t>
            </w:r>
          </w:p>
        </w:tc>
        <w:tc>
          <w:tcPr>
            <w:tcW w:w="369" w:type="pct"/>
            <w:shd w:val="clear" w:color="auto" w:fill="auto"/>
            <w:noWrap/>
            <w:vAlign w:val="bottom"/>
            <w:hideMark/>
          </w:tcPr>
          <w:p w14:paraId="61BBD889"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2.7</w:t>
            </w:r>
          </w:p>
        </w:tc>
        <w:tc>
          <w:tcPr>
            <w:tcW w:w="369" w:type="pct"/>
            <w:shd w:val="clear" w:color="auto" w:fill="auto"/>
            <w:noWrap/>
            <w:vAlign w:val="bottom"/>
            <w:hideMark/>
          </w:tcPr>
          <w:p w14:paraId="7E6EDE67"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4.3</w:t>
            </w:r>
          </w:p>
        </w:tc>
        <w:tc>
          <w:tcPr>
            <w:tcW w:w="369" w:type="pct"/>
            <w:shd w:val="clear" w:color="auto" w:fill="auto"/>
            <w:noWrap/>
            <w:vAlign w:val="bottom"/>
            <w:hideMark/>
          </w:tcPr>
          <w:p w14:paraId="7E56FF10"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2.5</w:t>
            </w:r>
          </w:p>
        </w:tc>
        <w:tc>
          <w:tcPr>
            <w:tcW w:w="369" w:type="pct"/>
            <w:shd w:val="clear" w:color="auto" w:fill="auto"/>
            <w:noWrap/>
            <w:vAlign w:val="bottom"/>
            <w:hideMark/>
          </w:tcPr>
          <w:p w14:paraId="6A840D82"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5.2</w:t>
            </w:r>
          </w:p>
        </w:tc>
        <w:tc>
          <w:tcPr>
            <w:tcW w:w="369" w:type="pct"/>
            <w:shd w:val="clear" w:color="auto" w:fill="auto"/>
            <w:noWrap/>
            <w:vAlign w:val="bottom"/>
            <w:hideMark/>
          </w:tcPr>
          <w:p w14:paraId="67072870"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4.9</w:t>
            </w:r>
          </w:p>
        </w:tc>
        <w:tc>
          <w:tcPr>
            <w:tcW w:w="369" w:type="pct"/>
            <w:shd w:val="clear" w:color="auto" w:fill="auto"/>
            <w:noWrap/>
            <w:vAlign w:val="bottom"/>
            <w:hideMark/>
          </w:tcPr>
          <w:p w14:paraId="18A74654"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5</w:t>
            </w:r>
          </w:p>
        </w:tc>
        <w:tc>
          <w:tcPr>
            <w:tcW w:w="369" w:type="pct"/>
            <w:shd w:val="clear" w:color="auto" w:fill="auto"/>
            <w:noWrap/>
            <w:vAlign w:val="bottom"/>
            <w:hideMark/>
          </w:tcPr>
          <w:p w14:paraId="6441BEBC"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2.4</w:t>
            </w:r>
          </w:p>
        </w:tc>
        <w:tc>
          <w:tcPr>
            <w:tcW w:w="369" w:type="pct"/>
            <w:shd w:val="clear" w:color="auto" w:fill="auto"/>
            <w:noWrap/>
            <w:vAlign w:val="bottom"/>
            <w:hideMark/>
          </w:tcPr>
          <w:p w14:paraId="493F114E"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5.7</w:t>
            </w:r>
          </w:p>
        </w:tc>
      </w:tr>
      <w:tr w:rsidR="0035217A" w:rsidRPr="000233FF" w14:paraId="2B6DCD47" w14:textId="77777777" w:rsidTr="00724F0B">
        <w:trPr>
          <w:trHeight w:val="300"/>
        </w:trPr>
        <w:tc>
          <w:tcPr>
            <w:tcW w:w="942" w:type="pct"/>
            <w:shd w:val="clear" w:color="auto" w:fill="auto"/>
            <w:noWrap/>
            <w:vAlign w:val="bottom"/>
            <w:hideMark/>
          </w:tcPr>
          <w:p w14:paraId="5A6275CF" w14:textId="77777777" w:rsidR="0035217A" w:rsidRPr="000233FF" w:rsidRDefault="0035217A" w:rsidP="00D551B6">
            <w:pPr>
              <w:spacing w:line="240" w:lineRule="auto"/>
              <w:jc w:val="lef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Jute Stick/Wood/Bamboo</w:t>
            </w:r>
          </w:p>
        </w:tc>
        <w:tc>
          <w:tcPr>
            <w:tcW w:w="369" w:type="pct"/>
            <w:shd w:val="clear" w:color="auto" w:fill="auto"/>
            <w:noWrap/>
            <w:vAlign w:val="bottom"/>
            <w:hideMark/>
          </w:tcPr>
          <w:p w14:paraId="0E4E6E47"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41.2</w:t>
            </w:r>
          </w:p>
        </w:tc>
        <w:tc>
          <w:tcPr>
            <w:tcW w:w="369" w:type="pct"/>
            <w:shd w:val="clear" w:color="auto" w:fill="auto"/>
            <w:noWrap/>
            <w:vAlign w:val="bottom"/>
            <w:hideMark/>
          </w:tcPr>
          <w:p w14:paraId="71E958BB"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45.6</w:t>
            </w:r>
          </w:p>
        </w:tc>
        <w:tc>
          <w:tcPr>
            <w:tcW w:w="369" w:type="pct"/>
            <w:gridSpan w:val="2"/>
            <w:shd w:val="clear" w:color="auto" w:fill="auto"/>
            <w:noWrap/>
            <w:vAlign w:val="bottom"/>
            <w:hideMark/>
          </w:tcPr>
          <w:p w14:paraId="1FFDEDF4"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36.1</w:t>
            </w:r>
          </w:p>
        </w:tc>
        <w:tc>
          <w:tcPr>
            <w:tcW w:w="369" w:type="pct"/>
            <w:shd w:val="clear" w:color="auto" w:fill="auto"/>
            <w:noWrap/>
            <w:vAlign w:val="bottom"/>
            <w:hideMark/>
          </w:tcPr>
          <w:p w14:paraId="6B9E7265"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55.1</w:t>
            </w:r>
          </w:p>
        </w:tc>
        <w:tc>
          <w:tcPr>
            <w:tcW w:w="369" w:type="pct"/>
            <w:shd w:val="clear" w:color="auto" w:fill="auto"/>
            <w:noWrap/>
            <w:vAlign w:val="bottom"/>
            <w:hideMark/>
          </w:tcPr>
          <w:p w14:paraId="389774D8"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39</w:t>
            </w:r>
          </w:p>
        </w:tc>
        <w:tc>
          <w:tcPr>
            <w:tcW w:w="369" w:type="pct"/>
            <w:shd w:val="clear" w:color="auto" w:fill="auto"/>
            <w:noWrap/>
            <w:vAlign w:val="bottom"/>
            <w:hideMark/>
          </w:tcPr>
          <w:p w14:paraId="256A4887"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25</w:t>
            </w:r>
          </w:p>
        </w:tc>
        <w:tc>
          <w:tcPr>
            <w:tcW w:w="369" w:type="pct"/>
            <w:shd w:val="clear" w:color="auto" w:fill="auto"/>
            <w:noWrap/>
            <w:vAlign w:val="bottom"/>
            <w:hideMark/>
          </w:tcPr>
          <w:p w14:paraId="796D3683"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53.3</w:t>
            </w:r>
          </w:p>
        </w:tc>
        <w:tc>
          <w:tcPr>
            <w:tcW w:w="369" w:type="pct"/>
            <w:shd w:val="clear" w:color="auto" w:fill="auto"/>
            <w:noWrap/>
            <w:vAlign w:val="bottom"/>
            <w:hideMark/>
          </w:tcPr>
          <w:p w14:paraId="6DD126C3"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29.3</w:t>
            </w:r>
          </w:p>
        </w:tc>
        <w:tc>
          <w:tcPr>
            <w:tcW w:w="369" w:type="pct"/>
            <w:shd w:val="clear" w:color="auto" w:fill="auto"/>
            <w:noWrap/>
            <w:vAlign w:val="bottom"/>
            <w:hideMark/>
          </w:tcPr>
          <w:p w14:paraId="0BC90BB1"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48.5</w:t>
            </w:r>
          </w:p>
        </w:tc>
        <w:tc>
          <w:tcPr>
            <w:tcW w:w="369" w:type="pct"/>
            <w:shd w:val="clear" w:color="auto" w:fill="auto"/>
            <w:noWrap/>
            <w:vAlign w:val="bottom"/>
            <w:hideMark/>
          </w:tcPr>
          <w:p w14:paraId="3AD23ABA"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46.3</w:t>
            </w:r>
          </w:p>
        </w:tc>
        <w:tc>
          <w:tcPr>
            <w:tcW w:w="369" w:type="pct"/>
            <w:shd w:val="clear" w:color="auto" w:fill="auto"/>
            <w:noWrap/>
            <w:vAlign w:val="bottom"/>
            <w:hideMark/>
          </w:tcPr>
          <w:p w14:paraId="2E23B89B"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52.3</w:t>
            </w:r>
          </w:p>
        </w:tc>
      </w:tr>
      <w:tr w:rsidR="0035217A" w:rsidRPr="000233FF" w14:paraId="02CB3878" w14:textId="77777777" w:rsidTr="00724F0B">
        <w:trPr>
          <w:trHeight w:val="300"/>
        </w:trPr>
        <w:tc>
          <w:tcPr>
            <w:tcW w:w="942" w:type="pct"/>
            <w:shd w:val="clear" w:color="auto" w:fill="auto"/>
            <w:noWrap/>
            <w:vAlign w:val="bottom"/>
            <w:hideMark/>
          </w:tcPr>
          <w:p w14:paraId="2E68F4C3" w14:textId="77777777" w:rsidR="0035217A" w:rsidRPr="000233FF" w:rsidRDefault="0035217A" w:rsidP="00D551B6">
            <w:pPr>
              <w:spacing w:line="240" w:lineRule="auto"/>
              <w:jc w:val="lef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Kerosene</w:t>
            </w:r>
          </w:p>
        </w:tc>
        <w:tc>
          <w:tcPr>
            <w:tcW w:w="369" w:type="pct"/>
            <w:shd w:val="clear" w:color="auto" w:fill="auto"/>
            <w:noWrap/>
            <w:vAlign w:val="bottom"/>
            <w:hideMark/>
          </w:tcPr>
          <w:p w14:paraId="0B8299C3"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0.3</w:t>
            </w:r>
          </w:p>
        </w:tc>
        <w:tc>
          <w:tcPr>
            <w:tcW w:w="369" w:type="pct"/>
            <w:shd w:val="clear" w:color="auto" w:fill="auto"/>
            <w:noWrap/>
            <w:vAlign w:val="bottom"/>
            <w:hideMark/>
          </w:tcPr>
          <w:p w14:paraId="2C5174CE"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0.2</w:t>
            </w:r>
          </w:p>
        </w:tc>
        <w:tc>
          <w:tcPr>
            <w:tcW w:w="369" w:type="pct"/>
            <w:gridSpan w:val="2"/>
            <w:shd w:val="clear" w:color="auto" w:fill="auto"/>
            <w:noWrap/>
            <w:vAlign w:val="bottom"/>
            <w:hideMark/>
          </w:tcPr>
          <w:p w14:paraId="4BFAC7B2"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0.4</w:t>
            </w:r>
          </w:p>
        </w:tc>
        <w:tc>
          <w:tcPr>
            <w:tcW w:w="369" w:type="pct"/>
            <w:shd w:val="clear" w:color="auto" w:fill="auto"/>
            <w:noWrap/>
            <w:vAlign w:val="bottom"/>
            <w:hideMark/>
          </w:tcPr>
          <w:p w14:paraId="6ECBCEBA"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0.2</w:t>
            </w:r>
          </w:p>
        </w:tc>
        <w:tc>
          <w:tcPr>
            <w:tcW w:w="369" w:type="pct"/>
            <w:shd w:val="clear" w:color="auto" w:fill="auto"/>
            <w:noWrap/>
            <w:vAlign w:val="bottom"/>
            <w:hideMark/>
          </w:tcPr>
          <w:p w14:paraId="1BC6B853"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0.2</w:t>
            </w:r>
          </w:p>
        </w:tc>
        <w:tc>
          <w:tcPr>
            <w:tcW w:w="369" w:type="pct"/>
            <w:shd w:val="clear" w:color="auto" w:fill="auto"/>
            <w:noWrap/>
            <w:vAlign w:val="bottom"/>
            <w:hideMark/>
          </w:tcPr>
          <w:p w14:paraId="3199FA48"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0.5</w:t>
            </w:r>
          </w:p>
        </w:tc>
        <w:tc>
          <w:tcPr>
            <w:tcW w:w="369" w:type="pct"/>
            <w:shd w:val="clear" w:color="auto" w:fill="auto"/>
            <w:noWrap/>
            <w:vAlign w:val="bottom"/>
            <w:hideMark/>
          </w:tcPr>
          <w:p w14:paraId="7B23637C"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0.2</w:t>
            </w:r>
          </w:p>
        </w:tc>
        <w:tc>
          <w:tcPr>
            <w:tcW w:w="369" w:type="pct"/>
            <w:shd w:val="clear" w:color="auto" w:fill="auto"/>
            <w:noWrap/>
            <w:vAlign w:val="bottom"/>
            <w:hideMark/>
          </w:tcPr>
          <w:p w14:paraId="17AC8941"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0.3</w:t>
            </w:r>
          </w:p>
        </w:tc>
        <w:tc>
          <w:tcPr>
            <w:tcW w:w="369" w:type="pct"/>
            <w:shd w:val="clear" w:color="auto" w:fill="auto"/>
            <w:noWrap/>
            <w:vAlign w:val="bottom"/>
            <w:hideMark/>
          </w:tcPr>
          <w:p w14:paraId="511A4A2B"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0.3</w:t>
            </w:r>
          </w:p>
        </w:tc>
        <w:tc>
          <w:tcPr>
            <w:tcW w:w="369" w:type="pct"/>
            <w:shd w:val="clear" w:color="auto" w:fill="auto"/>
            <w:noWrap/>
            <w:vAlign w:val="bottom"/>
            <w:hideMark/>
          </w:tcPr>
          <w:p w14:paraId="789C3F5D"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0.3</w:t>
            </w:r>
          </w:p>
        </w:tc>
        <w:tc>
          <w:tcPr>
            <w:tcW w:w="369" w:type="pct"/>
            <w:shd w:val="clear" w:color="auto" w:fill="auto"/>
            <w:noWrap/>
            <w:vAlign w:val="bottom"/>
            <w:hideMark/>
          </w:tcPr>
          <w:p w14:paraId="1D37DAA2"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0.1</w:t>
            </w:r>
          </w:p>
        </w:tc>
      </w:tr>
      <w:tr w:rsidR="0035217A" w:rsidRPr="000233FF" w14:paraId="4F703AE6" w14:textId="77777777" w:rsidTr="00724F0B">
        <w:trPr>
          <w:trHeight w:val="300"/>
        </w:trPr>
        <w:tc>
          <w:tcPr>
            <w:tcW w:w="942" w:type="pct"/>
            <w:shd w:val="clear" w:color="auto" w:fill="auto"/>
            <w:noWrap/>
            <w:vAlign w:val="bottom"/>
            <w:hideMark/>
          </w:tcPr>
          <w:p w14:paraId="49420F3D" w14:textId="77777777" w:rsidR="0035217A" w:rsidRPr="000233FF" w:rsidRDefault="0035217A" w:rsidP="00D551B6">
            <w:pPr>
              <w:spacing w:line="240" w:lineRule="auto"/>
              <w:jc w:val="lef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Electricity</w:t>
            </w:r>
          </w:p>
        </w:tc>
        <w:tc>
          <w:tcPr>
            <w:tcW w:w="369" w:type="pct"/>
            <w:shd w:val="clear" w:color="auto" w:fill="auto"/>
            <w:noWrap/>
            <w:vAlign w:val="bottom"/>
            <w:hideMark/>
          </w:tcPr>
          <w:p w14:paraId="064F611F"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1.1</w:t>
            </w:r>
          </w:p>
        </w:tc>
        <w:tc>
          <w:tcPr>
            <w:tcW w:w="369" w:type="pct"/>
            <w:shd w:val="clear" w:color="auto" w:fill="auto"/>
            <w:noWrap/>
            <w:vAlign w:val="bottom"/>
            <w:hideMark/>
          </w:tcPr>
          <w:p w14:paraId="2E4D9118"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0.1</w:t>
            </w:r>
          </w:p>
        </w:tc>
        <w:tc>
          <w:tcPr>
            <w:tcW w:w="369" w:type="pct"/>
            <w:gridSpan w:val="2"/>
            <w:shd w:val="clear" w:color="auto" w:fill="auto"/>
            <w:noWrap/>
            <w:vAlign w:val="bottom"/>
            <w:hideMark/>
          </w:tcPr>
          <w:p w14:paraId="70C40D59"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2.1</w:t>
            </w:r>
          </w:p>
        </w:tc>
        <w:tc>
          <w:tcPr>
            <w:tcW w:w="369" w:type="pct"/>
            <w:shd w:val="clear" w:color="auto" w:fill="auto"/>
            <w:noWrap/>
            <w:vAlign w:val="bottom"/>
            <w:hideMark/>
          </w:tcPr>
          <w:p w14:paraId="2C41020C"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0.5</w:t>
            </w:r>
          </w:p>
        </w:tc>
        <w:tc>
          <w:tcPr>
            <w:tcW w:w="369" w:type="pct"/>
            <w:shd w:val="clear" w:color="auto" w:fill="auto"/>
            <w:noWrap/>
            <w:vAlign w:val="bottom"/>
            <w:hideMark/>
          </w:tcPr>
          <w:p w14:paraId="54F863CB"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0.6</w:t>
            </w:r>
          </w:p>
        </w:tc>
        <w:tc>
          <w:tcPr>
            <w:tcW w:w="369" w:type="pct"/>
            <w:shd w:val="clear" w:color="auto" w:fill="auto"/>
            <w:noWrap/>
            <w:vAlign w:val="bottom"/>
            <w:hideMark/>
          </w:tcPr>
          <w:p w14:paraId="58194FFE"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0.7</w:t>
            </w:r>
          </w:p>
        </w:tc>
        <w:tc>
          <w:tcPr>
            <w:tcW w:w="369" w:type="pct"/>
            <w:shd w:val="clear" w:color="auto" w:fill="auto"/>
            <w:noWrap/>
            <w:vAlign w:val="bottom"/>
            <w:hideMark/>
          </w:tcPr>
          <w:p w14:paraId="5E1E96AB"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0.9</w:t>
            </w:r>
          </w:p>
        </w:tc>
        <w:tc>
          <w:tcPr>
            <w:tcW w:w="369" w:type="pct"/>
            <w:shd w:val="clear" w:color="auto" w:fill="auto"/>
            <w:noWrap/>
            <w:vAlign w:val="bottom"/>
            <w:hideMark/>
          </w:tcPr>
          <w:p w14:paraId="5686FE54"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1.2</w:t>
            </w:r>
          </w:p>
        </w:tc>
        <w:tc>
          <w:tcPr>
            <w:tcW w:w="369" w:type="pct"/>
            <w:shd w:val="clear" w:color="auto" w:fill="auto"/>
            <w:noWrap/>
            <w:vAlign w:val="bottom"/>
            <w:hideMark/>
          </w:tcPr>
          <w:p w14:paraId="13D7BF0D"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3.4</w:t>
            </w:r>
          </w:p>
        </w:tc>
        <w:tc>
          <w:tcPr>
            <w:tcW w:w="369" w:type="pct"/>
            <w:shd w:val="clear" w:color="auto" w:fill="auto"/>
            <w:noWrap/>
            <w:vAlign w:val="bottom"/>
            <w:hideMark/>
          </w:tcPr>
          <w:p w14:paraId="56C903BA"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0.4</w:t>
            </w:r>
          </w:p>
        </w:tc>
        <w:tc>
          <w:tcPr>
            <w:tcW w:w="369" w:type="pct"/>
            <w:shd w:val="clear" w:color="auto" w:fill="auto"/>
            <w:noWrap/>
            <w:vAlign w:val="bottom"/>
            <w:hideMark/>
          </w:tcPr>
          <w:p w14:paraId="78A0E4A3"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0.2</w:t>
            </w:r>
          </w:p>
        </w:tc>
      </w:tr>
      <w:tr w:rsidR="0035217A" w:rsidRPr="000233FF" w14:paraId="7D1D4E59" w14:textId="77777777" w:rsidTr="00724F0B">
        <w:trPr>
          <w:trHeight w:val="300"/>
        </w:trPr>
        <w:tc>
          <w:tcPr>
            <w:tcW w:w="942" w:type="pct"/>
            <w:shd w:val="clear" w:color="auto" w:fill="auto"/>
            <w:noWrap/>
            <w:vAlign w:val="bottom"/>
            <w:hideMark/>
          </w:tcPr>
          <w:p w14:paraId="1F9062CC" w14:textId="77777777" w:rsidR="0035217A" w:rsidRPr="000233FF" w:rsidRDefault="0035217A" w:rsidP="00D551B6">
            <w:pPr>
              <w:spacing w:line="240" w:lineRule="auto"/>
              <w:jc w:val="lef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Gas</w:t>
            </w:r>
          </w:p>
        </w:tc>
        <w:tc>
          <w:tcPr>
            <w:tcW w:w="369" w:type="pct"/>
            <w:shd w:val="clear" w:color="auto" w:fill="auto"/>
            <w:noWrap/>
            <w:vAlign w:val="bottom"/>
            <w:hideMark/>
          </w:tcPr>
          <w:p w14:paraId="012AEC67"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24.3</w:t>
            </w:r>
          </w:p>
        </w:tc>
        <w:tc>
          <w:tcPr>
            <w:tcW w:w="369" w:type="pct"/>
            <w:shd w:val="clear" w:color="auto" w:fill="auto"/>
            <w:noWrap/>
            <w:vAlign w:val="bottom"/>
            <w:hideMark/>
          </w:tcPr>
          <w:p w14:paraId="66BBD90C"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5.8</w:t>
            </w:r>
          </w:p>
        </w:tc>
        <w:tc>
          <w:tcPr>
            <w:tcW w:w="369" w:type="pct"/>
            <w:gridSpan w:val="2"/>
            <w:shd w:val="clear" w:color="auto" w:fill="auto"/>
            <w:noWrap/>
            <w:vAlign w:val="bottom"/>
            <w:hideMark/>
          </w:tcPr>
          <w:p w14:paraId="4F8292F4"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46.5</w:t>
            </w:r>
          </w:p>
        </w:tc>
        <w:tc>
          <w:tcPr>
            <w:tcW w:w="369" w:type="pct"/>
            <w:shd w:val="clear" w:color="auto" w:fill="auto"/>
            <w:noWrap/>
            <w:vAlign w:val="bottom"/>
            <w:hideMark/>
          </w:tcPr>
          <w:p w14:paraId="5F4C67AA"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18.7</w:t>
            </w:r>
          </w:p>
        </w:tc>
        <w:tc>
          <w:tcPr>
            <w:tcW w:w="369" w:type="pct"/>
            <w:shd w:val="clear" w:color="auto" w:fill="auto"/>
            <w:noWrap/>
            <w:vAlign w:val="bottom"/>
            <w:hideMark/>
          </w:tcPr>
          <w:p w14:paraId="1131DA79"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28.2</w:t>
            </w:r>
          </w:p>
        </w:tc>
        <w:tc>
          <w:tcPr>
            <w:tcW w:w="369" w:type="pct"/>
            <w:shd w:val="clear" w:color="auto" w:fill="auto"/>
            <w:noWrap/>
            <w:vAlign w:val="bottom"/>
            <w:hideMark/>
          </w:tcPr>
          <w:p w14:paraId="40971525"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45</w:t>
            </w:r>
          </w:p>
        </w:tc>
        <w:tc>
          <w:tcPr>
            <w:tcW w:w="369" w:type="pct"/>
            <w:shd w:val="clear" w:color="auto" w:fill="auto"/>
            <w:noWrap/>
            <w:vAlign w:val="bottom"/>
            <w:hideMark/>
          </w:tcPr>
          <w:p w14:paraId="7F130753"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14.4</w:t>
            </w:r>
          </w:p>
        </w:tc>
        <w:tc>
          <w:tcPr>
            <w:tcW w:w="369" w:type="pct"/>
            <w:shd w:val="clear" w:color="auto" w:fill="auto"/>
            <w:noWrap/>
            <w:vAlign w:val="bottom"/>
            <w:hideMark/>
          </w:tcPr>
          <w:p w14:paraId="180D0805"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15.4</w:t>
            </w:r>
          </w:p>
        </w:tc>
        <w:tc>
          <w:tcPr>
            <w:tcW w:w="369" w:type="pct"/>
            <w:shd w:val="clear" w:color="auto" w:fill="auto"/>
            <w:noWrap/>
            <w:vAlign w:val="bottom"/>
            <w:hideMark/>
          </w:tcPr>
          <w:p w14:paraId="46F96DE0"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11.6</w:t>
            </w:r>
          </w:p>
        </w:tc>
        <w:tc>
          <w:tcPr>
            <w:tcW w:w="369" w:type="pct"/>
            <w:shd w:val="clear" w:color="auto" w:fill="auto"/>
            <w:noWrap/>
            <w:vAlign w:val="bottom"/>
            <w:hideMark/>
          </w:tcPr>
          <w:p w14:paraId="69F8FDD8"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36.4</w:t>
            </w:r>
          </w:p>
        </w:tc>
        <w:tc>
          <w:tcPr>
            <w:tcW w:w="369" w:type="pct"/>
            <w:shd w:val="clear" w:color="auto" w:fill="auto"/>
            <w:noWrap/>
            <w:vAlign w:val="bottom"/>
            <w:hideMark/>
          </w:tcPr>
          <w:p w14:paraId="102F2EA6"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6.8</w:t>
            </w:r>
          </w:p>
        </w:tc>
      </w:tr>
      <w:tr w:rsidR="0035217A" w:rsidRPr="000233FF" w14:paraId="59D9B6BA" w14:textId="77777777" w:rsidTr="00724F0B">
        <w:trPr>
          <w:trHeight w:val="300"/>
        </w:trPr>
        <w:tc>
          <w:tcPr>
            <w:tcW w:w="942" w:type="pct"/>
            <w:shd w:val="clear" w:color="auto" w:fill="auto"/>
            <w:noWrap/>
            <w:vAlign w:val="bottom"/>
            <w:hideMark/>
          </w:tcPr>
          <w:p w14:paraId="6853A770" w14:textId="77777777" w:rsidR="0035217A" w:rsidRPr="000233FF" w:rsidRDefault="0035217A" w:rsidP="00D551B6">
            <w:pPr>
              <w:spacing w:line="240" w:lineRule="auto"/>
              <w:jc w:val="lef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Others</w:t>
            </w:r>
          </w:p>
        </w:tc>
        <w:tc>
          <w:tcPr>
            <w:tcW w:w="369" w:type="pct"/>
            <w:shd w:val="clear" w:color="auto" w:fill="auto"/>
            <w:noWrap/>
            <w:vAlign w:val="bottom"/>
            <w:hideMark/>
          </w:tcPr>
          <w:p w14:paraId="6C4B5E4F"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0.5</w:t>
            </w:r>
          </w:p>
        </w:tc>
        <w:tc>
          <w:tcPr>
            <w:tcW w:w="369" w:type="pct"/>
            <w:shd w:val="clear" w:color="auto" w:fill="auto"/>
            <w:noWrap/>
            <w:vAlign w:val="bottom"/>
            <w:hideMark/>
          </w:tcPr>
          <w:p w14:paraId="226DE8BF"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0.7</w:t>
            </w:r>
          </w:p>
        </w:tc>
        <w:tc>
          <w:tcPr>
            <w:tcW w:w="369" w:type="pct"/>
            <w:gridSpan w:val="2"/>
            <w:shd w:val="clear" w:color="auto" w:fill="auto"/>
            <w:noWrap/>
            <w:vAlign w:val="bottom"/>
            <w:hideMark/>
          </w:tcPr>
          <w:p w14:paraId="6D86BE87"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0.3</w:t>
            </w:r>
          </w:p>
        </w:tc>
        <w:tc>
          <w:tcPr>
            <w:tcW w:w="369" w:type="pct"/>
            <w:shd w:val="clear" w:color="auto" w:fill="auto"/>
            <w:noWrap/>
            <w:vAlign w:val="bottom"/>
            <w:hideMark/>
          </w:tcPr>
          <w:p w14:paraId="65482465"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0.2</w:t>
            </w:r>
          </w:p>
        </w:tc>
        <w:tc>
          <w:tcPr>
            <w:tcW w:w="369" w:type="pct"/>
            <w:shd w:val="clear" w:color="auto" w:fill="auto"/>
            <w:noWrap/>
            <w:vAlign w:val="bottom"/>
            <w:hideMark/>
          </w:tcPr>
          <w:p w14:paraId="1BA93180"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0.2</w:t>
            </w:r>
          </w:p>
        </w:tc>
        <w:tc>
          <w:tcPr>
            <w:tcW w:w="369" w:type="pct"/>
            <w:shd w:val="clear" w:color="auto" w:fill="auto"/>
            <w:noWrap/>
            <w:vAlign w:val="bottom"/>
            <w:hideMark/>
          </w:tcPr>
          <w:p w14:paraId="44DCCA2D"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0.5</w:t>
            </w:r>
          </w:p>
        </w:tc>
        <w:tc>
          <w:tcPr>
            <w:tcW w:w="369" w:type="pct"/>
            <w:shd w:val="clear" w:color="auto" w:fill="auto"/>
            <w:noWrap/>
            <w:vAlign w:val="bottom"/>
            <w:hideMark/>
          </w:tcPr>
          <w:p w14:paraId="6544EF8B"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1.2</w:t>
            </w:r>
          </w:p>
        </w:tc>
        <w:tc>
          <w:tcPr>
            <w:tcW w:w="369" w:type="pct"/>
            <w:shd w:val="clear" w:color="auto" w:fill="auto"/>
            <w:noWrap/>
            <w:vAlign w:val="bottom"/>
            <w:hideMark/>
          </w:tcPr>
          <w:p w14:paraId="20A6A77A"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0.7</w:t>
            </w:r>
          </w:p>
        </w:tc>
        <w:tc>
          <w:tcPr>
            <w:tcW w:w="369" w:type="pct"/>
            <w:shd w:val="clear" w:color="auto" w:fill="auto"/>
            <w:noWrap/>
            <w:vAlign w:val="bottom"/>
            <w:hideMark/>
          </w:tcPr>
          <w:p w14:paraId="3473B017"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w:t>
            </w:r>
          </w:p>
        </w:tc>
        <w:tc>
          <w:tcPr>
            <w:tcW w:w="369" w:type="pct"/>
            <w:shd w:val="clear" w:color="auto" w:fill="auto"/>
            <w:noWrap/>
            <w:vAlign w:val="bottom"/>
            <w:hideMark/>
          </w:tcPr>
          <w:p w14:paraId="553721BE"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1.2</w:t>
            </w:r>
          </w:p>
        </w:tc>
        <w:tc>
          <w:tcPr>
            <w:tcW w:w="369" w:type="pct"/>
            <w:shd w:val="clear" w:color="auto" w:fill="auto"/>
            <w:noWrap/>
            <w:vAlign w:val="bottom"/>
            <w:hideMark/>
          </w:tcPr>
          <w:p w14:paraId="3F16697D"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0</w:t>
            </w:r>
          </w:p>
        </w:tc>
      </w:tr>
      <w:tr w:rsidR="0035217A" w:rsidRPr="000233FF" w14:paraId="499785E3" w14:textId="77777777" w:rsidTr="00724F0B">
        <w:trPr>
          <w:trHeight w:val="300"/>
        </w:trPr>
        <w:tc>
          <w:tcPr>
            <w:tcW w:w="942" w:type="pct"/>
            <w:shd w:val="clear" w:color="auto" w:fill="auto"/>
            <w:noWrap/>
            <w:vAlign w:val="bottom"/>
            <w:hideMark/>
          </w:tcPr>
          <w:p w14:paraId="1043E101" w14:textId="77777777" w:rsidR="0035217A" w:rsidRPr="000233FF" w:rsidRDefault="0035217A" w:rsidP="00D551B6">
            <w:pPr>
              <w:spacing w:line="240" w:lineRule="auto"/>
              <w:jc w:val="lef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Total</w:t>
            </w:r>
          </w:p>
        </w:tc>
        <w:tc>
          <w:tcPr>
            <w:tcW w:w="369" w:type="pct"/>
            <w:shd w:val="clear" w:color="auto" w:fill="auto"/>
            <w:noWrap/>
            <w:vAlign w:val="bottom"/>
            <w:hideMark/>
          </w:tcPr>
          <w:p w14:paraId="171B9844"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100</w:t>
            </w:r>
          </w:p>
        </w:tc>
        <w:tc>
          <w:tcPr>
            <w:tcW w:w="369" w:type="pct"/>
            <w:shd w:val="clear" w:color="auto" w:fill="auto"/>
            <w:noWrap/>
            <w:vAlign w:val="bottom"/>
            <w:hideMark/>
          </w:tcPr>
          <w:p w14:paraId="18AD2553"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100</w:t>
            </w:r>
          </w:p>
        </w:tc>
        <w:tc>
          <w:tcPr>
            <w:tcW w:w="369" w:type="pct"/>
            <w:gridSpan w:val="2"/>
            <w:shd w:val="clear" w:color="auto" w:fill="auto"/>
            <w:noWrap/>
            <w:vAlign w:val="bottom"/>
            <w:hideMark/>
          </w:tcPr>
          <w:p w14:paraId="457D929B"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100</w:t>
            </w:r>
          </w:p>
        </w:tc>
        <w:tc>
          <w:tcPr>
            <w:tcW w:w="369" w:type="pct"/>
            <w:shd w:val="clear" w:color="auto" w:fill="auto"/>
            <w:noWrap/>
            <w:vAlign w:val="bottom"/>
            <w:hideMark/>
          </w:tcPr>
          <w:p w14:paraId="7D6E19A6"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99.9</w:t>
            </w:r>
          </w:p>
        </w:tc>
        <w:tc>
          <w:tcPr>
            <w:tcW w:w="369" w:type="pct"/>
            <w:shd w:val="clear" w:color="auto" w:fill="auto"/>
            <w:noWrap/>
            <w:vAlign w:val="bottom"/>
            <w:hideMark/>
          </w:tcPr>
          <w:p w14:paraId="03DAF13D"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99.9</w:t>
            </w:r>
          </w:p>
        </w:tc>
        <w:tc>
          <w:tcPr>
            <w:tcW w:w="369" w:type="pct"/>
            <w:shd w:val="clear" w:color="auto" w:fill="auto"/>
            <w:noWrap/>
            <w:vAlign w:val="bottom"/>
            <w:hideMark/>
          </w:tcPr>
          <w:p w14:paraId="0165756D"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100</w:t>
            </w:r>
          </w:p>
        </w:tc>
        <w:tc>
          <w:tcPr>
            <w:tcW w:w="369" w:type="pct"/>
            <w:shd w:val="clear" w:color="auto" w:fill="auto"/>
            <w:noWrap/>
            <w:vAlign w:val="bottom"/>
            <w:hideMark/>
          </w:tcPr>
          <w:p w14:paraId="2C5675EB"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100</w:t>
            </w:r>
          </w:p>
        </w:tc>
        <w:tc>
          <w:tcPr>
            <w:tcW w:w="369" w:type="pct"/>
            <w:shd w:val="clear" w:color="auto" w:fill="auto"/>
            <w:noWrap/>
            <w:vAlign w:val="bottom"/>
            <w:hideMark/>
          </w:tcPr>
          <w:p w14:paraId="0BF68F5E"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100</w:t>
            </w:r>
          </w:p>
        </w:tc>
        <w:tc>
          <w:tcPr>
            <w:tcW w:w="369" w:type="pct"/>
            <w:shd w:val="clear" w:color="auto" w:fill="auto"/>
            <w:noWrap/>
            <w:vAlign w:val="bottom"/>
            <w:hideMark/>
          </w:tcPr>
          <w:p w14:paraId="0CE6C3B5"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99.9</w:t>
            </w:r>
          </w:p>
        </w:tc>
        <w:tc>
          <w:tcPr>
            <w:tcW w:w="369" w:type="pct"/>
            <w:shd w:val="clear" w:color="auto" w:fill="auto"/>
            <w:noWrap/>
            <w:vAlign w:val="bottom"/>
            <w:hideMark/>
          </w:tcPr>
          <w:p w14:paraId="0BEEBB94"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100</w:t>
            </w:r>
          </w:p>
        </w:tc>
        <w:tc>
          <w:tcPr>
            <w:tcW w:w="369" w:type="pct"/>
            <w:shd w:val="clear" w:color="auto" w:fill="auto"/>
            <w:noWrap/>
            <w:vAlign w:val="bottom"/>
            <w:hideMark/>
          </w:tcPr>
          <w:p w14:paraId="609EDD2A" w14:textId="77777777" w:rsidR="0035217A" w:rsidRPr="000233FF" w:rsidRDefault="0035217A" w:rsidP="00D551B6">
            <w:pPr>
              <w:spacing w:line="240" w:lineRule="auto"/>
              <w:jc w:val="right"/>
              <w:rPr>
                <w:rFonts w:ascii="Roboto" w:eastAsia="Times New Roman" w:hAnsi="Roboto" w:cs="Calibri"/>
                <w:color w:val="auto"/>
                <w:sz w:val="18"/>
                <w:szCs w:val="18"/>
                <w:lang w:val="en-GB" w:eastAsia="ja-JP" w:bidi="bn-BD"/>
              </w:rPr>
            </w:pPr>
            <w:r w:rsidRPr="000233FF">
              <w:rPr>
                <w:rFonts w:ascii="Roboto" w:eastAsia="Times New Roman" w:hAnsi="Roboto" w:cs="Calibri"/>
                <w:color w:val="auto"/>
                <w:sz w:val="18"/>
                <w:szCs w:val="18"/>
                <w:lang w:val="en-GB" w:eastAsia="ja-JP" w:bidi="bn-BD"/>
              </w:rPr>
              <w:t>99.8</w:t>
            </w:r>
          </w:p>
        </w:tc>
      </w:tr>
    </w:tbl>
    <w:p w14:paraId="54F82DBB" w14:textId="77777777" w:rsidR="0035217A" w:rsidRDefault="0035217A" w:rsidP="0035217A">
      <w:pPr>
        <w:rPr>
          <w:rFonts w:ascii="Roboto" w:hAnsi="Roboto"/>
          <w:color w:val="auto"/>
        </w:rPr>
      </w:pPr>
      <w:r w:rsidRPr="000233FF">
        <w:rPr>
          <w:rFonts w:ascii="Roboto" w:hAnsi="Roboto" w:cs="Arial"/>
          <w:color w:val="auto"/>
        </w:rPr>
        <w:t xml:space="preserve">Source: </w:t>
      </w:r>
      <w:r w:rsidRPr="000233FF">
        <w:rPr>
          <w:rFonts w:ascii="Roboto" w:hAnsi="Roboto"/>
          <w:color w:val="auto"/>
        </w:rPr>
        <w:t>Bangladesh Bureau of Statistics (2018) Bangladesh Sample Vital Statistics 2018</w:t>
      </w:r>
    </w:p>
    <w:p w14:paraId="7BE012D6" w14:textId="77777777" w:rsidR="00724F0B" w:rsidRDefault="00724F0B" w:rsidP="0035217A">
      <w:pPr>
        <w:rPr>
          <w:rFonts w:ascii="Roboto" w:hAnsi="Roboto"/>
          <w:color w:val="auto"/>
        </w:rPr>
      </w:pPr>
    </w:p>
    <w:p w14:paraId="2BF18F68" w14:textId="7EA0CE42" w:rsidR="00724F0B" w:rsidRPr="00724F0B" w:rsidRDefault="00724F0B" w:rsidP="00724F0B">
      <w:pPr>
        <w:pStyle w:val="Caption"/>
        <w:jc w:val="center"/>
        <w:rPr>
          <w:iCs w:val="0"/>
          <w:color w:val="FF0000"/>
          <w:sz w:val="20"/>
          <w:szCs w:val="28"/>
          <w:lang w:bidi="bn-IN"/>
        </w:rPr>
      </w:pPr>
      <w:bookmarkStart w:id="56" w:name="_Toc28269060"/>
      <w:r w:rsidRPr="00724F0B">
        <w:rPr>
          <w:color w:val="FF0000"/>
        </w:rPr>
        <w:t>Table 3: Time-series data of fuel usage for cooking from 2012-2018</w:t>
      </w:r>
      <w:bookmarkEnd w:id="56"/>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960"/>
        <w:gridCol w:w="960"/>
        <w:gridCol w:w="960"/>
        <w:gridCol w:w="960"/>
        <w:gridCol w:w="1180"/>
        <w:gridCol w:w="960"/>
        <w:gridCol w:w="960"/>
      </w:tblGrid>
      <w:tr w:rsidR="00724F0B" w:rsidRPr="00724F0B" w14:paraId="41850E22" w14:textId="77777777" w:rsidTr="00724F0B">
        <w:trPr>
          <w:trHeight w:val="300"/>
        </w:trPr>
        <w:tc>
          <w:tcPr>
            <w:tcW w:w="2520" w:type="dxa"/>
            <w:shd w:val="clear" w:color="auto" w:fill="auto"/>
            <w:noWrap/>
            <w:vAlign w:val="bottom"/>
            <w:hideMark/>
          </w:tcPr>
          <w:p w14:paraId="05C82ACF" w14:textId="7C5BB8DD" w:rsidR="00724F0B" w:rsidRPr="00724F0B" w:rsidRDefault="00724F0B" w:rsidP="00724F0B">
            <w:pPr>
              <w:spacing w:line="240" w:lineRule="auto"/>
              <w:jc w:val="left"/>
              <w:rPr>
                <w:rFonts w:ascii="Times New Roman" w:eastAsia="Times New Roman" w:hAnsi="Times New Roman" w:cs="Times New Roman"/>
                <w:color w:val="FF0000"/>
                <w:sz w:val="18"/>
                <w:szCs w:val="18"/>
                <w:lang w:val="en-GB" w:eastAsia="ja-JP" w:bidi="bn-BD"/>
              </w:rPr>
            </w:pPr>
            <w:r w:rsidRPr="00724F0B">
              <w:rPr>
                <w:rFonts w:ascii="Roboto" w:eastAsia="Times New Roman" w:hAnsi="Roboto" w:cs="Calibri"/>
                <w:b/>
                <w:bCs/>
                <w:color w:val="FF0000"/>
                <w:sz w:val="18"/>
                <w:szCs w:val="18"/>
                <w:lang w:val="en-GB" w:eastAsia="ja-JP" w:bidi="bn-BD"/>
              </w:rPr>
              <w:t>Source of Fuel (%)</w:t>
            </w:r>
          </w:p>
        </w:tc>
        <w:tc>
          <w:tcPr>
            <w:tcW w:w="960" w:type="dxa"/>
            <w:shd w:val="clear" w:color="auto" w:fill="auto"/>
            <w:noWrap/>
            <w:vAlign w:val="bottom"/>
            <w:hideMark/>
          </w:tcPr>
          <w:p w14:paraId="6B1EF73A" w14:textId="77777777" w:rsidR="00724F0B" w:rsidRPr="00724F0B" w:rsidRDefault="00724F0B" w:rsidP="00724F0B">
            <w:pPr>
              <w:spacing w:line="240" w:lineRule="auto"/>
              <w:jc w:val="right"/>
              <w:rPr>
                <w:rFonts w:ascii="Roboto" w:eastAsia="Times New Roman" w:hAnsi="Roboto" w:cs="Calibri"/>
                <w:b/>
                <w:bCs/>
                <w:color w:val="FF0000"/>
                <w:sz w:val="18"/>
                <w:szCs w:val="18"/>
                <w:lang w:val="en-GB" w:eastAsia="ja-JP" w:bidi="bn-BD"/>
              </w:rPr>
            </w:pPr>
            <w:r w:rsidRPr="00724F0B">
              <w:rPr>
                <w:rFonts w:ascii="Roboto" w:eastAsia="Times New Roman" w:hAnsi="Roboto" w:cs="Calibri"/>
                <w:b/>
                <w:bCs/>
                <w:color w:val="FF0000"/>
                <w:sz w:val="18"/>
                <w:szCs w:val="18"/>
                <w:lang w:val="en-GB" w:eastAsia="ja-JP" w:bidi="bn-BD"/>
              </w:rPr>
              <w:t>2012</w:t>
            </w:r>
          </w:p>
        </w:tc>
        <w:tc>
          <w:tcPr>
            <w:tcW w:w="960" w:type="dxa"/>
            <w:shd w:val="clear" w:color="auto" w:fill="auto"/>
            <w:noWrap/>
            <w:vAlign w:val="bottom"/>
            <w:hideMark/>
          </w:tcPr>
          <w:p w14:paraId="1DFF5679" w14:textId="77777777" w:rsidR="00724F0B" w:rsidRPr="00724F0B" w:rsidRDefault="00724F0B" w:rsidP="00724F0B">
            <w:pPr>
              <w:spacing w:line="240" w:lineRule="auto"/>
              <w:jc w:val="right"/>
              <w:rPr>
                <w:rFonts w:ascii="Roboto" w:eastAsia="Times New Roman" w:hAnsi="Roboto" w:cs="Calibri"/>
                <w:b/>
                <w:bCs/>
                <w:color w:val="FF0000"/>
                <w:sz w:val="18"/>
                <w:szCs w:val="18"/>
                <w:lang w:val="en-GB" w:eastAsia="ja-JP" w:bidi="bn-BD"/>
              </w:rPr>
            </w:pPr>
            <w:r w:rsidRPr="00724F0B">
              <w:rPr>
                <w:rFonts w:ascii="Roboto" w:eastAsia="Times New Roman" w:hAnsi="Roboto" w:cs="Calibri"/>
                <w:b/>
                <w:bCs/>
                <w:color w:val="FF0000"/>
                <w:sz w:val="18"/>
                <w:szCs w:val="18"/>
                <w:lang w:val="en-GB" w:eastAsia="ja-JP" w:bidi="bn-BD"/>
              </w:rPr>
              <w:t>2013</w:t>
            </w:r>
          </w:p>
        </w:tc>
        <w:tc>
          <w:tcPr>
            <w:tcW w:w="960" w:type="dxa"/>
            <w:shd w:val="clear" w:color="auto" w:fill="auto"/>
            <w:noWrap/>
            <w:vAlign w:val="bottom"/>
            <w:hideMark/>
          </w:tcPr>
          <w:p w14:paraId="67A510BC" w14:textId="77777777" w:rsidR="00724F0B" w:rsidRPr="00724F0B" w:rsidRDefault="00724F0B" w:rsidP="00724F0B">
            <w:pPr>
              <w:spacing w:line="240" w:lineRule="auto"/>
              <w:jc w:val="right"/>
              <w:rPr>
                <w:rFonts w:ascii="Roboto" w:eastAsia="Times New Roman" w:hAnsi="Roboto" w:cs="Calibri"/>
                <w:b/>
                <w:bCs/>
                <w:color w:val="FF0000"/>
                <w:sz w:val="18"/>
                <w:szCs w:val="18"/>
                <w:lang w:val="en-GB" w:eastAsia="ja-JP" w:bidi="bn-BD"/>
              </w:rPr>
            </w:pPr>
            <w:r w:rsidRPr="00724F0B">
              <w:rPr>
                <w:rFonts w:ascii="Roboto" w:eastAsia="Times New Roman" w:hAnsi="Roboto" w:cs="Calibri"/>
                <w:b/>
                <w:bCs/>
                <w:color w:val="FF0000"/>
                <w:sz w:val="18"/>
                <w:szCs w:val="18"/>
                <w:lang w:val="en-GB" w:eastAsia="ja-JP" w:bidi="bn-BD"/>
              </w:rPr>
              <w:t>2014</w:t>
            </w:r>
          </w:p>
        </w:tc>
        <w:tc>
          <w:tcPr>
            <w:tcW w:w="960" w:type="dxa"/>
            <w:shd w:val="clear" w:color="auto" w:fill="auto"/>
            <w:noWrap/>
            <w:vAlign w:val="bottom"/>
            <w:hideMark/>
          </w:tcPr>
          <w:p w14:paraId="427FDFA7" w14:textId="77777777" w:rsidR="00724F0B" w:rsidRPr="00724F0B" w:rsidRDefault="00724F0B" w:rsidP="00724F0B">
            <w:pPr>
              <w:spacing w:line="240" w:lineRule="auto"/>
              <w:jc w:val="right"/>
              <w:rPr>
                <w:rFonts w:ascii="Roboto" w:eastAsia="Times New Roman" w:hAnsi="Roboto" w:cs="Calibri"/>
                <w:b/>
                <w:bCs/>
                <w:color w:val="FF0000"/>
                <w:sz w:val="18"/>
                <w:szCs w:val="18"/>
                <w:lang w:val="en-GB" w:eastAsia="ja-JP" w:bidi="bn-BD"/>
              </w:rPr>
            </w:pPr>
            <w:r w:rsidRPr="00724F0B">
              <w:rPr>
                <w:rFonts w:ascii="Roboto" w:eastAsia="Times New Roman" w:hAnsi="Roboto" w:cs="Calibri"/>
                <w:b/>
                <w:bCs/>
                <w:color w:val="FF0000"/>
                <w:sz w:val="18"/>
                <w:szCs w:val="18"/>
                <w:lang w:val="en-GB" w:eastAsia="ja-JP" w:bidi="bn-BD"/>
              </w:rPr>
              <w:t>2015</w:t>
            </w:r>
          </w:p>
        </w:tc>
        <w:tc>
          <w:tcPr>
            <w:tcW w:w="1180" w:type="dxa"/>
            <w:shd w:val="clear" w:color="auto" w:fill="auto"/>
            <w:noWrap/>
            <w:vAlign w:val="bottom"/>
            <w:hideMark/>
          </w:tcPr>
          <w:p w14:paraId="3EB3DDF6" w14:textId="77777777" w:rsidR="00724F0B" w:rsidRPr="00724F0B" w:rsidRDefault="00724F0B" w:rsidP="00724F0B">
            <w:pPr>
              <w:spacing w:line="240" w:lineRule="auto"/>
              <w:jc w:val="right"/>
              <w:rPr>
                <w:rFonts w:ascii="Roboto" w:eastAsia="Times New Roman" w:hAnsi="Roboto" w:cs="Calibri"/>
                <w:b/>
                <w:bCs/>
                <w:color w:val="FF0000"/>
                <w:sz w:val="18"/>
                <w:szCs w:val="18"/>
                <w:lang w:val="en-GB" w:eastAsia="ja-JP" w:bidi="bn-BD"/>
              </w:rPr>
            </w:pPr>
            <w:r w:rsidRPr="00724F0B">
              <w:rPr>
                <w:rFonts w:ascii="Roboto" w:eastAsia="Times New Roman" w:hAnsi="Roboto" w:cs="Calibri"/>
                <w:b/>
                <w:bCs/>
                <w:color w:val="FF0000"/>
                <w:sz w:val="18"/>
                <w:szCs w:val="18"/>
                <w:lang w:val="en-GB" w:eastAsia="ja-JP" w:bidi="bn-BD"/>
              </w:rPr>
              <w:t>2016</w:t>
            </w:r>
          </w:p>
        </w:tc>
        <w:tc>
          <w:tcPr>
            <w:tcW w:w="960" w:type="dxa"/>
            <w:shd w:val="clear" w:color="auto" w:fill="auto"/>
            <w:noWrap/>
            <w:vAlign w:val="bottom"/>
            <w:hideMark/>
          </w:tcPr>
          <w:p w14:paraId="15570D79" w14:textId="77777777" w:rsidR="00724F0B" w:rsidRPr="00724F0B" w:rsidRDefault="00724F0B" w:rsidP="00724F0B">
            <w:pPr>
              <w:spacing w:line="240" w:lineRule="auto"/>
              <w:jc w:val="right"/>
              <w:rPr>
                <w:rFonts w:ascii="Roboto" w:eastAsia="Times New Roman" w:hAnsi="Roboto" w:cs="Calibri"/>
                <w:b/>
                <w:bCs/>
                <w:color w:val="FF0000"/>
                <w:sz w:val="18"/>
                <w:szCs w:val="18"/>
                <w:lang w:val="en-GB" w:eastAsia="ja-JP" w:bidi="bn-BD"/>
              </w:rPr>
            </w:pPr>
            <w:r w:rsidRPr="00724F0B">
              <w:rPr>
                <w:rFonts w:ascii="Roboto" w:eastAsia="Times New Roman" w:hAnsi="Roboto" w:cs="Calibri"/>
                <w:b/>
                <w:bCs/>
                <w:color w:val="FF0000"/>
                <w:sz w:val="18"/>
                <w:szCs w:val="18"/>
                <w:lang w:val="en-GB" w:eastAsia="ja-JP" w:bidi="bn-BD"/>
              </w:rPr>
              <w:t>2017</w:t>
            </w:r>
          </w:p>
        </w:tc>
        <w:tc>
          <w:tcPr>
            <w:tcW w:w="960" w:type="dxa"/>
            <w:shd w:val="clear" w:color="auto" w:fill="auto"/>
            <w:noWrap/>
            <w:vAlign w:val="bottom"/>
            <w:hideMark/>
          </w:tcPr>
          <w:p w14:paraId="47AC8C09" w14:textId="77777777" w:rsidR="00724F0B" w:rsidRPr="00724F0B" w:rsidRDefault="00724F0B" w:rsidP="00724F0B">
            <w:pPr>
              <w:spacing w:line="240" w:lineRule="auto"/>
              <w:jc w:val="right"/>
              <w:rPr>
                <w:rFonts w:ascii="Roboto" w:eastAsia="Times New Roman" w:hAnsi="Roboto" w:cs="Calibri"/>
                <w:b/>
                <w:bCs/>
                <w:color w:val="FF0000"/>
                <w:sz w:val="18"/>
                <w:szCs w:val="18"/>
                <w:lang w:val="en-GB" w:eastAsia="ja-JP" w:bidi="bn-BD"/>
              </w:rPr>
            </w:pPr>
            <w:r w:rsidRPr="00724F0B">
              <w:rPr>
                <w:rFonts w:ascii="Roboto" w:eastAsia="Times New Roman" w:hAnsi="Roboto" w:cs="Calibri"/>
                <w:b/>
                <w:bCs/>
                <w:color w:val="FF0000"/>
                <w:sz w:val="18"/>
                <w:szCs w:val="18"/>
                <w:lang w:val="en-GB" w:eastAsia="ja-JP" w:bidi="bn-BD"/>
              </w:rPr>
              <w:t>2018</w:t>
            </w:r>
          </w:p>
        </w:tc>
      </w:tr>
      <w:tr w:rsidR="00724F0B" w:rsidRPr="00724F0B" w14:paraId="1219F32C" w14:textId="77777777" w:rsidTr="00724F0B">
        <w:trPr>
          <w:trHeight w:val="300"/>
        </w:trPr>
        <w:tc>
          <w:tcPr>
            <w:tcW w:w="2520" w:type="dxa"/>
            <w:shd w:val="clear" w:color="auto" w:fill="auto"/>
            <w:noWrap/>
            <w:vAlign w:val="bottom"/>
            <w:hideMark/>
          </w:tcPr>
          <w:p w14:paraId="287C1887" w14:textId="77777777" w:rsidR="00724F0B" w:rsidRPr="00724F0B" w:rsidRDefault="00724F0B" w:rsidP="00724F0B">
            <w:pPr>
              <w:spacing w:line="240" w:lineRule="auto"/>
              <w:jc w:val="lef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Straw/Leaf</w:t>
            </w:r>
          </w:p>
        </w:tc>
        <w:tc>
          <w:tcPr>
            <w:tcW w:w="960" w:type="dxa"/>
            <w:shd w:val="clear" w:color="auto" w:fill="auto"/>
            <w:noWrap/>
            <w:vAlign w:val="bottom"/>
            <w:hideMark/>
          </w:tcPr>
          <w:p w14:paraId="3BC5B548"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40.2</w:t>
            </w:r>
          </w:p>
        </w:tc>
        <w:tc>
          <w:tcPr>
            <w:tcW w:w="960" w:type="dxa"/>
            <w:shd w:val="clear" w:color="auto" w:fill="auto"/>
            <w:noWrap/>
            <w:vAlign w:val="bottom"/>
            <w:hideMark/>
          </w:tcPr>
          <w:p w14:paraId="2AC85483"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36.3</w:t>
            </w:r>
          </w:p>
        </w:tc>
        <w:tc>
          <w:tcPr>
            <w:tcW w:w="960" w:type="dxa"/>
            <w:shd w:val="clear" w:color="auto" w:fill="auto"/>
            <w:noWrap/>
            <w:vAlign w:val="bottom"/>
            <w:hideMark/>
          </w:tcPr>
          <w:p w14:paraId="625EF8C2"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36.3</w:t>
            </w:r>
          </w:p>
        </w:tc>
        <w:tc>
          <w:tcPr>
            <w:tcW w:w="960" w:type="dxa"/>
            <w:shd w:val="clear" w:color="auto" w:fill="auto"/>
            <w:noWrap/>
            <w:vAlign w:val="bottom"/>
            <w:hideMark/>
          </w:tcPr>
          <w:p w14:paraId="707A1C24"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30.7</w:t>
            </w:r>
          </w:p>
        </w:tc>
        <w:tc>
          <w:tcPr>
            <w:tcW w:w="1180" w:type="dxa"/>
            <w:shd w:val="clear" w:color="auto" w:fill="auto"/>
            <w:noWrap/>
            <w:vAlign w:val="bottom"/>
            <w:hideMark/>
          </w:tcPr>
          <w:p w14:paraId="17967FFA"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31.1</w:t>
            </w:r>
          </w:p>
        </w:tc>
        <w:tc>
          <w:tcPr>
            <w:tcW w:w="960" w:type="dxa"/>
            <w:shd w:val="clear" w:color="auto" w:fill="auto"/>
            <w:noWrap/>
            <w:vAlign w:val="bottom"/>
            <w:hideMark/>
          </w:tcPr>
          <w:p w14:paraId="03B846B5"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30.2</w:t>
            </w:r>
          </w:p>
        </w:tc>
        <w:tc>
          <w:tcPr>
            <w:tcW w:w="960" w:type="dxa"/>
            <w:shd w:val="clear" w:color="auto" w:fill="auto"/>
            <w:noWrap/>
            <w:vAlign w:val="bottom"/>
            <w:hideMark/>
          </w:tcPr>
          <w:p w14:paraId="4F7D39A9"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28.6</w:t>
            </w:r>
          </w:p>
        </w:tc>
      </w:tr>
      <w:tr w:rsidR="00724F0B" w:rsidRPr="00724F0B" w14:paraId="5D80753A" w14:textId="77777777" w:rsidTr="00724F0B">
        <w:trPr>
          <w:trHeight w:val="300"/>
        </w:trPr>
        <w:tc>
          <w:tcPr>
            <w:tcW w:w="2520" w:type="dxa"/>
            <w:shd w:val="clear" w:color="auto" w:fill="auto"/>
            <w:noWrap/>
            <w:vAlign w:val="bottom"/>
            <w:hideMark/>
          </w:tcPr>
          <w:p w14:paraId="08928C3F" w14:textId="77777777" w:rsidR="00724F0B" w:rsidRPr="00724F0B" w:rsidRDefault="00724F0B" w:rsidP="00724F0B">
            <w:pPr>
              <w:spacing w:line="240" w:lineRule="auto"/>
              <w:jc w:val="lef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Husk</w:t>
            </w:r>
          </w:p>
        </w:tc>
        <w:tc>
          <w:tcPr>
            <w:tcW w:w="960" w:type="dxa"/>
            <w:shd w:val="clear" w:color="auto" w:fill="auto"/>
            <w:noWrap/>
            <w:vAlign w:val="bottom"/>
            <w:hideMark/>
          </w:tcPr>
          <w:p w14:paraId="791AF545" w14:textId="7009AE12"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Pr>
                <w:rFonts w:ascii="Roboto" w:eastAsia="Times New Roman" w:hAnsi="Roboto" w:cs="Calibri"/>
                <w:color w:val="FF0000"/>
                <w:sz w:val="18"/>
                <w:szCs w:val="18"/>
                <w:lang w:val="en-GB" w:eastAsia="ja-JP" w:bidi="bn-BD"/>
              </w:rPr>
              <w:t>4</w:t>
            </w:r>
          </w:p>
        </w:tc>
        <w:tc>
          <w:tcPr>
            <w:tcW w:w="960" w:type="dxa"/>
            <w:shd w:val="clear" w:color="auto" w:fill="auto"/>
            <w:noWrap/>
            <w:vAlign w:val="bottom"/>
            <w:hideMark/>
          </w:tcPr>
          <w:p w14:paraId="1A40549A"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2.8</w:t>
            </w:r>
          </w:p>
        </w:tc>
        <w:tc>
          <w:tcPr>
            <w:tcW w:w="960" w:type="dxa"/>
            <w:shd w:val="clear" w:color="auto" w:fill="auto"/>
            <w:noWrap/>
            <w:vAlign w:val="bottom"/>
            <w:hideMark/>
          </w:tcPr>
          <w:p w14:paraId="30FA473A"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3.7</w:t>
            </w:r>
          </w:p>
        </w:tc>
        <w:tc>
          <w:tcPr>
            <w:tcW w:w="960" w:type="dxa"/>
            <w:shd w:val="clear" w:color="auto" w:fill="auto"/>
            <w:noWrap/>
            <w:vAlign w:val="bottom"/>
            <w:hideMark/>
          </w:tcPr>
          <w:p w14:paraId="0C8B4727"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3</w:t>
            </w:r>
          </w:p>
        </w:tc>
        <w:tc>
          <w:tcPr>
            <w:tcW w:w="1180" w:type="dxa"/>
            <w:shd w:val="clear" w:color="auto" w:fill="auto"/>
            <w:noWrap/>
            <w:vAlign w:val="bottom"/>
            <w:hideMark/>
          </w:tcPr>
          <w:p w14:paraId="563556CB"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3.8</w:t>
            </w:r>
          </w:p>
        </w:tc>
        <w:tc>
          <w:tcPr>
            <w:tcW w:w="960" w:type="dxa"/>
            <w:shd w:val="clear" w:color="auto" w:fill="auto"/>
            <w:noWrap/>
            <w:vAlign w:val="bottom"/>
            <w:hideMark/>
          </w:tcPr>
          <w:p w14:paraId="574F895A"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3.5</w:t>
            </w:r>
          </w:p>
        </w:tc>
        <w:tc>
          <w:tcPr>
            <w:tcW w:w="960" w:type="dxa"/>
            <w:shd w:val="clear" w:color="auto" w:fill="auto"/>
            <w:noWrap/>
            <w:vAlign w:val="bottom"/>
            <w:hideMark/>
          </w:tcPr>
          <w:p w14:paraId="21553935"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4</w:t>
            </w:r>
          </w:p>
        </w:tc>
      </w:tr>
      <w:tr w:rsidR="00724F0B" w:rsidRPr="00724F0B" w14:paraId="3D744F76" w14:textId="77777777" w:rsidTr="00724F0B">
        <w:trPr>
          <w:trHeight w:val="300"/>
        </w:trPr>
        <w:tc>
          <w:tcPr>
            <w:tcW w:w="2520" w:type="dxa"/>
            <w:shd w:val="clear" w:color="auto" w:fill="auto"/>
            <w:noWrap/>
            <w:vAlign w:val="bottom"/>
            <w:hideMark/>
          </w:tcPr>
          <w:p w14:paraId="241E1D25" w14:textId="77777777" w:rsidR="00724F0B" w:rsidRPr="00724F0B" w:rsidRDefault="00724F0B" w:rsidP="00724F0B">
            <w:pPr>
              <w:spacing w:line="240" w:lineRule="auto"/>
              <w:jc w:val="lef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Jute stick/Wood/Bamboo</w:t>
            </w:r>
          </w:p>
        </w:tc>
        <w:tc>
          <w:tcPr>
            <w:tcW w:w="960" w:type="dxa"/>
            <w:shd w:val="clear" w:color="auto" w:fill="auto"/>
            <w:noWrap/>
            <w:vAlign w:val="bottom"/>
            <w:hideMark/>
          </w:tcPr>
          <w:p w14:paraId="3250DD93"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42.4</w:t>
            </w:r>
          </w:p>
        </w:tc>
        <w:tc>
          <w:tcPr>
            <w:tcW w:w="960" w:type="dxa"/>
            <w:shd w:val="clear" w:color="auto" w:fill="auto"/>
            <w:noWrap/>
            <w:vAlign w:val="bottom"/>
            <w:hideMark/>
          </w:tcPr>
          <w:p w14:paraId="63510EAA"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44.4</w:t>
            </w:r>
          </w:p>
        </w:tc>
        <w:tc>
          <w:tcPr>
            <w:tcW w:w="960" w:type="dxa"/>
            <w:shd w:val="clear" w:color="auto" w:fill="auto"/>
            <w:noWrap/>
            <w:vAlign w:val="bottom"/>
            <w:hideMark/>
          </w:tcPr>
          <w:p w14:paraId="37AC8DCA"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42.8</w:t>
            </w:r>
          </w:p>
        </w:tc>
        <w:tc>
          <w:tcPr>
            <w:tcW w:w="960" w:type="dxa"/>
            <w:shd w:val="clear" w:color="auto" w:fill="auto"/>
            <w:noWrap/>
            <w:vAlign w:val="bottom"/>
            <w:hideMark/>
          </w:tcPr>
          <w:p w14:paraId="71C845C9"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44.2</w:t>
            </w:r>
          </w:p>
        </w:tc>
        <w:tc>
          <w:tcPr>
            <w:tcW w:w="1180" w:type="dxa"/>
            <w:shd w:val="clear" w:color="auto" w:fill="auto"/>
            <w:noWrap/>
            <w:vAlign w:val="bottom"/>
            <w:hideMark/>
          </w:tcPr>
          <w:p w14:paraId="2B2A3432"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42.5</w:t>
            </w:r>
          </w:p>
        </w:tc>
        <w:tc>
          <w:tcPr>
            <w:tcW w:w="960" w:type="dxa"/>
            <w:shd w:val="clear" w:color="auto" w:fill="auto"/>
            <w:noWrap/>
            <w:vAlign w:val="bottom"/>
            <w:hideMark/>
          </w:tcPr>
          <w:p w14:paraId="0D212587"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41.3</w:t>
            </w:r>
          </w:p>
        </w:tc>
        <w:tc>
          <w:tcPr>
            <w:tcW w:w="960" w:type="dxa"/>
            <w:shd w:val="clear" w:color="auto" w:fill="auto"/>
            <w:noWrap/>
            <w:vAlign w:val="bottom"/>
            <w:hideMark/>
          </w:tcPr>
          <w:p w14:paraId="4BA96AD5"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41.2</w:t>
            </w:r>
          </w:p>
        </w:tc>
      </w:tr>
      <w:tr w:rsidR="00724F0B" w:rsidRPr="00724F0B" w14:paraId="14083751" w14:textId="77777777" w:rsidTr="00724F0B">
        <w:trPr>
          <w:trHeight w:val="300"/>
        </w:trPr>
        <w:tc>
          <w:tcPr>
            <w:tcW w:w="2520" w:type="dxa"/>
            <w:shd w:val="clear" w:color="auto" w:fill="auto"/>
            <w:noWrap/>
            <w:vAlign w:val="bottom"/>
            <w:hideMark/>
          </w:tcPr>
          <w:p w14:paraId="321932CA" w14:textId="77777777" w:rsidR="00724F0B" w:rsidRPr="00724F0B" w:rsidRDefault="00724F0B" w:rsidP="00724F0B">
            <w:pPr>
              <w:spacing w:line="240" w:lineRule="auto"/>
              <w:jc w:val="lef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Kerosene</w:t>
            </w:r>
          </w:p>
        </w:tc>
        <w:tc>
          <w:tcPr>
            <w:tcW w:w="960" w:type="dxa"/>
            <w:shd w:val="clear" w:color="auto" w:fill="auto"/>
            <w:noWrap/>
            <w:vAlign w:val="bottom"/>
            <w:hideMark/>
          </w:tcPr>
          <w:p w14:paraId="0BBE4FD2"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0.3</w:t>
            </w:r>
          </w:p>
        </w:tc>
        <w:tc>
          <w:tcPr>
            <w:tcW w:w="960" w:type="dxa"/>
            <w:shd w:val="clear" w:color="auto" w:fill="auto"/>
            <w:noWrap/>
            <w:vAlign w:val="bottom"/>
            <w:hideMark/>
          </w:tcPr>
          <w:p w14:paraId="1F08D600"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0.3</w:t>
            </w:r>
          </w:p>
        </w:tc>
        <w:tc>
          <w:tcPr>
            <w:tcW w:w="960" w:type="dxa"/>
            <w:shd w:val="clear" w:color="auto" w:fill="auto"/>
            <w:noWrap/>
            <w:vAlign w:val="bottom"/>
            <w:hideMark/>
          </w:tcPr>
          <w:p w14:paraId="31068602"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0.2</w:t>
            </w:r>
          </w:p>
        </w:tc>
        <w:tc>
          <w:tcPr>
            <w:tcW w:w="960" w:type="dxa"/>
            <w:shd w:val="clear" w:color="auto" w:fill="auto"/>
            <w:noWrap/>
            <w:vAlign w:val="bottom"/>
            <w:hideMark/>
          </w:tcPr>
          <w:p w14:paraId="624FC38E"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0.4</w:t>
            </w:r>
          </w:p>
        </w:tc>
        <w:tc>
          <w:tcPr>
            <w:tcW w:w="1180" w:type="dxa"/>
            <w:shd w:val="clear" w:color="auto" w:fill="auto"/>
            <w:noWrap/>
            <w:vAlign w:val="bottom"/>
            <w:hideMark/>
          </w:tcPr>
          <w:p w14:paraId="290E0DB5"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0.4</w:t>
            </w:r>
          </w:p>
        </w:tc>
        <w:tc>
          <w:tcPr>
            <w:tcW w:w="960" w:type="dxa"/>
            <w:shd w:val="clear" w:color="auto" w:fill="auto"/>
            <w:noWrap/>
            <w:vAlign w:val="bottom"/>
            <w:hideMark/>
          </w:tcPr>
          <w:p w14:paraId="1B309A8B"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0.3</w:t>
            </w:r>
          </w:p>
        </w:tc>
        <w:tc>
          <w:tcPr>
            <w:tcW w:w="960" w:type="dxa"/>
            <w:shd w:val="clear" w:color="auto" w:fill="auto"/>
            <w:noWrap/>
            <w:vAlign w:val="bottom"/>
            <w:hideMark/>
          </w:tcPr>
          <w:p w14:paraId="32A58C68"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0.3</w:t>
            </w:r>
          </w:p>
        </w:tc>
      </w:tr>
      <w:tr w:rsidR="00724F0B" w:rsidRPr="00724F0B" w14:paraId="1DCC9EF5" w14:textId="77777777" w:rsidTr="00724F0B">
        <w:trPr>
          <w:trHeight w:val="300"/>
        </w:trPr>
        <w:tc>
          <w:tcPr>
            <w:tcW w:w="2520" w:type="dxa"/>
            <w:shd w:val="clear" w:color="auto" w:fill="auto"/>
            <w:noWrap/>
            <w:vAlign w:val="bottom"/>
            <w:hideMark/>
          </w:tcPr>
          <w:p w14:paraId="1A3EE77C" w14:textId="77777777" w:rsidR="00724F0B" w:rsidRPr="00724F0B" w:rsidRDefault="00724F0B" w:rsidP="00724F0B">
            <w:pPr>
              <w:spacing w:line="240" w:lineRule="auto"/>
              <w:jc w:val="lef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Electricity</w:t>
            </w:r>
          </w:p>
        </w:tc>
        <w:tc>
          <w:tcPr>
            <w:tcW w:w="960" w:type="dxa"/>
            <w:shd w:val="clear" w:color="auto" w:fill="auto"/>
            <w:noWrap/>
            <w:vAlign w:val="bottom"/>
            <w:hideMark/>
          </w:tcPr>
          <w:p w14:paraId="7A433757"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0.6</w:t>
            </w:r>
          </w:p>
        </w:tc>
        <w:tc>
          <w:tcPr>
            <w:tcW w:w="960" w:type="dxa"/>
            <w:shd w:val="clear" w:color="auto" w:fill="auto"/>
            <w:noWrap/>
            <w:vAlign w:val="bottom"/>
            <w:hideMark/>
          </w:tcPr>
          <w:p w14:paraId="7FAF06C1"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0.9</w:t>
            </w:r>
          </w:p>
        </w:tc>
        <w:tc>
          <w:tcPr>
            <w:tcW w:w="960" w:type="dxa"/>
            <w:shd w:val="clear" w:color="auto" w:fill="auto"/>
            <w:noWrap/>
            <w:vAlign w:val="bottom"/>
            <w:hideMark/>
          </w:tcPr>
          <w:p w14:paraId="78A30795"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0.7</w:t>
            </w:r>
          </w:p>
        </w:tc>
        <w:tc>
          <w:tcPr>
            <w:tcW w:w="960" w:type="dxa"/>
            <w:shd w:val="clear" w:color="auto" w:fill="auto"/>
            <w:noWrap/>
            <w:vAlign w:val="bottom"/>
            <w:hideMark/>
          </w:tcPr>
          <w:p w14:paraId="2166C782"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1.1</w:t>
            </w:r>
          </w:p>
        </w:tc>
        <w:tc>
          <w:tcPr>
            <w:tcW w:w="1180" w:type="dxa"/>
            <w:shd w:val="clear" w:color="auto" w:fill="auto"/>
            <w:noWrap/>
            <w:vAlign w:val="bottom"/>
            <w:hideMark/>
          </w:tcPr>
          <w:p w14:paraId="7F007ABF"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1</w:t>
            </w:r>
          </w:p>
        </w:tc>
        <w:tc>
          <w:tcPr>
            <w:tcW w:w="960" w:type="dxa"/>
            <w:shd w:val="clear" w:color="auto" w:fill="auto"/>
            <w:noWrap/>
            <w:vAlign w:val="bottom"/>
            <w:hideMark/>
          </w:tcPr>
          <w:p w14:paraId="5071FE40"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1</w:t>
            </w:r>
          </w:p>
        </w:tc>
        <w:tc>
          <w:tcPr>
            <w:tcW w:w="960" w:type="dxa"/>
            <w:shd w:val="clear" w:color="auto" w:fill="auto"/>
            <w:noWrap/>
            <w:vAlign w:val="bottom"/>
            <w:hideMark/>
          </w:tcPr>
          <w:p w14:paraId="4033C9AC"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1</w:t>
            </w:r>
          </w:p>
        </w:tc>
      </w:tr>
      <w:tr w:rsidR="00724F0B" w:rsidRPr="00724F0B" w14:paraId="690A71F1" w14:textId="77777777" w:rsidTr="00724F0B">
        <w:trPr>
          <w:trHeight w:val="300"/>
        </w:trPr>
        <w:tc>
          <w:tcPr>
            <w:tcW w:w="2520" w:type="dxa"/>
            <w:shd w:val="clear" w:color="auto" w:fill="auto"/>
            <w:noWrap/>
            <w:vAlign w:val="bottom"/>
            <w:hideMark/>
          </w:tcPr>
          <w:p w14:paraId="4DFADDD1" w14:textId="77777777" w:rsidR="00724F0B" w:rsidRPr="00724F0B" w:rsidRDefault="00724F0B" w:rsidP="00724F0B">
            <w:pPr>
              <w:spacing w:line="240" w:lineRule="auto"/>
              <w:jc w:val="lef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Gas</w:t>
            </w:r>
          </w:p>
        </w:tc>
        <w:tc>
          <w:tcPr>
            <w:tcW w:w="960" w:type="dxa"/>
            <w:shd w:val="clear" w:color="auto" w:fill="auto"/>
            <w:noWrap/>
            <w:vAlign w:val="bottom"/>
            <w:hideMark/>
          </w:tcPr>
          <w:p w14:paraId="2C1C7956"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10.4</w:t>
            </w:r>
          </w:p>
        </w:tc>
        <w:tc>
          <w:tcPr>
            <w:tcW w:w="960" w:type="dxa"/>
            <w:shd w:val="clear" w:color="auto" w:fill="auto"/>
            <w:noWrap/>
            <w:vAlign w:val="bottom"/>
            <w:hideMark/>
          </w:tcPr>
          <w:p w14:paraId="5B67ACFC"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13.9</w:t>
            </w:r>
          </w:p>
        </w:tc>
        <w:tc>
          <w:tcPr>
            <w:tcW w:w="960" w:type="dxa"/>
            <w:shd w:val="clear" w:color="auto" w:fill="auto"/>
            <w:noWrap/>
            <w:vAlign w:val="bottom"/>
            <w:hideMark/>
          </w:tcPr>
          <w:p w14:paraId="33642A19"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15.1</w:t>
            </w:r>
          </w:p>
        </w:tc>
        <w:tc>
          <w:tcPr>
            <w:tcW w:w="960" w:type="dxa"/>
            <w:shd w:val="clear" w:color="auto" w:fill="auto"/>
            <w:noWrap/>
            <w:vAlign w:val="bottom"/>
            <w:hideMark/>
          </w:tcPr>
          <w:p w14:paraId="24AFBFCD"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19.7</w:t>
            </w:r>
          </w:p>
        </w:tc>
        <w:tc>
          <w:tcPr>
            <w:tcW w:w="1180" w:type="dxa"/>
            <w:shd w:val="clear" w:color="auto" w:fill="auto"/>
            <w:noWrap/>
            <w:vAlign w:val="bottom"/>
            <w:hideMark/>
          </w:tcPr>
          <w:p w14:paraId="055DD03A"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20.5</w:t>
            </w:r>
          </w:p>
        </w:tc>
        <w:tc>
          <w:tcPr>
            <w:tcW w:w="960" w:type="dxa"/>
            <w:shd w:val="clear" w:color="auto" w:fill="auto"/>
            <w:noWrap/>
            <w:vAlign w:val="bottom"/>
            <w:hideMark/>
          </w:tcPr>
          <w:p w14:paraId="7B09EFBF"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23.1</w:t>
            </w:r>
          </w:p>
        </w:tc>
        <w:tc>
          <w:tcPr>
            <w:tcW w:w="960" w:type="dxa"/>
            <w:shd w:val="clear" w:color="auto" w:fill="auto"/>
            <w:noWrap/>
            <w:vAlign w:val="bottom"/>
            <w:hideMark/>
          </w:tcPr>
          <w:p w14:paraId="473F78CF"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24.3</w:t>
            </w:r>
          </w:p>
        </w:tc>
      </w:tr>
      <w:tr w:rsidR="00724F0B" w:rsidRPr="00724F0B" w14:paraId="4AE63084" w14:textId="77777777" w:rsidTr="00724F0B">
        <w:trPr>
          <w:trHeight w:val="300"/>
        </w:trPr>
        <w:tc>
          <w:tcPr>
            <w:tcW w:w="2520" w:type="dxa"/>
            <w:shd w:val="clear" w:color="auto" w:fill="auto"/>
            <w:noWrap/>
            <w:vAlign w:val="bottom"/>
            <w:hideMark/>
          </w:tcPr>
          <w:p w14:paraId="50C21519" w14:textId="77777777" w:rsidR="00724F0B" w:rsidRPr="00724F0B" w:rsidRDefault="00724F0B" w:rsidP="00724F0B">
            <w:pPr>
              <w:spacing w:line="240" w:lineRule="auto"/>
              <w:jc w:val="lef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Others</w:t>
            </w:r>
          </w:p>
        </w:tc>
        <w:tc>
          <w:tcPr>
            <w:tcW w:w="960" w:type="dxa"/>
            <w:shd w:val="clear" w:color="auto" w:fill="auto"/>
            <w:noWrap/>
            <w:vAlign w:val="bottom"/>
            <w:hideMark/>
          </w:tcPr>
          <w:p w14:paraId="40B04529"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1.9</w:t>
            </w:r>
          </w:p>
        </w:tc>
        <w:tc>
          <w:tcPr>
            <w:tcW w:w="960" w:type="dxa"/>
            <w:shd w:val="clear" w:color="auto" w:fill="auto"/>
            <w:noWrap/>
            <w:vAlign w:val="bottom"/>
            <w:hideMark/>
          </w:tcPr>
          <w:p w14:paraId="455A1102"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1.3</w:t>
            </w:r>
          </w:p>
        </w:tc>
        <w:tc>
          <w:tcPr>
            <w:tcW w:w="960" w:type="dxa"/>
            <w:shd w:val="clear" w:color="auto" w:fill="auto"/>
            <w:noWrap/>
            <w:vAlign w:val="bottom"/>
            <w:hideMark/>
          </w:tcPr>
          <w:p w14:paraId="2B4B4EC6"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1.1</w:t>
            </w:r>
          </w:p>
        </w:tc>
        <w:tc>
          <w:tcPr>
            <w:tcW w:w="960" w:type="dxa"/>
            <w:shd w:val="clear" w:color="auto" w:fill="auto"/>
            <w:noWrap/>
            <w:vAlign w:val="bottom"/>
            <w:hideMark/>
          </w:tcPr>
          <w:p w14:paraId="0319BBA1"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0.9</w:t>
            </w:r>
          </w:p>
        </w:tc>
        <w:tc>
          <w:tcPr>
            <w:tcW w:w="1180" w:type="dxa"/>
            <w:shd w:val="clear" w:color="auto" w:fill="auto"/>
            <w:noWrap/>
            <w:vAlign w:val="bottom"/>
            <w:hideMark/>
          </w:tcPr>
          <w:p w14:paraId="0D3FBDB9"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0.8</w:t>
            </w:r>
          </w:p>
        </w:tc>
        <w:tc>
          <w:tcPr>
            <w:tcW w:w="960" w:type="dxa"/>
            <w:shd w:val="clear" w:color="auto" w:fill="auto"/>
            <w:noWrap/>
            <w:vAlign w:val="bottom"/>
            <w:hideMark/>
          </w:tcPr>
          <w:p w14:paraId="615E1875"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0.6</w:t>
            </w:r>
          </w:p>
        </w:tc>
        <w:tc>
          <w:tcPr>
            <w:tcW w:w="960" w:type="dxa"/>
            <w:shd w:val="clear" w:color="auto" w:fill="auto"/>
            <w:noWrap/>
            <w:vAlign w:val="bottom"/>
            <w:hideMark/>
          </w:tcPr>
          <w:p w14:paraId="71DD1E74" w14:textId="77777777" w:rsidR="00724F0B" w:rsidRPr="00724F0B" w:rsidRDefault="00724F0B" w:rsidP="00724F0B">
            <w:pPr>
              <w:spacing w:line="240" w:lineRule="auto"/>
              <w:jc w:val="right"/>
              <w:rPr>
                <w:rFonts w:ascii="Roboto" w:eastAsia="Times New Roman" w:hAnsi="Roboto" w:cs="Calibri"/>
                <w:color w:val="FF0000"/>
                <w:sz w:val="18"/>
                <w:szCs w:val="18"/>
                <w:lang w:val="en-GB" w:eastAsia="ja-JP" w:bidi="bn-BD"/>
              </w:rPr>
            </w:pPr>
            <w:r w:rsidRPr="00724F0B">
              <w:rPr>
                <w:rFonts w:ascii="Roboto" w:eastAsia="Times New Roman" w:hAnsi="Roboto" w:cs="Calibri"/>
                <w:color w:val="FF0000"/>
                <w:sz w:val="18"/>
                <w:szCs w:val="18"/>
                <w:lang w:val="en-GB" w:eastAsia="ja-JP" w:bidi="bn-BD"/>
              </w:rPr>
              <w:t>0.5</w:t>
            </w:r>
          </w:p>
        </w:tc>
      </w:tr>
    </w:tbl>
    <w:p w14:paraId="2EC52630" w14:textId="77777777" w:rsidR="00724F0B" w:rsidRPr="00724F0B" w:rsidRDefault="00724F0B" w:rsidP="00724F0B">
      <w:pPr>
        <w:rPr>
          <w:rFonts w:ascii="Roboto" w:hAnsi="Roboto"/>
          <w:color w:val="FF0000"/>
        </w:rPr>
      </w:pPr>
      <w:r w:rsidRPr="00724F0B">
        <w:rPr>
          <w:rFonts w:ascii="Roboto" w:hAnsi="Roboto" w:cs="Arial"/>
          <w:color w:val="FF0000"/>
        </w:rPr>
        <w:t xml:space="preserve">Source: </w:t>
      </w:r>
      <w:r w:rsidRPr="00724F0B">
        <w:rPr>
          <w:rFonts w:ascii="Roboto" w:hAnsi="Roboto"/>
          <w:color w:val="FF0000"/>
        </w:rPr>
        <w:t>Bangladesh Bureau of Statistics (2018) Bangladesh Sample Vital Statistics 2018</w:t>
      </w:r>
    </w:p>
    <w:p w14:paraId="0D250DD4" w14:textId="6B83DA8A" w:rsidR="00674263" w:rsidRDefault="00674263" w:rsidP="00674263">
      <w:pPr>
        <w:autoSpaceDE w:val="0"/>
        <w:autoSpaceDN w:val="0"/>
        <w:adjustRightInd w:val="0"/>
        <w:spacing w:line="240" w:lineRule="auto"/>
        <w:rPr>
          <w:rFonts w:ascii="Roboto" w:hAnsi="Roboto" w:cs="Times New Roman"/>
          <w:color w:val="FF0000"/>
          <w:szCs w:val="20"/>
          <w:lang w:val="en-GB" w:bidi="bn-BD"/>
        </w:rPr>
      </w:pPr>
      <w:r w:rsidRPr="00674263">
        <w:rPr>
          <w:rFonts w:ascii="Roboto" w:hAnsi="Roboto" w:cs="Times New Roman"/>
          <w:color w:val="FF0000"/>
          <w:szCs w:val="20"/>
          <w:lang w:val="en-GB" w:bidi="bn-BD"/>
        </w:rPr>
        <w:t xml:space="preserve">The energy balance tables for Bangladesh that shows the consumption of all fuels in Bangladesh is presented below. The table shows the energy balance for the year 2015 in </w:t>
      </w:r>
      <w:r w:rsidR="0035217A">
        <w:rPr>
          <w:rFonts w:ascii="Roboto" w:hAnsi="Roboto" w:cs="Times New Roman"/>
          <w:color w:val="FF0000"/>
          <w:szCs w:val="20"/>
          <w:lang w:val="en-GB" w:bidi="bn-BD"/>
        </w:rPr>
        <w:t>energy</w:t>
      </w:r>
      <w:r w:rsidRPr="00674263">
        <w:rPr>
          <w:rFonts w:ascii="Roboto" w:hAnsi="Roboto" w:cs="Times New Roman"/>
          <w:color w:val="FF0000"/>
          <w:szCs w:val="20"/>
          <w:lang w:val="en-GB" w:bidi="bn-BD"/>
        </w:rPr>
        <w:t xml:space="preserve"> units. The biomass fuels data are from SREDA’s comprehensive assessment of the availability and use of biomass fuels for various end uses. All other data have been collected from either the annual reports or the official </w:t>
      </w:r>
      <w:r w:rsidRPr="00674263">
        <w:rPr>
          <w:rFonts w:ascii="Roboto" w:hAnsi="Roboto" w:cs="Times New Roman"/>
          <w:color w:val="FF0000"/>
          <w:szCs w:val="20"/>
          <w:lang w:val="en-GB" w:bidi="bn-BD"/>
        </w:rPr>
        <w:lastRenderedPageBreak/>
        <w:t>websites of the relevant organisations except for the coal data, which has been taken from the World Bank database (World Bank, 2019).</w:t>
      </w:r>
    </w:p>
    <w:p w14:paraId="5A054925" w14:textId="77777777" w:rsidR="0035217A" w:rsidRPr="00674263" w:rsidRDefault="0035217A" w:rsidP="00674263">
      <w:pPr>
        <w:autoSpaceDE w:val="0"/>
        <w:autoSpaceDN w:val="0"/>
        <w:adjustRightInd w:val="0"/>
        <w:spacing w:line="240" w:lineRule="auto"/>
        <w:rPr>
          <w:rFonts w:ascii="Roboto" w:hAnsi="Roboto" w:cs="Times New Roman"/>
          <w:color w:val="FF0000"/>
          <w:szCs w:val="20"/>
          <w:lang w:val="en-GB" w:bidi="bn-BD"/>
        </w:rPr>
      </w:pPr>
    </w:p>
    <w:p w14:paraId="668A51E3" w14:textId="7DF9B6BA" w:rsidR="00674263" w:rsidRPr="00674263" w:rsidRDefault="00674263" w:rsidP="00674263">
      <w:pPr>
        <w:pStyle w:val="Caption"/>
        <w:jc w:val="center"/>
        <w:rPr>
          <w:color w:val="FF0000"/>
          <w:sz w:val="20"/>
          <w:szCs w:val="20"/>
        </w:rPr>
      </w:pPr>
      <w:bookmarkStart w:id="57" w:name="_Toc24383134"/>
      <w:bookmarkStart w:id="58" w:name="_Toc28269061"/>
      <w:r w:rsidRPr="00674263">
        <w:rPr>
          <w:color w:val="FF0000"/>
          <w:sz w:val="20"/>
          <w:szCs w:val="20"/>
        </w:rPr>
        <w:t xml:space="preserve">Table </w:t>
      </w:r>
      <w:r w:rsidR="00724F0B">
        <w:rPr>
          <w:color w:val="FF0000"/>
          <w:sz w:val="20"/>
          <w:szCs w:val="20"/>
        </w:rPr>
        <w:t>4</w:t>
      </w:r>
      <w:r w:rsidRPr="00674263">
        <w:rPr>
          <w:color w:val="FF0000"/>
          <w:sz w:val="20"/>
          <w:szCs w:val="20"/>
        </w:rPr>
        <w:t xml:space="preserve">: Bangladesh Energy Balance for 2015 (in </w:t>
      </w:r>
      <w:r w:rsidR="0035217A">
        <w:rPr>
          <w:color w:val="FF0000"/>
          <w:sz w:val="20"/>
          <w:szCs w:val="20"/>
        </w:rPr>
        <w:t>Energy</w:t>
      </w:r>
      <w:r w:rsidRPr="00674263">
        <w:rPr>
          <w:color w:val="FF0000"/>
          <w:sz w:val="20"/>
          <w:szCs w:val="20"/>
        </w:rPr>
        <w:t xml:space="preserve"> Units</w:t>
      </w:r>
      <w:r w:rsidR="0035217A">
        <w:rPr>
          <w:color w:val="FF0000"/>
          <w:sz w:val="20"/>
          <w:szCs w:val="20"/>
        </w:rPr>
        <w:t xml:space="preserve"> - Picojoules</w:t>
      </w:r>
      <w:r w:rsidRPr="00674263">
        <w:rPr>
          <w:color w:val="FF0000"/>
          <w:sz w:val="20"/>
          <w:szCs w:val="20"/>
        </w:rPr>
        <w:t>)</w:t>
      </w:r>
      <w:bookmarkEnd w:id="57"/>
      <w:bookmarkEnd w:id="58"/>
    </w:p>
    <w:tbl>
      <w:tblPr>
        <w:tblStyle w:val="TableGrid"/>
        <w:tblW w:w="0" w:type="auto"/>
        <w:tblLook w:val="04A0" w:firstRow="1" w:lastRow="0" w:firstColumn="1" w:lastColumn="0" w:noHBand="0" w:noVBand="1"/>
      </w:tblPr>
      <w:tblGrid>
        <w:gridCol w:w="910"/>
        <w:gridCol w:w="587"/>
        <w:gridCol w:w="487"/>
        <w:gridCol w:w="527"/>
        <w:gridCol w:w="743"/>
        <w:gridCol w:w="487"/>
        <w:gridCol w:w="731"/>
        <w:gridCol w:w="962"/>
        <w:gridCol w:w="719"/>
        <w:gridCol w:w="838"/>
        <w:gridCol w:w="665"/>
        <w:gridCol w:w="779"/>
        <w:gridCol w:w="581"/>
      </w:tblGrid>
      <w:tr w:rsidR="00724F0B" w:rsidRPr="00674263" w14:paraId="74EEB8EB" w14:textId="2E62422F" w:rsidTr="0035217A">
        <w:tc>
          <w:tcPr>
            <w:tcW w:w="0" w:type="auto"/>
          </w:tcPr>
          <w:p w14:paraId="290D3BA1" w14:textId="77777777" w:rsidR="0035217A" w:rsidRPr="00674263" w:rsidRDefault="0035217A" w:rsidP="00674263">
            <w:pPr>
              <w:rPr>
                <w:rFonts w:ascii="Roboto" w:hAnsi="Roboto"/>
                <w:b/>
                <w:bCs/>
                <w:color w:val="FF0000"/>
                <w:sz w:val="18"/>
                <w:szCs w:val="18"/>
              </w:rPr>
            </w:pPr>
          </w:p>
        </w:tc>
        <w:tc>
          <w:tcPr>
            <w:tcW w:w="0" w:type="auto"/>
          </w:tcPr>
          <w:p w14:paraId="7BB551B9" w14:textId="15227552" w:rsidR="0035217A" w:rsidRPr="00674263" w:rsidRDefault="0035217A" w:rsidP="00674263">
            <w:pPr>
              <w:rPr>
                <w:rFonts w:ascii="Roboto" w:hAnsi="Roboto"/>
                <w:b/>
                <w:bCs/>
                <w:color w:val="FF0000"/>
                <w:sz w:val="18"/>
                <w:szCs w:val="18"/>
              </w:rPr>
            </w:pPr>
            <w:r w:rsidRPr="00674263">
              <w:rPr>
                <w:rFonts w:ascii="Roboto" w:hAnsi="Roboto"/>
                <w:b/>
                <w:bCs/>
                <w:color w:val="FF0000"/>
                <w:sz w:val="18"/>
                <w:szCs w:val="18"/>
              </w:rPr>
              <w:t>Natural Gas</w:t>
            </w:r>
          </w:p>
        </w:tc>
        <w:tc>
          <w:tcPr>
            <w:tcW w:w="0" w:type="auto"/>
          </w:tcPr>
          <w:p w14:paraId="760D15EC" w14:textId="7C448714" w:rsidR="0035217A" w:rsidRPr="00674263" w:rsidRDefault="0035217A" w:rsidP="00674263">
            <w:pPr>
              <w:rPr>
                <w:rFonts w:ascii="Roboto" w:hAnsi="Roboto"/>
                <w:b/>
                <w:bCs/>
                <w:color w:val="FF0000"/>
                <w:sz w:val="18"/>
                <w:szCs w:val="18"/>
              </w:rPr>
            </w:pPr>
            <w:r w:rsidRPr="00674263">
              <w:rPr>
                <w:rFonts w:ascii="Roboto" w:hAnsi="Roboto"/>
                <w:b/>
                <w:bCs/>
                <w:color w:val="FF0000"/>
                <w:sz w:val="18"/>
                <w:szCs w:val="18"/>
              </w:rPr>
              <w:t>NGL</w:t>
            </w:r>
          </w:p>
        </w:tc>
        <w:tc>
          <w:tcPr>
            <w:tcW w:w="0" w:type="auto"/>
          </w:tcPr>
          <w:p w14:paraId="6F0EF857" w14:textId="280AA173" w:rsidR="0035217A" w:rsidRPr="00674263" w:rsidRDefault="0035217A" w:rsidP="00674263">
            <w:pPr>
              <w:rPr>
                <w:rFonts w:ascii="Roboto" w:hAnsi="Roboto"/>
                <w:b/>
                <w:bCs/>
                <w:color w:val="FF0000"/>
                <w:sz w:val="18"/>
                <w:szCs w:val="18"/>
              </w:rPr>
            </w:pPr>
            <w:r w:rsidRPr="00674263">
              <w:rPr>
                <w:rFonts w:ascii="Roboto" w:hAnsi="Roboto"/>
                <w:b/>
                <w:bCs/>
                <w:color w:val="FF0000"/>
                <w:sz w:val="18"/>
                <w:szCs w:val="18"/>
              </w:rPr>
              <w:t>Crude Oil</w:t>
            </w:r>
          </w:p>
        </w:tc>
        <w:tc>
          <w:tcPr>
            <w:tcW w:w="0" w:type="auto"/>
          </w:tcPr>
          <w:p w14:paraId="2C5A1A51" w14:textId="72494B06" w:rsidR="0035217A" w:rsidRPr="00674263" w:rsidRDefault="0035217A" w:rsidP="00674263">
            <w:pPr>
              <w:rPr>
                <w:rFonts w:ascii="Roboto" w:hAnsi="Roboto"/>
                <w:b/>
                <w:bCs/>
                <w:color w:val="FF0000"/>
                <w:sz w:val="18"/>
                <w:szCs w:val="18"/>
              </w:rPr>
            </w:pPr>
            <w:r w:rsidRPr="00674263">
              <w:rPr>
                <w:rFonts w:ascii="Roboto" w:hAnsi="Roboto"/>
                <w:b/>
                <w:bCs/>
                <w:color w:val="FF0000"/>
                <w:sz w:val="18"/>
                <w:szCs w:val="18"/>
              </w:rPr>
              <w:t>Petroleum Products + LPG</w:t>
            </w:r>
          </w:p>
        </w:tc>
        <w:tc>
          <w:tcPr>
            <w:tcW w:w="0" w:type="auto"/>
          </w:tcPr>
          <w:p w14:paraId="17B060E2" w14:textId="20BC0C27" w:rsidR="0035217A" w:rsidRPr="00674263" w:rsidRDefault="0035217A" w:rsidP="00674263">
            <w:pPr>
              <w:rPr>
                <w:rFonts w:ascii="Roboto" w:hAnsi="Roboto"/>
                <w:b/>
                <w:bCs/>
                <w:color w:val="FF0000"/>
                <w:sz w:val="18"/>
                <w:szCs w:val="18"/>
              </w:rPr>
            </w:pPr>
            <w:r w:rsidRPr="00674263">
              <w:rPr>
                <w:rFonts w:ascii="Roboto" w:hAnsi="Roboto"/>
                <w:b/>
                <w:bCs/>
                <w:color w:val="FF0000"/>
                <w:sz w:val="18"/>
                <w:szCs w:val="18"/>
              </w:rPr>
              <w:t>Coal</w:t>
            </w:r>
          </w:p>
        </w:tc>
        <w:tc>
          <w:tcPr>
            <w:tcW w:w="0" w:type="auto"/>
          </w:tcPr>
          <w:p w14:paraId="64816E34" w14:textId="34373BAB" w:rsidR="0035217A" w:rsidRPr="00674263" w:rsidRDefault="0035217A" w:rsidP="00674263">
            <w:pPr>
              <w:rPr>
                <w:rFonts w:ascii="Roboto" w:hAnsi="Roboto"/>
                <w:b/>
                <w:bCs/>
                <w:color w:val="FF0000"/>
                <w:sz w:val="18"/>
                <w:szCs w:val="18"/>
              </w:rPr>
            </w:pPr>
            <w:r w:rsidRPr="00674263">
              <w:rPr>
                <w:rFonts w:ascii="Roboto" w:hAnsi="Roboto"/>
                <w:b/>
                <w:bCs/>
                <w:color w:val="FF0000"/>
                <w:sz w:val="18"/>
                <w:szCs w:val="18"/>
              </w:rPr>
              <w:t>Electricity</w:t>
            </w:r>
          </w:p>
        </w:tc>
        <w:tc>
          <w:tcPr>
            <w:tcW w:w="0" w:type="auto"/>
          </w:tcPr>
          <w:p w14:paraId="32DB9F9E" w14:textId="0C15A161" w:rsidR="0035217A" w:rsidRPr="00674263" w:rsidRDefault="0035217A" w:rsidP="00674263">
            <w:pPr>
              <w:rPr>
                <w:rFonts w:ascii="Roboto" w:hAnsi="Roboto"/>
                <w:b/>
                <w:bCs/>
                <w:color w:val="FF0000"/>
                <w:sz w:val="18"/>
                <w:szCs w:val="18"/>
              </w:rPr>
            </w:pPr>
            <w:r>
              <w:rPr>
                <w:rFonts w:ascii="Roboto" w:hAnsi="Roboto"/>
                <w:b/>
                <w:bCs/>
                <w:color w:val="FF0000"/>
                <w:sz w:val="18"/>
                <w:szCs w:val="18"/>
              </w:rPr>
              <w:t>Total Comm. Energy</w:t>
            </w:r>
          </w:p>
        </w:tc>
        <w:tc>
          <w:tcPr>
            <w:tcW w:w="0" w:type="auto"/>
          </w:tcPr>
          <w:p w14:paraId="546DB242" w14:textId="02708CF1" w:rsidR="0035217A" w:rsidRPr="00674263" w:rsidRDefault="0035217A" w:rsidP="00674263">
            <w:pPr>
              <w:rPr>
                <w:rFonts w:ascii="Roboto" w:hAnsi="Roboto"/>
                <w:b/>
                <w:bCs/>
                <w:color w:val="FF0000"/>
                <w:sz w:val="18"/>
                <w:szCs w:val="18"/>
              </w:rPr>
            </w:pPr>
            <w:r w:rsidRPr="00674263">
              <w:rPr>
                <w:rFonts w:ascii="Roboto" w:hAnsi="Roboto"/>
                <w:b/>
                <w:bCs/>
                <w:color w:val="FF0000"/>
                <w:sz w:val="18"/>
                <w:szCs w:val="18"/>
              </w:rPr>
              <w:t>Hydro-electricity</w:t>
            </w:r>
          </w:p>
        </w:tc>
        <w:tc>
          <w:tcPr>
            <w:tcW w:w="0" w:type="auto"/>
          </w:tcPr>
          <w:p w14:paraId="0F5C6100" w14:textId="1DD9492F" w:rsidR="0035217A" w:rsidRPr="00674263" w:rsidRDefault="0035217A" w:rsidP="00674263">
            <w:pPr>
              <w:rPr>
                <w:rFonts w:ascii="Roboto" w:hAnsi="Roboto"/>
                <w:b/>
                <w:bCs/>
                <w:color w:val="FF0000"/>
                <w:sz w:val="18"/>
                <w:szCs w:val="18"/>
              </w:rPr>
            </w:pPr>
            <w:r w:rsidRPr="00674263">
              <w:rPr>
                <w:rFonts w:ascii="Roboto" w:hAnsi="Roboto"/>
                <w:b/>
                <w:bCs/>
                <w:color w:val="FF0000"/>
                <w:sz w:val="18"/>
                <w:szCs w:val="18"/>
              </w:rPr>
              <w:t>Renewables (Solar, Wind, etc.)</w:t>
            </w:r>
          </w:p>
        </w:tc>
        <w:tc>
          <w:tcPr>
            <w:tcW w:w="0" w:type="auto"/>
          </w:tcPr>
          <w:p w14:paraId="6601FA5D" w14:textId="59E7042D" w:rsidR="0035217A" w:rsidRPr="00674263" w:rsidRDefault="0035217A" w:rsidP="00674263">
            <w:pPr>
              <w:rPr>
                <w:rFonts w:ascii="Roboto" w:hAnsi="Roboto"/>
                <w:b/>
                <w:bCs/>
                <w:color w:val="FF0000"/>
                <w:sz w:val="18"/>
                <w:szCs w:val="18"/>
              </w:rPr>
            </w:pPr>
            <w:r w:rsidRPr="00674263">
              <w:rPr>
                <w:rFonts w:ascii="Roboto" w:hAnsi="Roboto"/>
                <w:b/>
                <w:bCs/>
                <w:color w:val="FF0000"/>
                <w:sz w:val="18"/>
                <w:szCs w:val="18"/>
              </w:rPr>
              <w:t>Biomass</w:t>
            </w:r>
          </w:p>
        </w:tc>
        <w:tc>
          <w:tcPr>
            <w:tcW w:w="0" w:type="auto"/>
          </w:tcPr>
          <w:p w14:paraId="79B48940" w14:textId="770D95C0" w:rsidR="0035217A" w:rsidRPr="00674263" w:rsidRDefault="0035217A" w:rsidP="00674263">
            <w:pPr>
              <w:rPr>
                <w:rFonts w:ascii="Roboto" w:hAnsi="Roboto"/>
                <w:b/>
                <w:bCs/>
                <w:color w:val="FF0000"/>
                <w:sz w:val="18"/>
                <w:szCs w:val="18"/>
              </w:rPr>
            </w:pPr>
            <w:r>
              <w:rPr>
                <w:rFonts w:ascii="Roboto" w:hAnsi="Roboto"/>
                <w:b/>
                <w:bCs/>
                <w:color w:val="FF0000"/>
                <w:sz w:val="18"/>
                <w:szCs w:val="18"/>
              </w:rPr>
              <w:t>Total Renewable Energy</w:t>
            </w:r>
          </w:p>
        </w:tc>
        <w:tc>
          <w:tcPr>
            <w:tcW w:w="0" w:type="auto"/>
          </w:tcPr>
          <w:p w14:paraId="0A91DB2C" w14:textId="6CAF6A91" w:rsidR="0035217A" w:rsidRDefault="0035217A" w:rsidP="00674263">
            <w:pPr>
              <w:rPr>
                <w:rFonts w:ascii="Roboto" w:hAnsi="Roboto"/>
                <w:b/>
                <w:bCs/>
                <w:color w:val="FF0000"/>
                <w:sz w:val="18"/>
                <w:szCs w:val="18"/>
              </w:rPr>
            </w:pPr>
            <w:r>
              <w:rPr>
                <w:rFonts w:ascii="Roboto" w:hAnsi="Roboto"/>
                <w:b/>
                <w:bCs/>
                <w:color w:val="FF0000"/>
                <w:sz w:val="18"/>
                <w:szCs w:val="18"/>
              </w:rPr>
              <w:t>Total Energy</w:t>
            </w:r>
          </w:p>
        </w:tc>
      </w:tr>
      <w:tr w:rsidR="00724F0B" w:rsidRPr="00674263" w14:paraId="0F983AC5" w14:textId="1891CF26" w:rsidTr="0035217A">
        <w:tc>
          <w:tcPr>
            <w:tcW w:w="0" w:type="auto"/>
          </w:tcPr>
          <w:p w14:paraId="0539083C" w14:textId="77777777" w:rsidR="0035217A" w:rsidRPr="00674263" w:rsidRDefault="0035217A" w:rsidP="00674263">
            <w:pPr>
              <w:rPr>
                <w:rFonts w:ascii="Roboto" w:hAnsi="Roboto"/>
                <w:b/>
                <w:bCs/>
                <w:color w:val="FF0000"/>
                <w:sz w:val="18"/>
                <w:szCs w:val="18"/>
              </w:rPr>
            </w:pPr>
          </w:p>
        </w:tc>
        <w:tc>
          <w:tcPr>
            <w:tcW w:w="0" w:type="auto"/>
          </w:tcPr>
          <w:p w14:paraId="77FD98D2" w14:textId="2C96DDB5" w:rsidR="0035217A" w:rsidRPr="00674263" w:rsidRDefault="0035217A" w:rsidP="00674263">
            <w:pPr>
              <w:rPr>
                <w:rFonts w:ascii="Roboto" w:hAnsi="Roboto"/>
                <w:b/>
                <w:bCs/>
                <w:color w:val="FF0000"/>
                <w:sz w:val="18"/>
                <w:szCs w:val="18"/>
              </w:rPr>
            </w:pPr>
            <w:r>
              <w:rPr>
                <w:rFonts w:ascii="Roboto" w:hAnsi="Roboto"/>
                <w:b/>
                <w:bCs/>
                <w:color w:val="FF0000"/>
                <w:sz w:val="18"/>
                <w:szCs w:val="18"/>
              </w:rPr>
              <w:t>PJ</w:t>
            </w:r>
          </w:p>
        </w:tc>
        <w:tc>
          <w:tcPr>
            <w:tcW w:w="0" w:type="auto"/>
          </w:tcPr>
          <w:p w14:paraId="56DCA4E0" w14:textId="0E42AEA8" w:rsidR="0035217A" w:rsidRPr="00674263" w:rsidRDefault="0035217A" w:rsidP="00674263">
            <w:pPr>
              <w:rPr>
                <w:rFonts w:ascii="Roboto" w:hAnsi="Roboto"/>
                <w:b/>
                <w:bCs/>
                <w:color w:val="FF0000"/>
                <w:sz w:val="18"/>
                <w:szCs w:val="18"/>
              </w:rPr>
            </w:pPr>
            <w:r>
              <w:rPr>
                <w:rFonts w:ascii="Roboto" w:hAnsi="Roboto"/>
                <w:b/>
                <w:bCs/>
                <w:color w:val="FF0000"/>
                <w:sz w:val="18"/>
                <w:szCs w:val="18"/>
              </w:rPr>
              <w:t>PJ</w:t>
            </w:r>
          </w:p>
        </w:tc>
        <w:tc>
          <w:tcPr>
            <w:tcW w:w="0" w:type="auto"/>
          </w:tcPr>
          <w:p w14:paraId="69AE177D" w14:textId="554112EA" w:rsidR="0035217A" w:rsidRPr="00674263" w:rsidRDefault="0035217A" w:rsidP="00674263">
            <w:pPr>
              <w:rPr>
                <w:rFonts w:ascii="Roboto" w:hAnsi="Roboto"/>
                <w:b/>
                <w:bCs/>
                <w:color w:val="FF0000"/>
                <w:sz w:val="18"/>
                <w:szCs w:val="18"/>
              </w:rPr>
            </w:pPr>
            <w:r>
              <w:rPr>
                <w:rFonts w:ascii="Roboto" w:hAnsi="Roboto"/>
                <w:b/>
                <w:bCs/>
                <w:color w:val="FF0000"/>
                <w:sz w:val="18"/>
                <w:szCs w:val="18"/>
              </w:rPr>
              <w:t>PJ</w:t>
            </w:r>
          </w:p>
        </w:tc>
        <w:tc>
          <w:tcPr>
            <w:tcW w:w="0" w:type="auto"/>
          </w:tcPr>
          <w:p w14:paraId="56C808C0" w14:textId="046CCF92" w:rsidR="0035217A" w:rsidRPr="00674263" w:rsidRDefault="0035217A" w:rsidP="00674263">
            <w:pPr>
              <w:rPr>
                <w:rFonts w:ascii="Roboto" w:hAnsi="Roboto"/>
                <w:b/>
                <w:bCs/>
                <w:color w:val="FF0000"/>
                <w:sz w:val="18"/>
                <w:szCs w:val="18"/>
              </w:rPr>
            </w:pPr>
            <w:r>
              <w:rPr>
                <w:rFonts w:ascii="Roboto" w:hAnsi="Roboto"/>
                <w:b/>
                <w:bCs/>
                <w:color w:val="FF0000"/>
                <w:sz w:val="18"/>
                <w:szCs w:val="18"/>
              </w:rPr>
              <w:t>PJ</w:t>
            </w:r>
          </w:p>
        </w:tc>
        <w:tc>
          <w:tcPr>
            <w:tcW w:w="0" w:type="auto"/>
          </w:tcPr>
          <w:p w14:paraId="53048EA2" w14:textId="59C70F28" w:rsidR="0035217A" w:rsidRPr="00674263" w:rsidRDefault="0035217A" w:rsidP="00674263">
            <w:pPr>
              <w:rPr>
                <w:rFonts w:ascii="Roboto" w:hAnsi="Roboto"/>
                <w:b/>
                <w:bCs/>
                <w:color w:val="FF0000"/>
                <w:sz w:val="18"/>
                <w:szCs w:val="18"/>
              </w:rPr>
            </w:pPr>
            <w:r>
              <w:rPr>
                <w:rFonts w:ascii="Roboto" w:hAnsi="Roboto"/>
                <w:b/>
                <w:bCs/>
                <w:color w:val="FF0000"/>
                <w:sz w:val="18"/>
                <w:szCs w:val="18"/>
              </w:rPr>
              <w:t>PJ</w:t>
            </w:r>
          </w:p>
        </w:tc>
        <w:tc>
          <w:tcPr>
            <w:tcW w:w="0" w:type="auto"/>
          </w:tcPr>
          <w:p w14:paraId="70E0B15E" w14:textId="624742D6" w:rsidR="0035217A" w:rsidRPr="00674263" w:rsidRDefault="0035217A" w:rsidP="00674263">
            <w:pPr>
              <w:rPr>
                <w:rFonts w:ascii="Roboto" w:hAnsi="Roboto"/>
                <w:b/>
                <w:bCs/>
                <w:color w:val="FF0000"/>
                <w:sz w:val="18"/>
                <w:szCs w:val="18"/>
              </w:rPr>
            </w:pPr>
            <w:r>
              <w:rPr>
                <w:rFonts w:ascii="Roboto" w:hAnsi="Roboto"/>
                <w:b/>
                <w:bCs/>
                <w:color w:val="FF0000"/>
                <w:sz w:val="18"/>
                <w:szCs w:val="18"/>
              </w:rPr>
              <w:t>PJ</w:t>
            </w:r>
          </w:p>
        </w:tc>
        <w:tc>
          <w:tcPr>
            <w:tcW w:w="0" w:type="auto"/>
          </w:tcPr>
          <w:p w14:paraId="130A9EF3" w14:textId="34DCC7F4" w:rsidR="0035217A" w:rsidRDefault="0035217A" w:rsidP="00674263">
            <w:pPr>
              <w:rPr>
                <w:rFonts w:ascii="Roboto" w:hAnsi="Roboto"/>
                <w:b/>
                <w:bCs/>
                <w:color w:val="FF0000"/>
                <w:sz w:val="18"/>
                <w:szCs w:val="18"/>
              </w:rPr>
            </w:pPr>
            <w:r>
              <w:rPr>
                <w:rFonts w:ascii="Roboto" w:hAnsi="Roboto"/>
                <w:b/>
                <w:bCs/>
                <w:color w:val="FF0000"/>
                <w:sz w:val="18"/>
                <w:szCs w:val="18"/>
              </w:rPr>
              <w:t>PJ</w:t>
            </w:r>
          </w:p>
        </w:tc>
        <w:tc>
          <w:tcPr>
            <w:tcW w:w="0" w:type="auto"/>
          </w:tcPr>
          <w:p w14:paraId="77015F27" w14:textId="2E872E5E" w:rsidR="0035217A" w:rsidRPr="00674263" w:rsidRDefault="0035217A" w:rsidP="00674263">
            <w:pPr>
              <w:rPr>
                <w:rFonts w:ascii="Roboto" w:hAnsi="Roboto"/>
                <w:b/>
                <w:bCs/>
                <w:color w:val="FF0000"/>
                <w:sz w:val="18"/>
                <w:szCs w:val="18"/>
              </w:rPr>
            </w:pPr>
            <w:r>
              <w:rPr>
                <w:rFonts w:ascii="Roboto" w:hAnsi="Roboto"/>
                <w:b/>
                <w:bCs/>
                <w:color w:val="FF0000"/>
                <w:sz w:val="18"/>
                <w:szCs w:val="18"/>
              </w:rPr>
              <w:t>PJ</w:t>
            </w:r>
          </w:p>
        </w:tc>
        <w:tc>
          <w:tcPr>
            <w:tcW w:w="0" w:type="auto"/>
          </w:tcPr>
          <w:p w14:paraId="0AAC4CB0" w14:textId="5FDB6878" w:rsidR="0035217A" w:rsidRPr="00674263" w:rsidRDefault="0035217A" w:rsidP="00674263">
            <w:pPr>
              <w:rPr>
                <w:rFonts w:ascii="Roboto" w:hAnsi="Roboto"/>
                <w:b/>
                <w:bCs/>
                <w:color w:val="FF0000"/>
                <w:sz w:val="18"/>
                <w:szCs w:val="18"/>
              </w:rPr>
            </w:pPr>
            <w:r>
              <w:rPr>
                <w:rFonts w:ascii="Roboto" w:hAnsi="Roboto"/>
                <w:b/>
                <w:bCs/>
                <w:color w:val="FF0000"/>
                <w:sz w:val="18"/>
                <w:szCs w:val="18"/>
              </w:rPr>
              <w:t>PJ</w:t>
            </w:r>
          </w:p>
        </w:tc>
        <w:tc>
          <w:tcPr>
            <w:tcW w:w="0" w:type="auto"/>
          </w:tcPr>
          <w:p w14:paraId="0F06B69C" w14:textId="607FB70C" w:rsidR="0035217A" w:rsidRPr="00674263" w:rsidRDefault="0035217A" w:rsidP="00674263">
            <w:pPr>
              <w:rPr>
                <w:rFonts w:ascii="Roboto" w:hAnsi="Roboto"/>
                <w:b/>
                <w:bCs/>
                <w:color w:val="FF0000"/>
                <w:sz w:val="18"/>
                <w:szCs w:val="18"/>
              </w:rPr>
            </w:pPr>
            <w:r>
              <w:rPr>
                <w:rFonts w:ascii="Roboto" w:hAnsi="Roboto"/>
                <w:b/>
                <w:bCs/>
                <w:color w:val="FF0000"/>
                <w:sz w:val="18"/>
                <w:szCs w:val="18"/>
              </w:rPr>
              <w:t>PJ</w:t>
            </w:r>
          </w:p>
        </w:tc>
        <w:tc>
          <w:tcPr>
            <w:tcW w:w="0" w:type="auto"/>
          </w:tcPr>
          <w:p w14:paraId="5C50F7EC" w14:textId="551974E9" w:rsidR="0035217A" w:rsidRDefault="0035217A" w:rsidP="00674263">
            <w:pPr>
              <w:rPr>
                <w:rFonts w:ascii="Roboto" w:hAnsi="Roboto"/>
                <w:b/>
                <w:bCs/>
                <w:color w:val="FF0000"/>
                <w:sz w:val="18"/>
                <w:szCs w:val="18"/>
              </w:rPr>
            </w:pPr>
            <w:r>
              <w:rPr>
                <w:rFonts w:ascii="Roboto" w:hAnsi="Roboto"/>
                <w:b/>
                <w:bCs/>
                <w:color w:val="FF0000"/>
                <w:sz w:val="18"/>
                <w:szCs w:val="18"/>
              </w:rPr>
              <w:t>PJ</w:t>
            </w:r>
          </w:p>
        </w:tc>
        <w:tc>
          <w:tcPr>
            <w:tcW w:w="0" w:type="auto"/>
          </w:tcPr>
          <w:p w14:paraId="2CC4A612" w14:textId="209820DB" w:rsidR="0035217A" w:rsidRDefault="0035217A" w:rsidP="00674263">
            <w:pPr>
              <w:rPr>
                <w:rFonts w:ascii="Roboto" w:hAnsi="Roboto"/>
                <w:b/>
                <w:bCs/>
                <w:color w:val="FF0000"/>
                <w:sz w:val="18"/>
                <w:szCs w:val="18"/>
              </w:rPr>
            </w:pPr>
            <w:r>
              <w:rPr>
                <w:rFonts w:ascii="Roboto" w:hAnsi="Roboto"/>
                <w:b/>
                <w:bCs/>
                <w:color w:val="FF0000"/>
                <w:sz w:val="18"/>
                <w:szCs w:val="18"/>
              </w:rPr>
              <w:t>PJ</w:t>
            </w:r>
          </w:p>
        </w:tc>
      </w:tr>
      <w:tr w:rsidR="00724F0B" w:rsidRPr="00674263" w14:paraId="20EF3975" w14:textId="0F23BC09" w:rsidTr="0035217A">
        <w:tc>
          <w:tcPr>
            <w:tcW w:w="0" w:type="auto"/>
          </w:tcPr>
          <w:p w14:paraId="68B65E2D" w14:textId="77777777" w:rsidR="0035217A" w:rsidRPr="00674263" w:rsidRDefault="0035217A" w:rsidP="00674263">
            <w:pPr>
              <w:rPr>
                <w:rFonts w:ascii="Roboto" w:hAnsi="Roboto"/>
                <w:b/>
                <w:bCs/>
                <w:color w:val="FF0000"/>
                <w:sz w:val="18"/>
                <w:szCs w:val="18"/>
              </w:rPr>
            </w:pPr>
          </w:p>
        </w:tc>
        <w:tc>
          <w:tcPr>
            <w:tcW w:w="0" w:type="auto"/>
          </w:tcPr>
          <w:p w14:paraId="3747D15F" w14:textId="147C0690" w:rsidR="0035217A" w:rsidRPr="00674263" w:rsidRDefault="0035217A" w:rsidP="00674263">
            <w:pPr>
              <w:rPr>
                <w:rFonts w:ascii="Roboto" w:hAnsi="Roboto"/>
                <w:b/>
                <w:bCs/>
                <w:color w:val="FF0000"/>
                <w:sz w:val="18"/>
                <w:szCs w:val="18"/>
              </w:rPr>
            </w:pPr>
            <w:r>
              <w:rPr>
                <w:rFonts w:ascii="Roboto" w:hAnsi="Roboto"/>
                <w:b/>
                <w:bCs/>
                <w:color w:val="FF0000"/>
                <w:sz w:val="18"/>
                <w:szCs w:val="18"/>
              </w:rPr>
              <w:t>1</w:t>
            </w:r>
          </w:p>
        </w:tc>
        <w:tc>
          <w:tcPr>
            <w:tcW w:w="0" w:type="auto"/>
          </w:tcPr>
          <w:p w14:paraId="5937E800" w14:textId="7514799B" w:rsidR="0035217A" w:rsidRPr="00674263" w:rsidRDefault="0035217A" w:rsidP="00674263">
            <w:pPr>
              <w:rPr>
                <w:rFonts w:ascii="Roboto" w:hAnsi="Roboto"/>
                <w:b/>
                <w:bCs/>
                <w:color w:val="FF0000"/>
                <w:sz w:val="18"/>
                <w:szCs w:val="18"/>
              </w:rPr>
            </w:pPr>
            <w:r>
              <w:rPr>
                <w:rFonts w:ascii="Roboto" w:hAnsi="Roboto"/>
                <w:b/>
                <w:bCs/>
                <w:color w:val="FF0000"/>
                <w:sz w:val="18"/>
                <w:szCs w:val="18"/>
              </w:rPr>
              <w:t>2</w:t>
            </w:r>
          </w:p>
        </w:tc>
        <w:tc>
          <w:tcPr>
            <w:tcW w:w="0" w:type="auto"/>
          </w:tcPr>
          <w:p w14:paraId="50CC3492" w14:textId="2D8A3176" w:rsidR="0035217A" w:rsidRPr="00674263" w:rsidRDefault="0035217A" w:rsidP="00674263">
            <w:pPr>
              <w:rPr>
                <w:rFonts w:ascii="Roboto" w:hAnsi="Roboto"/>
                <w:b/>
                <w:bCs/>
                <w:color w:val="FF0000"/>
                <w:sz w:val="18"/>
                <w:szCs w:val="18"/>
              </w:rPr>
            </w:pPr>
            <w:r>
              <w:rPr>
                <w:rFonts w:ascii="Roboto" w:hAnsi="Roboto"/>
                <w:b/>
                <w:bCs/>
                <w:color w:val="FF0000"/>
                <w:sz w:val="18"/>
                <w:szCs w:val="18"/>
              </w:rPr>
              <w:t>3</w:t>
            </w:r>
          </w:p>
        </w:tc>
        <w:tc>
          <w:tcPr>
            <w:tcW w:w="0" w:type="auto"/>
          </w:tcPr>
          <w:p w14:paraId="4509A672" w14:textId="299842FA" w:rsidR="0035217A" w:rsidRPr="00674263" w:rsidRDefault="0035217A" w:rsidP="00674263">
            <w:pPr>
              <w:rPr>
                <w:rFonts w:ascii="Roboto" w:hAnsi="Roboto"/>
                <w:b/>
                <w:bCs/>
                <w:color w:val="FF0000"/>
                <w:sz w:val="18"/>
                <w:szCs w:val="18"/>
              </w:rPr>
            </w:pPr>
            <w:r>
              <w:rPr>
                <w:rFonts w:ascii="Roboto" w:hAnsi="Roboto"/>
                <w:b/>
                <w:bCs/>
                <w:color w:val="FF0000"/>
                <w:sz w:val="18"/>
                <w:szCs w:val="18"/>
              </w:rPr>
              <w:t>4</w:t>
            </w:r>
          </w:p>
        </w:tc>
        <w:tc>
          <w:tcPr>
            <w:tcW w:w="0" w:type="auto"/>
          </w:tcPr>
          <w:p w14:paraId="1E43425A" w14:textId="514E32C2" w:rsidR="0035217A" w:rsidRPr="00674263" w:rsidRDefault="0035217A" w:rsidP="00674263">
            <w:pPr>
              <w:rPr>
                <w:rFonts w:ascii="Roboto" w:hAnsi="Roboto"/>
                <w:b/>
                <w:bCs/>
                <w:color w:val="FF0000"/>
                <w:sz w:val="18"/>
                <w:szCs w:val="18"/>
              </w:rPr>
            </w:pPr>
            <w:r>
              <w:rPr>
                <w:rFonts w:ascii="Roboto" w:hAnsi="Roboto"/>
                <w:b/>
                <w:bCs/>
                <w:color w:val="FF0000"/>
                <w:sz w:val="18"/>
                <w:szCs w:val="18"/>
              </w:rPr>
              <w:t>5</w:t>
            </w:r>
          </w:p>
        </w:tc>
        <w:tc>
          <w:tcPr>
            <w:tcW w:w="0" w:type="auto"/>
          </w:tcPr>
          <w:p w14:paraId="15552F7E" w14:textId="3FFE1052" w:rsidR="0035217A" w:rsidRPr="00674263" w:rsidRDefault="0035217A" w:rsidP="00674263">
            <w:pPr>
              <w:rPr>
                <w:rFonts w:ascii="Roboto" w:hAnsi="Roboto"/>
                <w:b/>
                <w:bCs/>
                <w:color w:val="FF0000"/>
                <w:sz w:val="18"/>
                <w:szCs w:val="18"/>
              </w:rPr>
            </w:pPr>
            <w:r>
              <w:rPr>
                <w:rFonts w:ascii="Roboto" w:hAnsi="Roboto"/>
                <w:b/>
                <w:bCs/>
                <w:color w:val="FF0000"/>
                <w:sz w:val="18"/>
                <w:szCs w:val="18"/>
              </w:rPr>
              <w:t>6</w:t>
            </w:r>
          </w:p>
        </w:tc>
        <w:tc>
          <w:tcPr>
            <w:tcW w:w="0" w:type="auto"/>
          </w:tcPr>
          <w:p w14:paraId="70A4C7CB" w14:textId="57C2AE96" w:rsidR="0035217A" w:rsidRDefault="0035217A" w:rsidP="00674263">
            <w:pPr>
              <w:rPr>
                <w:rFonts w:ascii="Roboto" w:hAnsi="Roboto"/>
                <w:b/>
                <w:bCs/>
                <w:color w:val="FF0000"/>
                <w:sz w:val="18"/>
                <w:szCs w:val="18"/>
              </w:rPr>
            </w:pPr>
            <w:r>
              <w:rPr>
                <w:rFonts w:ascii="Roboto" w:hAnsi="Roboto"/>
                <w:b/>
                <w:bCs/>
                <w:color w:val="FF0000"/>
                <w:sz w:val="18"/>
                <w:szCs w:val="18"/>
              </w:rPr>
              <w:t>7</w:t>
            </w:r>
            <w:r w:rsidR="00724F0B">
              <w:rPr>
                <w:rFonts w:ascii="Roboto" w:hAnsi="Roboto"/>
                <w:b/>
                <w:bCs/>
                <w:color w:val="FF0000"/>
                <w:sz w:val="18"/>
                <w:szCs w:val="18"/>
              </w:rPr>
              <w:t xml:space="preserve"> (1+2+3+4+5+6)</w:t>
            </w:r>
          </w:p>
        </w:tc>
        <w:tc>
          <w:tcPr>
            <w:tcW w:w="0" w:type="auto"/>
          </w:tcPr>
          <w:p w14:paraId="000BC27A" w14:textId="680C5AB3" w:rsidR="0035217A" w:rsidRPr="00674263" w:rsidRDefault="0035217A" w:rsidP="00674263">
            <w:pPr>
              <w:rPr>
                <w:rFonts w:ascii="Roboto" w:hAnsi="Roboto"/>
                <w:b/>
                <w:bCs/>
                <w:color w:val="FF0000"/>
                <w:sz w:val="18"/>
                <w:szCs w:val="18"/>
              </w:rPr>
            </w:pPr>
            <w:r>
              <w:rPr>
                <w:rFonts w:ascii="Roboto" w:hAnsi="Roboto"/>
                <w:b/>
                <w:bCs/>
                <w:color w:val="FF0000"/>
                <w:sz w:val="18"/>
                <w:szCs w:val="18"/>
              </w:rPr>
              <w:t>8</w:t>
            </w:r>
          </w:p>
        </w:tc>
        <w:tc>
          <w:tcPr>
            <w:tcW w:w="0" w:type="auto"/>
          </w:tcPr>
          <w:p w14:paraId="5E3083A8" w14:textId="535DEFA5" w:rsidR="0035217A" w:rsidRPr="00674263" w:rsidRDefault="0035217A" w:rsidP="00674263">
            <w:pPr>
              <w:rPr>
                <w:rFonts w:ascii="Roboto" w:hAnsi="Roboto"/>
                <w:b/>
                <w:bCs/>
                <w:color w:val="FF0000"/>
                <w:sz w:val="18"/>
                <w:szCs w:val="18"/>
              </w:rPr>
            </w:pPr>
            <w:r>
              <w:rPr>
                <w:rFonts w:ascii="Roboto" w:hAnsi="Roboto"/>
                <w:b/>
                <w:bCs/>
                <w:color w:val="FF0000"/>
                <w:sz w:val="18"/>
                <w:szCs w:val="18"/>
              </w:rPr>
              <w:t>9</w:t>
            </w:r>
          </w:p>
        </w:tc>
        <w:tc>
          <w:tcPr>
            <w:tcW w:w="0" w:type="auto"/>
          </w:tcPr>
          <w:p w14:paraId="0637ACDC" w14:textId="2D7D39CF" w:rsidR="0035217A" w:rsidRPr="00674263" w:rsidRDefault="0035217A" w:rsidP="00674263">
            <w:pPr>
              <w:rPr>
                <w:rFonts w:ascii="Roboto" w:hAnsi="Roboto"/>
                <w:b/>
                <w:bCs/>
                <w:color w:val="FF0000"/>
                <w:sz w:val="18"/>
                <w:szCs w:val="18"/>
              </w:rPr>
            </w:pPr>
            <w:r>
              <w:rPr>
                <w:rFonts w:ascii="Roboto" w:hAnsi="Roboto"/>
                <w:b/>
                <w:bCs/>
                <w:color w:val="FF0000"/>
                <w:sz w:val="18"/>
                <w:szCs w:val="18"/>
              </w:rPr>
              <w:t>10</w:t>
            </w:r>
          </w:p>
        </w:tc>
        <w:tc>
          <w:tcPr>
            <w:tcW w:w="0" w:type="auto"/>
          </w:tcPr>
          <w:p w14:paraId="313EC63C" w14:textId="4D6818E5" w:rsidR="0035217A" w:rsidRDefault="0035217A" w:rsidP="00674263">
            <w:pPr>
              <w:rPr>
                <w:rFonts w:ascii="Roboto" w:hAnsi="Roboto"/>
                <w:b/>
                <w:bCs/>
                <w:color w:val="FF0000"/>
                <w:sz w:val="18"/>
                <w:szCs w:val="18"/>
              </w:rPr>
            </w:pPr>
            <w:r>
              <w:rPr>
                <w:rFonts w:ascii="Roboto" w:hAnsi="Roboto"/>
                <w:b/>
                <w:bCs/>
                <w:color w:val="FF0000"/>
                <w:sz w:val="18"/>
                <w:szCs w:val="18"/>
              </w:rPr>
              <w:t>11</w:t>
            </w:r>
            <w:r w:rsidR="00724F0B">
              <w:rPr>
                <w:rFonts w:ascii="Roboto" w:hAnsi="Roboto"/>
                <w:b/>
                <w:bCs/>
                <w:color w:val="FF0000"/>
                <w:sz w:val="18"/>
                <w:szCs w:val="18"/>
              </w:rPr>
              <w:t xml:space="preserve"> (8+9+10)</w:t>
            </w:r>
          </w:p>
        </w:tc>
        <w:tc>
          <w:tcPr>
            <w:tcW w:w="0" w:type="auto"/>
          </w:tcPr>
          <w:p w14:paraId="68F16149" w14:textId="02DE8BD8" w:rsidR="0035217A" w:rsidRDefault="0035217A" w:rsidP="00674263">
            <w:pPr>
              <w:rPr>
                <w:rFonts w:ascii="Roboto" w:hAnsi="Roboto"/>
                <w:b/>
                <w:bCs/>
                <w:color w:val="FF0000"/>
                <w:sz w:val="18"/>
                <w:szCs w:val="18"/>
              </w:rPr>
            </w:pPr>
            <w:r>
              <w:rPr>
                <w:rFonts w:ascii="Roboto" w:hAnsi="Roboto"/>
                <w:b/>
                <w:bCs/>
                <w:color w:val="FF0000"/>
                <w:sz w:val="18"/>
                <w:szCs w:val="18"/>
              </w:rPr>
              <w:t>12</w:t>
            </w:r>
            <w:r w:rsidR="00724F0B">
              <w:rPr>
                <w:rFonts w:ascii="Roboto" w:hAnsi="Roboto"/>
                <w:b/>
                <w:bCs/>
                <w:color w:val="FF0000"/>
                <w:sz w:val="18"/>
                <w:szCs w:val="18"/>
              </w:rPr>
              <w:t xml:space="preserve"> (7+11)</w:t>
            </w:r>
          </w:p>
        </w:tc>
      </w:tr>
      <w:tr w:rsidR="0035217A" w:rsidRPr="00674263" w14:paraId="79B17920" w14:textId="0F2E1A52" w:rsidTr="000802B4">
        <w:tc>
          <w:tcPr>
            <w:tcW w:w="0" w:type="auto"/>
            <w:gridSpan w:val="13"/>
          </w:tcPr>
          <w:p w14:paraId="76B4655F" w14:textId="57C15A44" w:rsidR="0035217A" w:rsidRPr="0035217A" w:rsidRDefault="0035217A" w:rsidP="0035217A">
            <w:pPr>
              <w:pStyle w:val="ListParagraph"/>
              <w:numPr>
                <w:ilvl w:val="0"/>
                <w:numId w:val="33"/>
              </w:numPr>
              <w:rPr>
                <w:rFonts w:ascii="Roboto" w:hAnsi="Roboto"/>
                <w:b/>
                <w:bCs/>
                <w:color w:val="FF0000"/>
                <w:sz w:val="16"/>
                <w:szCs w:val="16"/>
              </w:rPr>
            </w:pPr>
            <w:r w:rsidRPr="0035217A">
              <w:rPr>
                <w:rFonts w:ascii="Roboto" w:hAnsi="Roboto"/>
                <w:b/>
                <w:bCs/>
                <w:color w:val="FF0000"/>
                <w:sz w:val="18"/>
                <w:szCs w:val="18"/>
              </w:rPr>
              <w:t>Supply</w:t>
            </w:r>
          </w:p>
        </w:tc>
      </w:tr>
      <w:tr w:rsidR="00724F0B" w:rsidRPr="00674263" w14:paraId="4487DBD2" w14:textId="01A1E673" w:rsidTr="0035217A">
        <w:tc>
          <w:tcPr>
            <w:tcW w:w="0" w:type="auto"/>
          </w:tcPr>
          <w:p w14:paraId="2880B9A3" w14:textId="78A98EC8" w:rsidR="0035217A" w:rsidRPr="00674263" w:rsidRDefault="0035217A" w:rsidP="00674263">
            <w:pPr>
              <w:rPr>
                <w:rFonts w:ascii="Roboto" w:hAnsi="Roboto"/>
                <w:color w:val="FF0000"/>
                <w:sz w:val="18"/>
                <w:szCs w:val="18"/>
              </w:rPr>
            </w:pPr>
            <w:r w:rsidRPr="00674263">
              <w:rPr>
                <w:rFonts w:ascii="Roboto" w:hAnsi="Roboto"/>
                <w:color w:val="FF0000"/>
                <w:sz w:val="18"/>
                <w:szCs w:val="18"/>
              </w:rPr>
              <w:t>Primary Production</w:t>
            </w:r>
          </w:p>
        </w:tc>
        <w:tc>
          <w:tcPr>
            <w:tcW w:w="0" w:type="auto"/>
          </w:tcPr>
          <w:p w14:paraId="6D5E632D" w14:textId="3926324B" w:rsidR="0035217A" w:rsidRPr="00145DE1" w:rsidRDefault="0035217A" w:rsidP="00674263">
            <w:pPr>
              <w:rPr>
                <w:rFonts w:ascii="Roboto" w:hAnsi="Roboto"/>
                <w:color w:val="FF0000"/>
                <w:sz w:val="16"/>
                <w:szCs w:val="16"/>
              </w:rPr>
            </w:pPr>
            <w:r w:rsidRPr="00145DE1">
              <w:rPr>
                <w:rFonts w:ascii="Roboto" w:hAnsi="Roboto"/>
                <w:color w:val="FF0000"/>
                <w:sz w:val="16"/>
                <w:szCs w:val="16"/>
              </w:rPr>
              <w:t>883.25</w:t>
            </w:r>
          </w:p>
        </w:tc>
        <w:tc>
          <w:tcPr>
            <w:tcW w:w="0" w:type="auto"/>
          </w:tcPr>
          <w:p w14:paraId="590FA1B1" w14:textId="57A77ECF" w:rsidR="0035217A" w:rsidRPr="00145DE1" w:rsidRDefault="0035217A" w:rsidP="00674263">
            <w:pPr>
              <w:rPr>
                <w:rFonts w:ascii="Roboto" w:hAnsi="Roboto"/>
                <w:color w:val="FF0000"/>
                <w:sz w:val="16"/>
                <w:szCs w:val="16"/>
              </w:rPr>
            </w:pPr>
            <w:r w:rsidRPr="00145DE1">
              <w:rPr>
                <w:rFonts w:ascii="Roboto" w:hAnsi="Roboto"/>
                <w:color w:val="FF0000"/>
                <w:sz w:val="16"/>
                <w:szCs w:val="16"/>
              </w:rPr>
              <w:t>19.95</w:t>
            </w:r>
          </w:p>
        </w:tc>
        <w:tc>
          <w:tcPr>
            <w:tcW w:w="0" w:type="auto"/>
          </w:tcPr>
          <w:p w14:paraId="47BAF651" w14:textId="77777777" w:rsidR="0035217A" w:rsidRPr="00145DE1" w:rsidRDefault="0035217A" w:rsidP="00674263">
            <w:pPr>
              <w:rPr>
                <w:rFonts w:ascii="Roboto" w:hAnsi="Roboto"/>
                <w:color w:val="FF0000"/>
                <w:sz w:val="16"/>
                <w:szCs w:val="16"/>
              </w:rPr>
            </w:pPr>
          </w:p>
        </w:tc>
        <w:tc>
          <w:tcPr>
            <w:tcW w:w="0" w:type="auto"/>
          </w:tcPr>
          <w:p w14:paraId="6A88544B" w14:textId="77777777" w:rsidR="0035217A" w:rsidRPr="00145DE1" w:rsidRDefault="0035217A" w:rsidP="00674263">
            <w:pPr>
              <w:rPr>
                <w:rFonts w:ascii="Roboto" w:hAnsi="Roboto"/>
                <w:color w:val="FF0000"/>
                <w:sz w:val="16"/>
                <w:szCs w:val="16"/>
              </w:rPr>
            </w:pPr>
          </w:p>
        </w:tc>
        <w:tc>
          <w:tcPr>
            <w:tcW w:w="0" w:type="auto"/>
          </w:tcPr>
          <w:p w14:paraId="0B16BD68" w14:textId="3D383B10" w:rsidR="0035217A" w:rsidRPr="00145DE1" w:rsidRDefault="0035217A" w:rsidP="00674263">
            <w:pPr>
              <w:rPr>
                <w:rFonts w:ascii="Roboto" w:hAnsi="Roboto"/>
                <w:color w:val="FF0000"/>
                <w:sz w:val="16"/>
                <w:szCs w:val="16"/>
              </w:rPr>
            </w:pPr>
            <w:r w:rsidRPr="00145DE1">
              <w:rPr>
                <w:rFonts w:ascii="Roboto" w:hAnsi="Roboto"/>
                <w:color w:val="FF0000"/>
                <w:sz w:val="16"/>
                <w:szCs w:val="16"/>
              </w:rPr>
              <w:t>18.25</w:t>
            </w:r>
          </w:p>
        </w:tc>
        <w:tc>
          <w:tcPr>
            <w:tcW w:w="0" w:type="auto"/>
          </w:tcPr>
          <w:p w14:paraId="026CF170" w14:textId="77777777" w:rsidR="0035217A" w:rsidRPr="00145DE1" w:rsidRDefault="0035217A" w:rsidP="00674263">
            <w:pPr>
              <w:rPr>
                <w:rFonts w:ascii="Roboto" w:hAnsi="Roboto"/>
                <w:color w:val="FF0000"/>
                <w:sz w:val="16"/>
                <w:szCs w:val="16"/>
              </w:rPr>
            </w:pPr>
          </w:p>
        </w:tc>
        <w:tc>
          <w:tcPr>
            <w:tcW w:w="0" w:type="auto"/>
          </w:tcPr>
          <w:p w14:paraId="321CF329" w14:textId="5E1DF553" w:rsidR="0035217A" w:rsidRPr="00145DE1" w:rsidRDefault="0035217A" w:rsidP="00674263">
            <w:pPr>
              <w:rPr>
                <w:rFonts w:ascii="Roboto" w:hAnsi="Roboto"/>
                <w:color w:val="FF0000"/>
                <w:sz w:val="16"/>
                <w:szCs w:val="16"/>
              </w:rPr>
            </w:pPr>
            <w:r w:rsidRPr="00145DE1">
              <w:rPr>
                <w:rFonts w:ascii="Roboto" w:hAnsi="Roboto"/>
                <w:color w:val="FF0000"/>
                <w:sz w:val="16"/>
                <w:szCs w:val="16"/>
              </w:rPr>
              <w:t>921.45</w:t>
            </w:r>
          </w:p>
        </w:tc>
        <w:tc>
          <w:tcPr>
            <w:tcW w:w="0" w:type="auto"/>
          </w:tcPr>
          <w:p w14:paraId="28770113" w14:textId="46952654" w:rsidR="0035217A" w:rsidRPr="00145DE1" w:rsidRDefault="0035217A" w:rsidP="00674263">
            <w:pPr>
              <w:rPr>
                <w:rFonts w:ascii="Roboto" w:hAnsi="Roboto"/>
                <w:color w:val="FF0000"/>
                <w:sz w:val="16"/>
                <w:szCs w:val="16"/>
              </w:rPr>
            </w:pPr>
            <w:r w:rsidRPr="00145DE1">
              <w:rPr>
                <w:rFonts w:ascii="Roboto" w:hAnsi="Roboto"/>
                <w:color w:val="FF0000"/>
                <w:sz w:val="16"/>
                <w:szCs w:val="16"/>
              </w:rPr>
              <w:t>2.04</w:t>
            </w:r>
          </w:p>
        </w:tc>
        <w:tc>
          <w:tcPr>
            <w:tcW w:w="0" w:type="auto"/>
          </w:tcPr>
          <w:p w14:paraId="7870EFE5" w14:textId="6B838D1B" w:rsidR="0035217A" w:rsidRPr="00145DE1" w:rsidRDefault="0035217A" w:rsidP="00674263">
            <w:pPr>
              <w:rPr>
                <w:rFonts w:ascii="Roboto" w:hAnsi="Roboto"/>
                <w:color w:val="FF0000"/>
                <w:sz w:val="16"/>
                <w:szCs w:val="16"/>
              </w:rPr>
            </w:pPr>
            <w:r w:rsidRPr="00145DE1">
              <w:rPr>
                <w:rFonts w:ascii="Roboto" w:hAnsi="Roboto"/>
                <w:color w:val="FF0000"/>
                <w:sz w:val="16"/>
                <w:szCs w:val="16"/>
              </w:rPr>
              <w:t>1.18</w:t>
            </w:r>
          </w:p>
        </w:tc>
        <w:tc>
          <w:tcPr>
            <w:tcW w:w="0" w:type="auto"/>
          </w:tcPr>
          <w:p w14:paraId="1FB02BAA" w14:textId="18F219C4" w:rsidR="0035217A" w:rsidRPr="00145DE1" w:rsidRDefault="0035217A" w:rsidP="00674263">
            <w:pPr>
              <w:rPr>
                <w:rFonts w:ascii="Roboto" w:hAnsi="Roboto"/>
                <w:color w:val="FF0000"/>
                <w:sz w:val="16"/>
                <w:szCs w:val="16"/>
              </w:rPr>
            </w:pPr>
            <w:r w:rsidRPr="00145DE1">
              <w:rPr>
                <w:rFonts w:ascii="Roboto" w:hAnsi="Roboto"/>
                <w:color w:val="FF0000"/>
                <w:sz w:val="16"/>
                <w:szCs w:val="16"/>
              </w:rPr>
              <w:t>660</w:t>
            </w:r>
          </w:p>
        </w:tc>
        <w:tc>
          <w:tcPr>
            <w:tcW w:w="0" w:type="auto"/>
          </w:tcPr>
          <w:p w14:paraId="3B65C362" w14:textId="43C56B5B" w:rsidR="0035217A" w:rsidRPr="00145DE1" w:rsidRDefault="0035217A" w:rsidP="00674263">
            <w:pPr>
              <w:rPr>
                <w:rFonts w:ascii="Roboto" w:hAnsi="Roboto"/>
                <w:color w:val="FF0000"/>
                <w:sz w:val="16"/>
                <w:szCs w:val="16"/>
              </w:rPr>
            </w:pPr>
            <w:r w:rsidRPr="00145DE1">
              <w:rPr>
                <w:rFonts w:ascii="Roboto" w:hAnsi="Roboto"/>
                <w:color w:val="FF0000"/>
                <w:sz w:val="16"/>
                <w:szCs w:val="16"/>
              </w:rPr>
              <w:t>663.22</w:t>
            </w:r>
          </w:p>
        </w:tc>
        <w:tc>
          <w:tcPr>
            <w:tcW w:w="0" w:type="auto"/>
          </w:tcPr>
          <w:p w14:paraId="3B1283D9" w14:textId="21E19ABA" w:rsidR="0035217A" w:rsidRPr="00145DE1" w:rsidRDefault="0035217A" w:rsidP="00674263">
            <w:pPr>
              <w:rPr>
                <w:rFonts w:ascii="Roboto" w:hAnsi="Roboto"/>
                <w:color w:val="FF0000"/>
                <w:sz w:val="16"/>
                <w:szCs w:val="16"/>
              </w:rPr>
            </w:pPr>
            <w:r w:rsidRPr="00145DE1">
              <w:rPr>
                <w:rFonts w:ascii="Roboto" w:hAnsi="Roboto"/>
                <w:color w:val="FF0000"/>
                <w:sz w:val="16"/>
                <w:szCs w:val="16"/>
              </w:rPr>
              <w:t>1585</w:t>
            </w:r>
          </w:p>
        </w:tc>
      </w:tr>
      <w:tr w:rsidR="00724F0B" w:rsidRPr="00674263" w14:paraId="5C3E1E03" w14:textId="5058ECE8" w:rsidTr="0035217A">
        <w:tc>
          <w:tcPr>
            <w:tcW w:w="0" w:type="auto"/>
          </w:tcPr>
          <w:p w14:paraId="2B08D092" w14:textId="38343839" w:rsidR="0035217A" w:rsidRPr="00674263" w:rsidRDefault="0035217A" w:rsidP="00674263">
            <w:pPr>
              <w:rPr>
                <w:rFonts w:ascii="Roboto" w:hAnsi="Roboto"/>
                <w:color w:val="FF0000"/>
                <w:sz w:val="18"/>
                <w:szCs w:val="18"/>
              </w:rPr>
            </w:pPr>
            <w:r w:rsidRPr="00674263">
              <w:rPr>
                <w:rFonts w:ascii="Roboto" w:hAnsi="Roboto"/>
                <w:color w:val="FF0000"/>
                <w:sz w:val="18"/>
                <w:szCs w:val="18"/>
              </w:rPr>
              <w:t>Import</w:t>
            </w:r>
          </w:p>
        </w:tc>
        <w:tc>
          <w:tcPr>
            <w:tcW w:w="0" w:type="auto"/>
          </w:tcPr>
          <w:p w14:paraId="0C363D3F" w14:textId="77777777" w:rsidR="0035217A" w:rsidRPr="00145DE1" w:rsidRDefault="0035217A" w:rsidP="00674263">
            <w:pPr>
              <w:rPr>
                <w:rFonts w:ascii="Roboto" w:hAnsi="Roboto"/>
                <w:color w:val="FF0000"/>
                <w:sz w:val="16"/>
                <w:szCs w:val="16"/>
              </w:rPr>
            </w:pPr>
          </w:p>
        </w:tc>
        <w:tc>
          <w:tcPr>
            <w:tcW w:w="0" w:type="auto"/>
          </w:tcPr>
          <w:p w14:paraId="17D842F3" w14:textId="77777777" w:rsidR="0035217A" w:rsidRPr="00145DE1" w:rsidRDefault="0035217A" w:rsidP="00674263">
            <w:pPr>
              <w:rPr>
                <w:rFonts w:ascii="Roboto" w:hAnsi="Roboto"/>
                <w:color w:val="FF0000"/>
                <w:sz w:val="16"/>
                <w:szCs w:val="16"/>
              </w:rPr>
            </w:pPr>
          </w:p>
        </w:tc>
        <w:tc>
          <w:tcPr>
            <w:tcW w:w="0" w:type="auto"/>
          </w:tcPr>
          <w:p w14:paraId="5E8D2C6F" w14:textId="729A2231" w:rsidR="0035217A" w:rsidRPr="00145DE1" w:rsidRDefault="0035217A" w:rsidP="00674263">
            <w:pPr>
              <w:rPr>
                <w:rFonts w:ascii="Roboto" w:hAnsi="Roboto"/>
                <w:color w:val="FF0000"/>
                <w:sz w:val="16"/>
                <w:szCs w:val="16"/>
              </w:rPr>
            </w:pPr>
            <w:r w:rsidRPr="00145DE1">
              <w:rPr>
                <w:rFonts w:ascii="Roboto" w:hAnsi="Roboto"/>
                <w:color w:val="FF0000"/>
                <w:sz w:val="16"/>
                <w:szCs w:val="16"/>
              </w:rPr>
              <w:t>46.66</w:t>
            </w:r>
          </w:p>
        </w:tc>
        <w:tc>
          <w:tcPr>
            <w:tcW w:w="0" w:type="auto"/>
          </w:tcPr>
          <w:p w14:paraId="68EE7517" w14:textId="1E96E642" w:rsidR="0035217A" w:rsidRPr="00145DE1" w:rsidRDefault="0035217A" w:rsidP="00674263">
            <w:pPr>
              <w:rPr>
                <w:rFonts w:ascii="Roboto" w:hAnsi="Roboto"/>
                <w:color w:val="FF0000"/>
                <w:sz w:val="16"/>
                <w:szCs w:val="16"/>
              </w:rPr>
            </w:pPr>
            <w:r w:rsidRPr="00145DE1">
              <w:rPr>
                <w:rFonts w:ascii="Roboto" w:hAnsi="Roboto"/>
                <w:color w:val="FF0000"/>
                <w:sz w:val="16"/>
                <w:szCs w:val="16"/>
              </w:rPr>
              <w:t>175.55</w:t>
            </w:r>
          </w:p>
        </w:tc>
        <w:tc>
          <w:tcPr>
            <w:tcW w:w="0" w:type="auto"/>
          </w:tcPr>
          <w:p w14:paraId="1F0EDA3C" w14:textId="11CEBDAB" w:rsidR="0035217A" w:rsidRPr="00145DE1" w:rsidRDefault="0035217A" w:rsidP="00674263">
            <w:pPr>
              <w:rPr>
                <w:rFonts w:ascii="Roboto" w:hAnsi="Roboto"/>
                <w:color w:val="FF0000"/>
                <w:sz w:val="16"/>
                <w:szCs w:val="16"/>
              </w:rPr>
            </w:pPr>
            <w:r w:rsidRPr="00145DE1">
              <w:rPr>
                <w:rFonts w:ascii="Roboto" w:hAnsi="Roboto"/>
                <w:color w:val="FF0000"/>
                <w:sz w:val="16"/>
                <w:szCs w:val="16"/>
              </w:rPr>
              <w:t>43.85</w:t>
            </w:r>
          </w:p>
        </w:tc>
        <w:tc>
          <w:tcPr>
            <w:tcW w:w="0" w:type="auto"/>
          </w:tcPr>
          <w:p w14:paraId="17D6F256" w14:textId="0E81C830" w:rsidR="0035217A" w:rsidRPr="00145DE1" w:rsidRDefault="0035217A" w:rsidP="00674263">
            <w:pPr>
              <w:rPr>
                <w:rFonts w:ascii="Roboto" w:hAnsi="Roboto"/>
                <w:color w:val="FF0000"/>
                <w:sz w:val="16"/>
                <w:szCs w:val="16"/>
              </w:rPr>
            </w:pPr>
            <w:r w:rsidRPr="00145DE1">
              <w:rPr>
                <w:rFonts w:ascii="Roboto" w:hAnsi="Roboto"/>
                <w:color w:val="FF0000"/>
                <w:sz w:val="16"/>
                <w:szCs w:val="16"/>
              </w:rPr>
              <w:t>12.17</w:t>
            </w:r>
          </w:p>
        </w:tc>
        <w:tc>
          <w:tcPr>
            <w:tcW w:w="0" w:type="auto"/>
          </w:tcPr>
          <w:p w14:paraId="4877A85F" w14:textId="3E596A50" w:rsidR="0035217A" w:rsidRPr="00145DE1" w:rsidRDefault="0035217A" w:rsidP="00674263">
            <w:pPr>
              <w:rPr>
                <w:rFonts w:ascii="Roboto" w:hAnsi="Roboto"/>
                <w:color w:val="FF0000"/>
                <w:sz w:val="16"/>
                <w:szCs w:val="16"/>
              </w:rPr>
            </w:pPr>
            <w:r w:rsidRPr="00145DE1">
              <w:rPr>
                <w:rFonts w:ascii="Roboto" w:hAnsi="Roboto"/>
                <w:color w:val="FF0000"/>
                <w:sz w:val="16"/>
                <w:szCs w:val="16"/>
              </w:rPr>
              <w:t>278.23</w:t>
            </w:r>
          </w:p>
        </w:tc>
        <w:tc>
          <w:tcPr>
            <w:tcW w:w="0" w:type="auto"/>
          </w:tcPr>
          <w:p w14:paraId="2C1B8C1C" w14:textId="1BA9498F" w:rsidR="0035217A" w:rsidRPr="00145DE1" w:rsidRDefault="0035217A" w:rsidP="00674263">
            <w:pPr>
              <w:rPr>
                <w:rFonts w:ascii="Roboto" w:hAnsi="Roboto"/>
                <w:color w:val="FF0000"/>
                <w:sz w:val="16"/>
                <w:szCs w:val="16"/>
              </w:rPr>
            </w:pPr>
          </w:p>
        </w:tc>
        <w:tc>
          <w:tcPr>
            <w:tcW w:w="0" w:type="auto"/>
          </w:tcPr>
          <w:p w14:paraId="37DAD0DC" w14:textId="77777777" w:rsidR="0035217A" w:rsidRPr="00145DE1" w:rsidRDefault="0035217A" w:rsidP="00674263">
            <w:pPr>
              <w:rPr>
                <w:rFonts w:ascii="Roboto" w:hAnsi="Roboto"/>
                <w:color w:val="FF0000"/>
                <w:sz w:val="16"/>
                <w:szCs w:val="16"/>
              </w:rPr>
            </w:pPr>
          </w:p>
        </w:tc>
        <w:tc>
          <w:tcPr>
            <w:tcW w:w="0" w:type="auto"/>
          </w:tcPr>
          <w:p w14:paraId="608B54B9" w14:textId="77777777" w:rsidR="0035217A" w:rsidRPr="00145DE1" w:rsidRDefault="0035217A" w:rsidP="00674263">
            <w:pPr>
              <w:rPr>
                <w:rFonts w:ascii="Roboto" w:hAnsi="Roboto"/>
                <w:color w:val="FF0000"/>
                <w:sz w:val="16"/>
                <w:szCs w:val="16"/>
              </w:rPr>
            </w:pPr>
          </w:p>
        </w:tc>
        <w:tc>
          <w:tcPr>
            <w:tcW w:w="0" w:type="auto"/>
          </w:tcPr>
          <w:p w14:paraId="4812E619" w14:textId="77777777" w:rsidR="0035217A" w:rsidRPr="00145DE1" w:rsidRDefault="0035217A" w:rsidP="00674263">
            <w:pPr>
              <w:rPr>
                <w:rFonts w:ascii="Roboto" w:hAnsi="Roboto"/>
                <w:color w:val="FF0000"/>
                <w:sz w:val="16"/>
                <w:szCs w:val="16"/>
              </w:rPr>
            </w:pPr>
          </w:p>
        </w:tc>
        <w:tc>
          <w:tcPr>
            <w:tcW w:w="0" w:type="auto"/>
          </w:tcPr>
          <w:p w14:paraId="7E8553BF" w14:textId="66F98DF6" w:rsidR="0035217A" w:rsidRPr="00145DE1" w:rsidRDefault="0035217A" w:rsidP="00674263">
            <w:pPr>
              <w:rPr>
                <w:rFonts w:ascii="Roboto" w:hAnsi="Roboto"/>
                <w:color w:val="FF0000"/>
                <w:sz w:val="16"/>
                <w:szCs w:val="16"/>
              </w:rPr>
            </w:pPr>
            <w:r w:rsidRPr="00145DE1">
              <w:rPr>
                <w:rFonts w:ascii="Roboto" w:hAnsi="Roboto"/>
                <w:color w:val="FF0000"/>
                <w:sz w:val="16"/>
                <w:szCs w:val="16"/>
              </w:rPr>
              <w:t>278</w:t>
            </w:r>
          </w:p>
        </w:tc>
      </w:tr>
      <w:tr w:rsidR="00724F0B" w:rsidRPr="00674263" w14:paraId="198F1698" w14:textId="5BEAD3ED" w:rsidTr="0035217A">
        <w:tc>
          <w:tcPr>
            <w:tcW w:w="0" w:type="auto"/>
          </w:tcPr>
          <w:p w14:paraId="56124D01" w14:textId="1450C175" w:rsidR="0035217A" w:rsidRPr="00674263" w:rsidRDefault="0035217A" w:rsidP="00674263">
            <w:pPr>
              <w:rPr>
                <w:rFonts w:ascii="Roboto" w:hAnsi="Roboto"/>
                <w:color w:val="FF0000"/>
                <w:sz w:val="18"/>
                <w:szCs w:val="18"/>
              </w:rPr>
            </w:pPr>
            <w:r w:rsidRPr="00674263">
              <w:rPr>
                <w:rFonts w:ascii="Roboto" w:hAnsi="Roboto"/>
                <w:color w:val="FF0000"/>
                <w:sz w:val="18"/>
                <w:szCs w:val="18"/>
              </w:rPr>
              <w:t>Export</w:t>
            </w:r>
          </w:p>
        </w:tc>
        <w:tc>
          <w:tcPr>
            <w:tcW w:w="0" w:type="auto"/>
          </w:tcPr>
          <w:p w14:paraId="1720F921" w14:textId="77777777" w:rsidR="0035217A" w:rsidRPr="00145DE1" w:rsidRDefault="0035217A" w:rsidP="00674263">
            <w:pPr>
              <w:rPr>
                <w:rFonts w:ascii="Roboto" w:hAnsi="Roboto"/>
                <w:color w:val="FF0000"/>
                <w:sz w:val="16"/>
                <w:szCs w:val="16"/>
              </w:rPr>
            </w:pPr>
          </w:p>
        </w:tc>
        <w:tc>
          <w:tcPr>
            <w:tcW w:w="0" w:type="auto"/>
          </w:tcPr>
          <w:p w14:paraId="670231B1" w14:textId="09FE7DE0" w:rsidR="0035217A" w:rsidRPr="00145DE1" w:rsidRDefault="0035217A" w:rsidP="00674263">
            <w:pPr>
              <w:rPr>
                <w:rFonts w:ascii="Roboto" w:hAnsi="Roboto"/>
                <w:color w:val="FF0000"/>
                <w:sz w:val="16"/>
                <w:szCs w:val="16"/>
              </w:rPr>
            </w:pPr>
            <w:r w:rsidRPr="00145DE1">
              <w:rPr>
                <w:rFonts w:ascii="Roboto" w:hAnsi="Roboto"/>
                <w:color w:val="FF0000"/>
                <w:sz w:val="16"/>
                <w:szCs w:val="16"/>
              </w:rPr>
              <w:t>-10.14</w:t>
            </w:r>
          </w:p>
        </w:tc>
        <w:tc>
          <w:tcPr>
            <w:tcW w:w="0" w:type="auto"/>
          </w:tcPr>
          <w:p w14:paraId="5A3930CF" w14:textId="77777777" w:rsidR="0035217A" w:rsidRPr="00145DE1" w:rsidRDefault="0035217A" w:rsidP="00674263">
            <w:pPr>
              <w:rPr>
                <w:rFonts w:ascii="Roboto" w:hAnsi="Roboto"/>
                <w:color w:val="FF0000"/>
                <w:sz w:val="16"/>
                <w:szCs w:val="16"/>
              </w:rPr>
            </w:pPr>
          </w:p>
        </w:tc>
        <w:tc>
          <w:tcPr>
            <w:tcW w:w="0" w:type="auto"/>
          </w:tcPr>
          <w:p w14:paraId="5F126969" w14:textId="31C0A10A" w:rsidR="0035217A" w:rsidRPr="00145DE1" w:rsidRDefault="0035217A" w:rsidP="00674263">
            <w:pPr>
              <w:rPr>
                <w:rFonts w:ascii="Roboto" w:hAnsi="Roboto"/>
                <w:color w:val="FF0000"/>
                <w:sz w:val="16"/>
                <w:szCs w:val="16"/>
              </w:rPr>
            </w:pPr>
            <w:r w:rsidRPr="00145DE1">
              <w:rPr>
                <w:rFonts w:ascii="Roboto" w:hAnsi="Roboto"/>
                <w:color w:val="FF0000"/>
                <w:sz w:val="16"/>
                <w:szCs w:val="16"/>
              </w:rPr>
              <w:t>-2.08</w:t>
            </w:r>
          </w:p>
        </w:tc>
        <w:tc>
          <w:tcPr>
            <w:tcW w:w="0" w:type="auto"/>
          </w:tcPr>
          <w:p w14:paraId="6062D6C8" w14:textId="77777777" w:rsidR="0035217A" w:rsidRPr="00145DE1" w:rsidRDefault="0035217A" w:rsidP="00674263">
            <w:pPr>
              <w:rPr>
                <w:rFonts w:ascii="Roboto" w:hAnsi="Roboto"/>
                <w:color w:val="FF0000"/>
                <w:sz w:val="16"/>
                <w:szCs w:val="16"/>
              </w:rPr>
            </w:pPr>
          </w:p>
        </w:tc>
        <w:tc>
          <w:tcPr>
            <w:tcW w:w="0" w:type="auto"/>
          </w:tcPr>
          <w:p w14:paraId="4AD6973D" w14:textId="77777777" w:rsidR="0035217A" w:rsidRPr="00145DE1" w:rsidRDefault="0035217A" w:rsidP="00674263">
            <w:pPr>
              <w:rPr>
                <w:rFonts w:ascii="Roboto" w:hAnsi="Roboto"/>
                <w:color w:val="FF0000"/>
                <w:sz w:val="16"/>
                <w:szCs w:val="16"/>
              </w:rPr>
            </w:pPr>
          </w:p>
        </w:tc>
        <w:tc>
          <w:tcPr>
            <w:tcW w:w="0" w:type="auto"/>
          </w:tcPr>
          <w:p w14:paraId="111E729E" w14:textId="07504DE4" w:rsidR="0035217A" w:rsidRPr="00145DE1" w:rsidRDefault="0035217A" w:rsidP="00674263">
            <w:pPr>
              <w:rPr>
                <w:rFonts w:ascii="Roboto" w:hAnsi="Roboto"/>
                <w:color w:val="FF0000"/>
                <w:sz w:val="16"/>
                <w:szCs w:val="16"/>
              </w:rPr>
            </w:pPr>
            <w:r w:rsidRPr="00145DE1">
              <w:rPr>
                <w:rFonts w:ascii="Roboto" w:hAnsi="Roboto"/>
                <w:color w:val="FF0000"/>
                <w:sz w:val="16"/>
                <w:szCs w:val="16"/>
              </w:rPr>
              <w:t>-12.22</w:t>
            </w:r>
          </w:p>
        </w:tc>
        <w:tc>
          <w:tcPr>
            <w:tcW w:w="0" w:type="auto"/>
          </w:tcPr>
          <w:p w14:paraId="2574DE2C" w14:textId="318331E9" w:rsidR="0035217A" w:rsidRPr="00145DE1" w:rsidRDefault="0035217A" w:rsidP="00674263">
            <w:pPr>
              <w:rPr>
                <w:rFonts w:ascii="Roboto" w:hAnsi="Roboto"/>
                <w:color w:val="FF0000"/>
                <w:sz w:val="16"/>
                <w:szCs w:val="16"/>
              </w:rPr>
            </w:pPr>
          </w:p>
        </w:tc>
        <w:tc>
          <w:tcPr>
            <w:tcW w:w="0" w:type="auto"/>
          </w:tcPr>
          <w:p w14:paraId="0F7BFDC0" w14:textId="77777777" w:rsidR="0035217A" w:rsidRPr="00145DE1" w:rsidRDefault="0035217A" w:rsidP="00674263">
            <w:pPr>
              <w:rPr>
                <w:rFonts w:ascii="Roboto" w:hAnsi="Roboto"/>
                <w:color w:val="FF0000"/>
                <w:sz w:val="16"/>
                <w:szCs w:val="16"/>
              </w:rPr>
            </w:pPr>
          </w:p>
        </w:tc>
        <w:tc>
          <w:tcPr>
            <w:tcW w:w="0" w:type="auto"/>
          </w:tcPr>
          <w:p w14:paraId="22C27855" w14:textId="77777777" w:rsidR="0035217A" w:rsidRPr="00145DE1" w:rsidRDefault="0035217A" w:rsidP="00674263">
            <w:pPr>
              <w:rPr>
                <w:rFonts w:ascii="Roboto" w:hAnsi="Roboto"/>
                <w:color w:val="FF0000"/>
                <w:sz w:val="16"/>
                <w:szCs w:val="16"/>
              </w:rPr>
            </w:pPr>
          </w:p>
        </w:tc>
        <w:tc>
          <w:tcPr>
            <w:tcW w:w="0" w:type="auto"/>
          </w:tcPr>
          <w:p w14:paraId="0B9CDB36" w14:textId="77777777" w:rsidR="0035217A" w:rsidRPr="00145DE1" w:rsidRDefault="0035217A" w:rsidP="00674263">
            <w:pPr>
              <w:rPr>
                <w:rFonts w:ascii="Roboto" w:hAnsi="Roboto"/>
                <w:color w:val="FF0000"/>
                <w:sz w:val="16"/>
                <w:szCs w:val="16"/>
              </w:rPr>
            </w:pPr>
          </w:p>
        </w:tc>
        <w:tc>
          <w:tcPr>
            <w:tcW w:w="0" w:type="auto"/>
          </w:tcPr>
          <w:p w14:paraId="5AD10995" w14:textId="0EC7FFA5" w:rsidR="0035217A" w:rsidRPr="00145DE1" w:rsidRDefault="0035217A" w:rsidP="00674263">
            <w:pPr>
              <w:rPr>
                <w:rFonts w:ascii="Roboto" w:hAnsi="Roboto"/>
                <w:color w:val="FF0000"/>
                <w:sz w:val="16"/>
                <w:szCs w:val="16"/>
              </w:rPr>
            </w:pPr>
            <w:r w:rsidRPr="00145DE1">
              <w:rPr>
                <w:rFonts w:ascii="Roboto" w:hAnsi="Roboto"/>
                <w:color w:val="FF0000"/>
                <w:sz w:val="16"/>
                <w:szCs w:val="16"/>
              </w:rPr>
              <w:t>-12</w:t>
            </w:r>
          </w:p>
        </w:tc>
      </w:tr>
      <w:tr w:rsidR="00724F0B" w:rsidRPr="00674263" w14:paraId="5BF7F3C8" w14:textId="206974D8" w:rsidTr="0035217A">
        <w:tc>
          <w:tcPr>
            <w:tcW w:w="0" w:type="auto"/>
          </w:tcPr>
          <w:p w14:paraId="21628429" w14:textId="083529F2" w:rsidR="0035217A" w:rsidRPr="00674263" w:rsidRDefault="0035217A" w:rsidP="00674263">
            <w:pPr>
              <w:rPr>
                <w:rFonts w:ascii="Roboto" w:hAnsi="Roboto"/>
                <w:color w:val="FF0000"/>
                <w:sz w:val="18"/>
                <w:szCs w:val="18"/>
              </w:rPr>
            </w:pPr>
            <w:r w:rsidRPr="00674263">
              <w:rPr>
                <w:rFonts w:ascii="Roboto" w:hAnsi="Roboto"/>
                <w:color w:val="FF0000"/>
                <w:sz w:val="18"/>
                <w:szCs w:val="18"/>
              </w:rPr>
              <w:t>Stock Changes</w:t>
            </w:r>
          </w:p>
        </w:tc>
        <w:tc>
          <w:tcPr>
            <w:tcW w:w="0" w:type="auto"/>
          </w:tcPr>
          <w:p w14:paraId="5B74E28C" w14:textId="77777777" w:rsidR="0035217A" w:rsidRPr="00145DE1" w:rsidRDefault="0035217A" w:rsidP="00674263">
            <w:pPr>
              <w:rPr>
                <w:rFonts w:ascii="Roboto" w:hAnsi="Roboto"/>
                <w:color w:val="FF0000"/>
                <w:sz w:val="16"/>
                <w:szCs w:val="16"/>
              </w:rPr>
            </w:pPr>
          </w:p>
        </w:tc>
        <w:tc>
          <w:tcPr>
            <w:tcW w:w="0" w:type="auto"/>
          </w:tcPr>
          <w:p w14:paraId="2E2403E8" w14:textId="77777777" w:rsidR="0035217A" w:rsidRPr="00145DE1" w:rsidRDefault="0035217A" w:rsidP="00674263">
            <w:pPr>
              <w:rPr>
                <w:rFonts w:ascii="Roboto" w:hAnsi="Roboto"/>
                <w:color w:val="FF0000"/>
                <w:sz w:val="16"/>
                <w:szCs w:val="16"/>
              </w:rPr>
            </w:pPr>
          </w:p>
        </w:tc>
        <w:tc>
          <w:tcPr>
            <w:tcW w:w="0" w:type="auto"/>
          </w:tcPr>
          <w:p w14:paraId="36B6961A" w14:textId="77777777" w:rsidR="0035217A" w:rsidRPr="00145DE1" w:rsidRDefault="0035217A" w:rsidP="00674263">
            <w:pPr>
              <w:rPr>
                <w:rFonts w:ascii="Roboto" w:hAnsi="Roboto"/>
                <w:color w:val="FF0000"/>
                <w:sz w:val="16"/>
                <w:szCs w:val="16"/>
              </w:rPr>
            </w:pPr>
          </w:p>
        </w:tc>
        <w:tc>
          <w:tcPr>
            <w:tcW w:w="0" w:type="auto"/>
          </w:tcPr>
          <w:p w14:paraId="15A92D7A" w14:textId="77777777" w:rsidR="0035217A" w:rsidRPr="00145DE1" w:rsidRDefault="0035217A" w:rsidP="00674263">
            <w:pPr>
              <w:rPr>
                <w:rFonts w:ascii="Roboto" w:hAnsi="Roboto"/>
                <w:color w:val="FF0000"/>
                <w:sz w:val="16"/>
                <w:szCs w:val="16"/>
              </w:rPr>
            </w:pPr>
          </w:p>
        </w:tc>
        <w:tc>
          <w:tcPr>
            <w:tcW w:w="0" w:type="auto"/>
          </w:tcPr>
          <w:p w14:paraId="1642667B" w14:textId="77777777" w:rsidR="0035217A" w:rsidRPr="00145DE1" w:rsidRDefault="0035217A" w:rsidP="00674263">
            <w:pPr>
              <w:rPr>
                <w:rFonts w:ascii="Roboto" w:hAnsi="Roboto"/>
                <w:color w:val="FF0000"/>
                <w:sz w:val="16"/>
                <w:szCs w:val="16"/>
              </w:rPr>
            </w:pPr>
          </w:p>
        </w:tc>
        <w:tc>
          <w:tcPr>
            <w:tcW w:w="0" w:type="auto"/>
          </w:tcPr>
          <w:p w14:paraId="0C624944" w14:textId="77777777" w:rsidR="0035217A" w:rsidRPr="00145DE1" w:rsidRDefault="0035217A" w:rsidP="00674263">
            <w:pPr>
              <w:rPr>
                <w:rFonts w:ascii="Roboto" w:hAnsi="Roboto"/>
                <w:color w:val="FF0000"/>
                <w:sz w:val="16"/>
                <w:szCs w:val="16"/>
              </w:rPr>
            </w:pPr>
          </w:p>
        </w:tc>
        <w:tc>
          <w:tcPr>
            <w:tcW w:w="0" w:type="auto"/>
          </w:tcPr>
          <w:p w14:paraId="566EE847" w14:textId="77777777" w:rsidR="0035217A" w:rsidRPr="00145DE1" w:rsidRDefault="0035217A" w:rsidP="00674263">
            <w:pPr>
              <w:rPr>
                <w:rFonts w:ascii="Roboto" w:hAnsi="Roboto"/>
                <w:color w:val="FF0000"/>
                <w:sz w:val="16"/>
                <w:szCs w:val="16"/>
              </w:rPr>
            </w:pPr>
          </w:p>
        </w:tc>
        <w:tc>
          <w:tcPr>
            <w:tcW w:w="0" w:type="auto"/>
          </w:tcPr>
          <w:p w14:paraId="31A15B3E" w14:textId="581FC900" w:rsidR="0035217A" w:rsidRPr="00145DE1" w:rsidRDefault="0035217A" w:rsidP="00674263">
            <w:pPr>
              <w:rPr>
                <w:rFonts w:ascii="Roboto" w:hAnsi="Roboto"/>
                <w:color w:val="FF0000"/>
                <w:sz w:val="16"/>
                <w:szCs w:val="16"/>
              </w:rPr>
            </w:pPr>
          </w:p>
        </w:tc>
        <w:tc>
          <w:tcPr>
            <w:tcW w:w="0" w:type="auto"/>
          </w:tcPr>
          <w:p w14:paraId="16363371" w14:textId="77777777" w:rsidR="0035217A" w:rsidRPr="00145DE1" w:rsidRDefault="0035217A" w:rsidP="00674263">
            <w:pPr>
              <w:rPr>
                <w:rFonts w:ascii="Roboto" w:hAnsi="Roboto"/>
                <w:color w:val="FF0000"/>
                <w:sz w:val="16"/>
                <w:szCs w:val="16"/>
              </w:rPr>
            </w:pPr>
          </w:p>
        </w:tc>
        <w:tc>
          <w:tcPr>
            <w:tcW w:w="0" w:type="auto"/>
          </w:tcPr>
          <w:p w14:paraId="38602854" w14:textId="77777777" w:rsidR="0035217A" w:rsidRPr="00145DE1" w:rsidRDefault="0035217A" w:rsidP="00674263">
            <w:pPr>
              <w:rPr>
                <w:rFonts w:ascii="Roboto" w:hAnsi="Roboto"/>
                <w:color w:val="FF0000"/>
                <w:sz w:val="16"/>
                <w:szCs w:val="16"/>
              </w:rPr>
            </w:pPr>
          </w:p>
        </w:tc>
        <w:tc>
          <w:tcPr>
            <w:tcW w:w="0" w:type="auto"/>
          </w:tcPr>
          <w:p w14:paraId="5985B1A8" w14:textId="77777777" w:rsidR="0035217A" w:rsidRPr="00145DE1" w:rsidRDefault="0035217A" w:rsidP="00674263">
            <w:pPr>
              <w:rPr>
                <w:rFonts w:ascii="Roboto" w:hAnsi="Roboto"/>
                <w:color w:val="FF0000"/>
                <w:sz w:val="16"/>
                <w:szCs w:val="16"/>
              </w:rPr>
            </w:pPr>
          </w:p>
        </w:tc>
        <w:tc>
          <w:tcPr>
            <w:tcW w:w="0" w:type="auto"/>
          </w:tcPr>
          <w:p w14:paraId="08B44289" w14:textId="77777777" w:rsidR="0035217A" w:rsidRPr="00145DE1" w:rsidRDefault="0035217A" w:rsidP="00674263">
            <w:pPr>
              <w:rPr>
                <w:rFonts w:ascii="Roboto" w:hAnsi="Roboto"/>
                <w:color w:val="FF0000"/>
                <w:sz w:val="16"/>
                <w:szCs w:val="16"/>
              </w:rPr>
            </w:pPr>
          </w:p>
        </w:tc>
      </w:tr>
      <w:tr w:rsidR="00724F0B" w:rsidRPr="00674263" w14:paraId="715D3906" w14:textId="066940DD" w:rsidTr="0035217A">
        <w:tc>
          <w:tcPr>
            <w:tcW w:w="0" w:type="auto"/>
          </w:tcPr>
          <w:p w14:paraId="7A610389" w14:textId="7B64D035" w:rsidR="0035217A" w:rsidRPr="00674263" w:rsidRDefault="0035217A" w:rsidP="00674263">
            <w:pPr>
              <w:rPr>
                <w:rFonts w:ascii="Roboto" w:hAnsi="Roboto"/>
                <w:b/>
                <w:bCs/>
                <w:color w:val="FF0000"/>
                <w:sz w:val="18"/>
                <w:szCs w:val="18"/>
              </w:rPr>
            </w:pPr>
            <w:r w:rsidRPr="00674263">
              <w:rPr>
                <w:rFonts w:ascii="Roboto" w:hAnsi="Roboto"/>
                <w:b/>
                <w:bCs/>
                <w:color w:val="FF0000"/>
                <w:sz w:val="18"/>
                <w:szCs w:val="18"/>
              </w:rPr>
              <w:t>Total Primary Supply</w:t>
            </w:r>
          </w:p>
        </w:tc>
        <w:tc>
          <w:tcPr>
            <w:tcW w:w="0" w:type="auto"/>
          </w:tcPr>
          <w:p w14:paraId="76D18CC3" w14:textId="23626AFA"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883.25</w:t>
            </w:r>
          </w:p>
        </w:tc>
        <w:tc>
          <w:tcPr>
            <w:tcW w:w="0" w:type="auto"/>
          </w:tcPr>
          <w:p w14:paraId="6012078E" w14:textId="59C4D07B"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9.81</w:t>
            </w:r>
          </w:p>
        </w:tc>
        <w:tc>
          <w:tcPr>
            <w:tcW w:w="0" w:type="auto"/>
          </w:tcPr>
          <w:p w14:paraId="2EB8B006" w14:textId="65BB8C70"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46.66</w:t>
            </w:r>
          </w:p>
        </w:tc>
        <w:tc>
          <w:tcPr>
            <w:tcW w:w="0" w:type="auto"/>
          </w:tcPr>
          <w:p w14:paraId="7E459D0F" w14:textId="099FC23A"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173.48</w:t>
            </w:r>
          </w:p>
        </w:tc>
        <w:tc>
          <w:tcPr>
            <w:tcW w:w="0" w:type="auto"/>
          </w:tcPr>
          <w:p w14:paraId="4FA74235" w14:textId="58CA5851"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62.10</w:t>
            </w:r>
          </w:p>
        </w:tc>
        <w:tc>
          <w:tcPr>
            <w:tcW w:w="0" w:type="auto"/>
          </w:tcPr>
          <w:p w14:paraId="5EA3CB89" w14:textId="766DF73A"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12.17</w:t>
            </w:r>
          </w:p>
        </w:tc>
        <w:tc>
          <w:tcPr>
            <w:tcW w:w="0" w:type="auto"/>
          </w:tcPr>
          <w:p w14:paraId="49775CE8" w14:textId="2EC8DA9A"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1187.46</w:t>
            </w:r>
          </w:p>
        </w:tc>
        <w:tc>
          <w:tcPr>
            <w:tcW w:w="0" w:type="auto"/>
          </w:tcPr>
          <w:p w14:paraId="4CC43045" w14:textId="675D3907"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2.04</w:t>
            </w:r>
          </w:p>
        </w:tc>
        <w:tc>
          <w:tcPr>
            <w:tcW w:w="0" w:type="auto"/>
          </w:tcPr>
          <w:p w14:paraId="1D7C9751" w14:textId="214A532F"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1.18</w:t>
            </w:r>
          </w:p>
        </w:tc>
        <w:tc>
          <w:tcPr>
            <w:tcW w:w="0" w:type="auto"/>
          </w:tcPr>
          <w:p w14:paraId="4FC5C682" w14:textId="752BD4D5"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660</w:t>
            </w:r>
          </w:p>
        </w:tc>
        <w:tc>
          <w:tcPr>
            <w:tcW w:w="0" w:type="auto"/>
          </w:tcPr>
          <w:p w14:paraId="29F1BEE6" w14:textId="07B45755"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663.22</w:t>
            </w:r>
          </w:p>
        </w:tc>
        <w:tc>
          <w:tcPr>
            <w:tcW w:w="0" w:type="auto"/>
          </w:tcPr>
          <w:p w14:paraId="0EEA0F84" w14:textId="29A71849"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1851</w:t>
            </w:r>
          </w:p>
        </w:tc>
      </w:tr>
      <w:tr w:rsidR="00724F0B" w:rsidRPr="00674263" w14:paraId="0F91E7D0" w14:textId="4461FB64" w:rsidTr="0035217A">
        <w:tc>
          <w:tcPr>
            <w:tcW w:w="0" w:type="auto"/>
          </w:tcPr>
          <w:p w14:paraId="35850E0D" w14:textId="244E0DA8" w:rsidR="0035217A" w:rsidRPr="00674263" w:rsidRDefault="0035217A" w:rsidP="00674263">
            <w:pPr>
              <w:rPr>
                <w:rFonts w:ascii="Roboto" w:hAnsi="Roboto"/>
                <w:b/>
                <w:bCs/>
                <w:color w:val="FF0000"/>
                <w:sz w:val="18"/>
                <w:szCs w:val="18"/>
              </w:rPr>
            </w:pPr>
            <w:r>
              <w:rPr>
                <w:rFonts w:ascii="Roboto" w:hAnsi="Roboto"/>
                <w:b/>
                <w:bCs/>
                <w:color w:val="FF0000"/>
                <w:sz w:val="18"/>
                <w:szCs w:val="18"/>
              </w:rPr>
              <w:t>Percentage of Total Energy Supply</w:t>
            </w:r>
          </w:p>
        </w:tc>
        <w:tc>
          <w:tcPr>
            <w:tcW w:w="0" w:type="auto"/>
          </w:tcPr>
          <w:p w14:paraId="4C78D3E0" w14:textId="6B825C35"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47.73%</w:t>
            </w:r>
          </w:p>
        </w:tc>
        <w:tc>
          <w:tcPr>
            <w:tcW w:w="0" w:type="auto"/>
          </w:tcPr>
          <w:p w14:paraId="52651955" w14:textId="1298E61D"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0.53%</w:t>
            </w:r>
          </w:p>
        </w:tc>
        <w:tc>
          <w:tcPr>
            <w:tcW w:w="0" w:type="auto"/>
          </w:tcPr>
          <w:p w14:paraId="0B89AD5F" w14:textId="2A8FD909"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2.52%</w:t>
            </w:r>
          </w:p>
        </w:tc>
        <w:tc>
          <w:tcPr>
            <w:tcW w:w="0" w:type="auto"/>
          </w:tcPr>
          <w:p w14:paraId="3BCCC0AC" w14:textId="5C040291"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9.37%</w:t>
            </w:r>
          </w:p>
        </w:tc>
        <w:tc>
          <w:tcPr>
            <w:tcW w:w="0" w:type="auto"/>
          </w:tcPr>
          <w:p w14:paraId="390851F0" w14:textId="0F7819CA"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3.36%</w:t>
            </w:r>
          </w:p>
        </w:tc>
        <w:tc>
          <w:tcPr>
            <w:tcW w:w="0" w:type="auto"/>
          </w:tcPr>
          <w:p w14:paraId="0F3C3AA8" w14:textId="1D49FE1D"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0.66%</w:t>
            </w:r>
          </w:p>
        </w:tc>
        <w:tc>
          <w:tcPr>
            <w:tcW w:w="0" w:type="auto"/>
          </w:tcPr>
          <w:p w14:paraId="7E0D9D96" w14:textId="75C6624D"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64.16%</w:t>
            </w:r>
          </w:p>
        </w:tc>
        <w:tc>
          <w:tcPr>
            <w:tcW w:w="0" w:type="auto"/>
          </w:tcPr>
          <w:p w14:paraId="14A30A0A" w14:textId="0334076D" w:rsidR="0035217A" w:rsidRPr="00145DE1" w:rsidRDefault="0035217A" w:rsidP="00674263">
            <w:pPr>
              <w:rPr>
                <w:rFonts w:ascii="Roboto" w:hAnsi="Roboto"/>
                <w:b/>
                <w:bCs/>
                <w:color w:val="FF0000"/>
                <w:sz w:val="16"/>
                <w:szCs w:val="16"/>
              </w:rPr>
            </w:pPr>
          </w:p>
        </w:tc>
        <w:tc>
          <w:tcPr>
            <w:tcW w:w="0" w:type="auto"/>
          </w:tcPr>
          <w:p w14:paraId="4DC4CE4A" w14:textId="77777777" w:rsidR="0035217A" w:rsidRPr="00145DE1" w:rsidRDefault="0035217A" w:rsidP="00674263">
            <w:pPr>
              <w:rPr>
                <w:rFonts w:ascii="Roboto" w:hAnsi="Roboto"/>
                <w:b/>
                <w:bCs/>
                <w:color w:val="FF0000"/>
                <w:sz w:val="16"/>
                <w:szCs w:val="16"/>
              </w:rPr>
            </w:pPr>
          </w:p>
        </w:tc>
        <w:tc>
          <w:tcPr>
            <w:tcW w:w="0" w:type="auto"/>
          </w:tcPr>
          <w:p w14:paraId="122AD09E" w14:textId="2C1E9B2F"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35.66%</w:t>
            </w:r>
          </w:p>
        </w:tc>
        <w:tc>
          <w:tcPr>
            <w:tcW w:w="0" w:type="auto"/>
          </w:tcPr>
          <w:p w14:paraId="2B7D8E55" w14:textId="521C4721"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35.84%</w:t>
            </w:r>
          </w:p>
        </w:tc>
        <w:tc>
          <w:tcPr>
            <w:tcW w:w="0" w:type="auto"/>
          </w:tcPr>
          <w:p w14:paraId="7DF60D42" w14:textId="72D5DE67"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100%</w:t>
            </w:r>
          </w:p>
        </w:tc>
      </w:tr>
      <w:tr w:rsidR="0035217A" w:rsidRPr="00674263" w14:paraId="02B52927" w14:textId="63678653" w:rsidTr="00FB08FA">
        <w:tc>
          <w:tcPr>
            <w:tcW w:w="0" w:type="auto"/>
            <w:gridSpan w:val="13"/>
          </w:tcPr>
          <w:p w14:paraId="159906FB" w14:textId="568E5458" w:rsidR="0035217A" w:rsidRPr="0035217A" w:rsidRDefault="0035217A" w:rsidP="0035217A">
            <w:pPr>
              <w:pStyle w:val="ListParagraph"/>
              <w:numPr>
                <w:ilvl w:val="0"/>
                <w:numId w:val="33"/>
              </w:numPr>
              <w:rPr>
                <w:rFonts w:ascii="Roboto" w:hAnsi="Roboto"/>
                <w:b/>
                <w:bCs/>
                <w:color w:val="FF0000"/>
                <w:sz w:val="14"/>
                <w:szCs w:val="14"/>
              </w:rPr>
            </w:pPr>
            <w:r w:rsidRPr="0035217A">
              <w:rPr>
                <w:rFonts w:ascii="Roboto" w:hAnsi="Roboto"/>
                <w:b/>
                <w:bCs/>
                <w:color w:val="FF0000"/>
                <w:sz w:val="18"/>
                <w:szCs w:val="18"/>
              </w:rPr>
              <w:t>Transformation</w:t>
            </w:r>
          </w:p>
        </w:tc>
      </w:tr>
      <w:tr w:rsidR="00724F0B" w:rsidRPr="00674263" w14:paraId="3B66A638" w14:textId="2AAD8315" w:rsidTr="0035217A">
        <w:tc>
          <w:tcPr>
            <w:tcW w:w="0" w:type="auto"/>
          </w:tcPr>
          <w:p w14:paraId="7AF87C8E" w14:textId="7BD9DD0F" w:rsidR="0035217A" w:rsidRPr="00674263" w:rsidRDefault="0035217A" w:rsidP="00674263">
            <w:pPr>
              <w:rPr>
                <w:rFonts w:ascii="Roboto" w:hAnsi="Roboto"/>
                <w:color w:val="FF0000"/>
                <w:sz w:val="18"/>
                <w:szCs w:val="18"/>
              </w:rPr>
            </w:pPr>
            <w:r w:rsidRPr="00674263">
              <w:rPr>
                <w:rFonts w:ascii="Roboto" w:hAnsi="Roboto"/>
                <w:color w:val="FF0000"/>
                <w:sz w:val="18"/>
                <w:szCs w:val="18"/>
              </w:rPr>
              <w:t>Refinery</w:t>
            </w:r>
          </w:p>
        </w:tc>
        <w:tc>
          <w:tcPr>
            <w:tcW w:w="0" w:type="auto"/>
          </w:tcPr>
          <w:p w14:paraId="29CF470E" w14:textId="77777777" w:rsidR="0035217A" w:rsidRPr="00145DE1" w:rsidRDefault="0035217A" w:rsidP="00674263">
            <w:pPr>
              <w:rPr>
                <w:rFonts w:ascii="Roboto" w:hAnsi="Roboto"/>
                <w:color w:val="FF0000"/>
                <w:sz w:val="16"/>
                <w:szCs w:val="16"/>
              </w:rPr>
            </w:pPr>
          </w:p>
        </w:tc>
        <w:tc>
          <w:tcPr>
            <w:tcW w:w="0" w:type="auto"/>
          </w:tcPr>
          <w:p w14:paraId="0FE5AB0C" w14:textId="119B57BE"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-9.81</w:t>
            </w:r>
          </w:p>
        </w:tc>
        <w:tc>
          <w:tcPr>
            <w:tcW w:w="0" w:type="auto"/>
          </w:tcPr>
          <w:p w14:paraId="78DF9F5B" w14:textId="09F222A3"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-46.66</w:t>
            </w:r>
          </w:p>
        </w:tc>
        <w:tc>
          <w:tcPr>
            <w:tcW w:w="0" w:type="auto"/>
          </w:tcPr>
          <w:p w14:paraId="35F16882" w14:textId="3136013E"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55.34</w:t>
            </w:r>
          </w:p>
        </w:tc>
        <w:tc>
          <w:tcPr>
            <w:tcW w:w="0" w:type="auto"/>
          </w:tcPr>
          <w:p w14:paraId="09432636" w14:textId="77777777" w:rsidR="0035217A" w:rsidRPr="00145DE1" w:rsidRDefault="0035217A" w:rsidP="00674263">
            <w:pPr>
              <w:rPr>
                <w:rFonts w:ascii="Roboto" w:hAnsi="Roboto"/>
                <w:color w:val="FF0000"/>
                <w:sz w:val="16"/>
                <w:szCs w:val="16"/>
              </w:rPr>
            </w:pPr>
          </w:p>
        </w:tc>
        <w:tc>
          <w:tcPr>
            <w:tcW w:w="0" w:type="auto"/>
          </w:tcPr>
          <w:p w14:paraId="701D9711" w14:textId="77777777" w:rsidR="0035217A" w:rsidRPr="00145DE1" w:rsidRDefault="0035217A" w:rsidP="00674263">
            <w:pPr>
              <w:rPr>
                <w:rFonts w:ascii="Roboto" w:hAnsi="Roboto"/>
                <w:color w:val="FF0000"/>
                <w:sz w:val="16"/>
                <w:szCs w:val="16"/>
              </w:rPr>
            </w:pPr>
          </w:p>
        </w:tc>
        <w:tc>
          <w:tcPr>
            <w:tcW w:w="0" w:type="auto"/>
          </w:tcPr>
          <w:p w14:paraId="5C1C8B60" w14:textId="77777777" w:rsidR="0035217A" w:rsidRPr="00145DE1" w:rsidRDefault="0035217A" w:rsidP="00674263">
            <w:pPr>
              <w:rPr>
                <w:rFonts w:ascii="Roboto" w:hAnsi="Roboto"/>
                <w:color w:val="FF0000"/>
                <w:sz w:val="16"/>
                <w:szCs w:val="16"/>
              </w:rPr>
            </w:pPr>
          </w:p>
        </w:tc>
        <w:tc>
          <w:tcPr>
            <w:tcW w:w="0" w:type="auto"/>
          </w:tcPr>
          <w:p w14:paraId="3A3962E2" w14:textId="7E173A17" w:rsidR="0035217A" w:rsidRPr="00145DE1" w:rsidRDefault="0035217A" w:rsidP="00674263">
            <w:pPr>
              <w:rPr>
                <w:rFonts w:ascii="Roboto" w:hAnsi="Roboto"/>
                <w:color w:val="FF0000"/>
                <w:sz w:val="16"/>
                <w:szCs w:val="16"/>
              </w:rPr>
            </w:pPr>
          </w:p>
        </w:tc>
        <w:tc>
          <w:tcPr>
            <w:tcW w:w="0" w:type="auto"/>
          </w:tcPr>
          <w:p w14:paraId="46934DBF" w14:textId="77777777" w:rsidR="0035217A" w:rsidRPr="00145DE1" w:rsidRDefault="0035217A" w:rsidP="00674263">
            <w:pPr>
              <w:rPr>
                <w:rFonts w:ascii="Roboto" w:hAnsi="Roboto"/>
                <w:color w:val="FF0000"/>
                <w:sz w:val="16"/>
                <w:szCs w:val="16"/>
              </w:rPr>
            </w:pPr>
          </w:p>
        </w:tc>
        <w:tc>
          <w:tcPr>
            <w:tcW w:w="0" w:type="auto"/>
          </w:tcPr>
          <w:p w14:paraId="1C1A6378" w14:textId="77777777" w:rsidR="0035217A" w:rsidRPr="00145DE1" w:rsidRDefault="0035217A" w:rsidP="00674263">
            <w:pPr>
              <w:rPr>
                <w:rFonts w:ascii="Roboto" w:hAnsi="Roboto"/>
                <w:color w:val="FF0000"/>
                <w:sz w:val="16"/>
                <w:szCs w:val="16"/>
              </w:rPr>
            </w:pPr>
          </w:p>
        </w:tc>
        <w:tc>
          <w:tcPr>
            <w:tcW w:w="0" w:type="auto"/>
          </w:tcPr>
          <w:p w14:paraId="3BC420C3" w14:textId="77777777" w:rsidR="0035217A" w:rsidRPr="00145DE1" w:rsidRDefault="0035217A" w:rsidP="00674263">
            <w:pPr>
              <w:rPr>
                <w:rFonts w:ascii="Roboto" w:hAnsi="Roboto"/>
                <w:color w:val="FF0000"/>
                <w:sz w:val="16"/>
                <w:szCs w:val="16"/>
              </w:rPr>
            </w:pPr>
          </w:p>
        </w:tc>
        <w:tc>
          <w:tcPr>
            <w:tcW w:w="0" w:type="auto"/>
          </w:tcPr>
          <w:p w14:paraId="5D8A836F" w14:textId="11C20AFC" w:rsidR="0035217A" w:rsidRPr="00145DE1" w:rsidRDefault="0035217A" w:rsidP="00674263">
            <w:pPr>
              <w:rPr>
                <w:rFonts w:ascii="Roboto" w:hAnsi="Roboto"/>
                <w:color w:val="FF0000"/>
                <w:sz w:val="16"/>
                <w:szCs w:val="16"/>
              </w:rPr>
            </w:pPr>
            <w:r w:rsidRPr="00145DE1">
              <w:rPr>
                <w:rFonts w:ascii="Roboto" w:hAnsi="Roboto"/>
                <w:color w:val="FF0000"/>
                <w:sz w:val="16"/>
                <w:szCs w:val="16"/>
              </w:rPr>
              <w:t>-1</w:t>
            </w:r>
          </w:p>
        </w:tc>
      </w:tr>
      <w:tr w:rsidR="00724F0B" w:rsidRPr="00674263" w14:paraId="05077602" w14:textId="25E12C1E" w:rsidTr="0035217A">
        <w:tc>
          <w:tcPr>
            <w:tcW w:w="0" w:type="auto"/>
          </w:tcPr>
          <w:p w14:paraId="6C0391F3" w14:textId="0E78B771" w:rsidR="0035217A" w:rsidRPr="00674263" w:rsidRDefault="0035217A" w:rsidP="00674263">
            <w:pPr>
              <w:rPr>
                <w:rFonts w:ascii="Roboto" w:hAnsi="Roboto"/>
                <w:color w:val="FF0000"/>
                <w:sz w:val="18"/>
                <w:szCs w:val="18"/>
              </w:rPr>
            </w:pPr>
            <w:r w:rsidRPr="00674263">
              <w:rPr>
                <w:rFonts w:ascii="Roboto" w:hAnsi="Roboto"/>
                <w:color w:val="FF0000"/>
                <w:sz w:val="18"/>
                <w:szCs w:val="18"/>
              </w:rPr>
              <w:t>Thermal Power Stations</w:t>
            </w:r>
          </w:p>
        </w:tc>
        <w:tc>
          <w:tcPr>
            <w:tcW w:w="0" w:type="auto"/>
          </w:tcPr>
          <w:p w14:paraId="60030EC9" w14:textId="704AD3F0"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-357.16</w:t>
            </w:r>
          </w:p>
        </w:tc>
        <w:tc>
          <w:tcPr>
            <w:tcW w:w="0" w:type="auto"/>
          </w:tcPr>
          <w:p w14:paraId="705B2A6E" w14:textId="77777777" w:rsidR="0035217A" w:rsidRPr="00145DE1" w:rsidRDefault="0035217A" w:rsidP="00674263">
            <w:pPr>
              <w:rPr>
                <w:rFonts w:ascii="Roboto" w:hAnsi="Roboto"/>
                <w:color w:val="FF0000"/>
                <w:sz w:val="16"/>
                <w:szCs w:val="16"/>
              </w:rPr>
            </w:pPr>
          </w:p>
        </w:tc>
        <w:tc>
          <w:tcPr>
            <w:tcW w:w="0" w:type="auto"/>
          </w:tcPr>
          <w:p w14:paraId="7477B000" w14:textId="77777777" w:rsidR="0035217A" w:rsidRPr="00145DE1" w:rsidRDefault="0035217A" w:rsidP="00674263">
            <w:pPr>
              <w:rPr>
                <w:rFonts w:ascii="Roboto" w:hAnsi="Roboto"/>
                <w:color w:val="FF0000"/>
                <w:sz w:val="16"/>
                <w:szCs w:val="16"/>
              </w:rPr>
            </w:pPr>
          </w:p>
        </w:tc>
        <w:tc>
          <w:tcPr>
            <w:tcW w:w="0" w:type="auto"/>
          </w:tcPr>
          <w:p w14:paraId="2EA7DB86" w14:textId="4E49E080"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-46.73</w:t>
            </w:r>
          </w:p>
        </w:tc>
        <w:tc>
          <w:tcPr>
            <w:tcW w:w="0" w:type="auto"/>
          </w:tcPr>
          <w:p w14:paraId="789D7054" w14:textId="33AC0225"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-18.25</w:t>
            </w:r>
          </w:p>
        </w:tc>
        <w:tc>
          <w:tcPr>
            <w:tcW w:w="0" w:type="auto"/>
          </w:tcPr>
          <w:p w14:paraId="4AEB3FC0" w14:textId="3A399C7F"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165.01</w:t>
            </w:r>
          </w:p>
        </w:tc>
        <w:tc>
          <w:tcPr>
            <w:tcW w:w="0" w:type="auto"/>
          </w:tcPr>
          <w:p w14:paraId="1AD497F2" w14:textId="77777777" w:rsidR="0035217A" w:rsidRPr="00145DE1" w:rsidRDefault="0035217A" w:rsidP="00674263">
            <w:pPr>
              <w:rPr>
                <w:rFonts w:ascii="Roboto" w:hAnsi="Roboto"/>
                <w:color w:val="FF0000"/>
                <w:sz w:val="16"/>
                <w:szCs w:val="16"/>
              </w:rPr>
            </w:pPr>
          </w:p>
        </w:tc>
        <w:tc>
          <w:tcPr>
            <w:tcW w:w="0" w:type="auto"/>
          </w:tcPr>
          <w:p w14:paraId="3DF97EB1" w14:textId="4E1BC800" w:rsidR="0035217A" w:rsidRPr="00145DE1" w:rsidRDefault="0035217A" w:rsidP="00674263">
            <w:pPr>
              <w:rPr>
                <w:rFonts w:ascii="Roboto" w:hAnsi="Roboto"/>
                <w:color w:val="FF0000"/>
                <w:sz w:val="16"/>
                <w:szCs w:val="16"/>
              </w:rPr>
            </w:pPr>
          </w:p>
        </w:tc>
        <w:tc>
          <w:tcPr>
            <w:tcW w:w="0" w:type="auto"/>
          </w:tcPr>
          <w:p w14:paraId="277E3341" w14:textId="77777777" w:rsidR="0035217A" w:rsidRPr="00145DE1" w:rsidRDefault="0035217A" w:rsidP="00674263">
            <w:pPr>
              <w:rPr>
                <w:rFonts w:ascii="Roboto" w:hAnsi="Roboto"/>
                <w:color w:val="FF0000"/>
                <w:sz w:val="16"/>
                <w:szCs w:val="16"/>
              </w:rPr>
            </w:pPr>
          </w:p>
        </w:tc>
        <w:tc>
          <w:tcPr>
            <w:tcW w:w="0" w:type="auto"/>
          </w:tcPr>
          <w:p w14:paraId="2F810E1F" w14:textId="77777777" w:rsidR="0035217A" w:rsidRPr="00145DE1" w:rsidRDefault="0035217A" w:rsidP="00674263">
            <w:pPr>
              <w:rPr>
                <w:rFonts w:ascii="Roboto" w:hAnsi="Roboto"/>
                <w:color w:val="FF0000"/>
                <w:sz w:val="16"/>
                <w:szCs w:val="16"/>
              </w:rPr>
            </w:pPr>
          </w:p>
        </w:tc>
        <w:tc>
          <w:tcPr>
            <w:tcW w:w="0" w:type="auto"/>
          </w:tcPr>
          <w:p w14:paraId="4E45EB13" w14:textId="77777777" w:rsidR="0035217A" w:rsidRPr="00145DE1" w:rsidRDefault="0035217A" w:rsidP="00674263">
            <w:pPr>
              <w:rPr>
                <w:rFonts w:ascii="Roboto" w:hAnsi="Roboto"/>
                <w:color w:val="FF0000"/>
                <w:sz w:val="16"/>
                <w:szCs w:val="16"/>
              </w:rPr>
            </w:pPr>
          </w:p>
        </w:tc>
        <w:tc>
          <w:tcPr>
            <w:tcW w:w="0" w:type="auto"/>
          </w:tcPr>
          <w:p w14:paraId="4A6638DD" w14:textId="5C2C18DF" w:rsidR="0035217A" w:rsidRPr="00145DE1" w:rsidRDefault="0035217A" w:rsidP="00674263">
            <w:pPr>
              <w:rPr>
                <w:rFonts w:ascii="Roboto" w:hAnsi="Roboto"/>
                <w:color w:val="FF0000"/>
                <w:sz w:val="16"/>
                <w:szCs w:val="16"/>
              </w:rPr>
            </w:pPr>
            <w:r w:rsidRPr="00145DE1">
              <w:rPr>
                <w:rFonts w:ascii="Roboto" w:hAnsi="Roboto"/>
                <w:color w:val="FF0000"/>
                <w:sz w:val="16"/>
                <w:szCs w:val="16"/>
              </w:rPr>
              <w:t>-257</w:t>
            </w:r>
          </w:p>
        </w:tc>
      </w:tr>
      <w:tr w:rsidR="00724F0B" w:rsidRPr="00674263" w14:paraId="50846BA5" w14:textId="4EA05871" w:rsidTr="0035217A">
        <w:tc>
          <w:tcPr>
            <w:tcW w:w="0" w:type="auto"/>
          </w:tcPr>
          <w:p w14:paraId="0A46EDCA" w14:textId="133E62AA" w:rsidR="0035217A" w:rsidRPr="00674263" w:rsidRDefault="0035217A" w:rsidP="00674263">
            <w:pPr>
              <w:rPr>
                <w:rFonts w:ascii="Roboto" w:hAnsi="Roboto"/>
                <w:color w:val="FF0000"/>
                <w:sz w:val="18"/>
                <w:szCs w:val="18"/>
              </w:rPr>
            </w:pPr>
            <w:r w:rsidRPr="00674263">
              <w:rPr>
                <w:rFonts w:ascii="Roboto" w:hAnsi="Roboto"/>
                <w:color w:val="FF0000"/>
                <w:sz w:val="18"/>
                <w:szCs w:val="18"/>
              </w:rPr>
              <w:t>Primary Electricity</w:t>
            </w:r>
          </w:p>
        </w:tc>
        <w:tc>
          <w:tcPr>
            <w:tcW w:w="0" w:type="auto"/>
          </w:tcPr>
          <w:p w14:paraId="5E1D27A9" w14:textId="77777777" w:rsidR="0035217A" w:rsidRPr="00145DE1" w:rsidRDefault="0035217A" w:rsidP="00674263">
            <w:pPr>
              <w:rPr>
                <w:rFonts w:ascii="Roboto" w:hAnsi="Roboto"/>
                <w:color w:val="FF0000"/>
                <w:sz w:val="16"/>
                <w:szCs w:val="16"/>
              </w:rPr>
            </w:pPr>
          </w:p>
        </w:tc>
        <w:tc>
          <w:tcPr>
            <w:tcW w:w="0" w:type="auto"/>
          </w:tcPr>
          <w:p w14:paraId="1F8770F6" w14:textId="77777777" w:rsidR="0035217A" w:rsidRPr="00145DE1" w:rsidRDefault="0035217A" w:rsidP="00674263">
            <w:pPr>
              <w:rPr>
                <w:rFonts w:ascii="Roboto" w:hAnsi="Roboto"/>
                <w:color w:val="FF0000"/>
                <w:sz w:val="16"/>
                <w:szCs w:val="16"/>
              </w:rPr>
            </w:pPr>
          </w:p>
        </w:tc>
        <w:tc>
          <w:tcPr>
            <w:tcW w:w="0" w:type="auto"/>
          </w:tcPr>
          <w:p w14:paraId="2A055CCB" w14:textId="77777777" w:rsidR="0035217A" w:rsidRPr="00145DE1" w:rsidRDefault="0035217A" w:rsidP="00674263">
            <w:pPr>
              <w:rPr>
                <w:rFonts w:ascii="Roboto" w:hAnsi="Roboto"/>
                <w:color w:val="FF0000"/>
                <w:sz w:val="16"/>
                <w:szCs w:val="16"/>
              </w:rPr>
            </w:pPr>
          </w:p>
        </w:tc>
        <w:tc>
          <w:tcPr>
            <w:tcW w:w="0" w:type="auto"/>
          </w:tcPr>
          <w:p w14:paraId="2AC59FE7" w14:textId="77777777" w:rsidR="0035217A" w:rsidRPr="00145DE1" w:rsidRDefault="0035217A" w:rsidP="00674263">
            <w:pPr>
              <w:rPr>
                <w:rFonts w:ascii="Roboto" w:hAnsi="Roboto"/>
                <w:color w:val="FF0000"/>
                <w:sz w:val="16"/>
                <w:szCs w:val="16"/>
              </w:rPr>
            </w:pPr>
          </w:p>
        </w:tc>
        <w:tc>
          <w:tcPr>
            <w:tcW w:w="0" w:type="auto"/>
          </w:tcPr>
          <w:p w14:paraId="7A9437AF" w14:textId="77777777" w:rsidR="0035217A" w:rsidRPr="00145DE1" w:rsidRDefault="0035217A" w:rsidP="00674263">
            <w:pPr>
              <w:rPr>
                <w:rFonts w:ascii="Roboto" w:hAnsi="Roboto"/>
                <w:color w:val="FF0000"/>
                <w:sz w:val="16"/>
                <w:szCs w:val="16"/>
              </w:rPr>
            </w:pPr>
          </w:p>
        </w:tc>
        <w:tc>
          <w:tcPr>
            <w:tcW w:w="0" w:type="auto"/>
          </w:tcPr>
          <w:p w14:paraId="23291B74" w14:textId="6E62A05B"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3.22</w:t>
            </w:r>
          </w:p>
        </w:tc>
        <w:tc>
          <w:tcPr>
            <w:tcW w:w="0" w:type="auto"/>
          </w:tcPr>
          <w:p w14:paraId="70173F6D" w14:textId="77777777" w:rsidR="0035217A" w:rsidRPr="00145DE1" w:rsidRDefault="0035217A" w:rsidP="00674263">
            <w:pPr>
              <w:rPr>
                <w:rFonts w:ascii="Roboto" w:hAnsi="Roboto"/>
                <w:color w:val="FF0000"/>
                <w:sz w:val="16"/>
                <w:szCs w:val="16"/>
              </w:rPr>
            </w:pPr>
          </w:p>
        </w:tc>
        <w:tc>
          <w:tcPr>
            <w:tcW w:w="0" w:type="auto"/>
          </w:tcPr>
          <w:p w14:paraId="7B0EF3C0" w14:textId="3C728F85" w:rsidR="0035217A" w:rsidRPr="00145DE1" w:rsidRDefault="0035217A" w:rsidP="00674263">
            <w:pPr>
              <w:rPr>
                <w:rFonts w:ascii="Roboto" w:hAnsi="Roboto"/>
                <w:color w:val="FF0000"/>
                <w:sz w:val="16"/>
                <w:szCs w:val="16"/>
              </w:rPr>
            </w:pPr>
            <w:r w:rsidRPr="00145DE1">
              <w:rPr>
                <w:rFonts w:ascii="Roboto" w:hAnsi="Roboto"/>
                <w:color w:val="FF0000"/>
                <w:sz w:val="16"/>
                <w:szCs w:val="16"/>
              </w:rPr>
              <w:t>2.04</w:t>
            </w:r>
          </w:p>
        </w:tc>
        <w:tc>
          <w:tcPr>
            <w:tcW w:w="0" w:type="auto"/>
          </w:tcPr>
          <w:p w14:paraId="07A9F8F3" w14:textId="3437A507" w:rsidR="0035217A" w:rsidRPr="00145DE1" w:rsidRDefault="0035217A" w:rsidP="00674263">
            <w:pPr>
              <w:rPr>
                <w:rFonts w:ascii="Roboto" w:hAnsi="Roboto"/>
                <w:color w:val="FF0000"/>
                <w:sz w:val="16"/>
                <w:szCs w:val="16"/>
              </w:rPr>
            </w:pPr>
            <w:r w:rsidRPr="00145DE1">
              <w:rPr>
                <w:rFonts w:ascii="Roboto" w:hAnsi="Roboto"/>
                <w:color w:val="FF0000"/>
                <w:sz w:val="16"/>
                <w:szCs w:val="16"/>
              </w:rPr>
              <w:t>1.18</w:t>
            </w:r>
          </w:p>
        </w:tc>
        <w:tc>
          <w:tcPr>
            <w:tcW w:w="0" w:type="auto"/>
          </w:tcPr>
          <w:p w14:paraId="1EC040D8" w14:textId="77777777" w:rsidR="0035217A" w:rsidRPr="00145DE1" w:rsidRDefault="0035217A" w:rsidP="00674263">
            <w:pPr>
              <w:rPr>
                <w:rFonts w:ascii="Roboto" w:hAnsi="Roboto"/>
                <w:color w:val="FF0000"/>
                <w:sz w:val="16"/>
                <w:szCs w:val="16"/>
              </w:rPr>
            </w:pPr>
          </w:p>
        </w:tc>
        <w:tc>
          <w:tcPr>
            <w:tcW w:w="0" w:type="auto"/>
          </w:tcPr>
          <w:p w14:paraId="2F035CCC" w14:textId="77777777" w:rsidR="0035217A" w:rsidRPr="00145DE1" w:rsidRDefault="0035217A" w:rsidP="00674263">
            <w:pPr>
              <w:rPr>
                <w:rFonts w:ascii="Roboto" w:hAnsi="Roboto"/>
                <w:color w:val="FF0000"/>
                <w:sz w:val="16"/>
                <w:szCs w:val="16"/>
              </w:rPr>
            </w:pPr>
          </w:p>
        </w:tc>
        <w:tc>
          <w:tcPr>
            <w:tcW w:w="0" w:type="auto"/>
          </w:tcPr>
          <w:p w14:paraId="786DBEF0" w14:textId="77777777" w:rsidR="0035217A" w:rsidRPr="00145DE1" w:rsidRDefault="0035217A" w:rsidP="00674263">
            <w:pPr>
              <w:rPr>
                <w:rFonts w:ascii="Roboto" w:hAnsi="Roboto"/>
                <w:color w:val="FF0000"/>
                <w:sz w:val="16"/>
                <w:szCs w:val="16"/>
              </w:rPr>
            </w:pPr>
          </w:p>
        </w:tc>
      </w:tr>
      <w:tr w:rsidR="00724F0B" w:rsidRPr="00674263" w14:paraId="067E948C" w14:textId="2542FFDD" w:rsidTr="0035217A">
        <w:tc>
          <w:tcPr>
            <w:tcW w:w="0" w:type="auto"/>
          </w:tcPr>
          <w:p w14:paraId="0322763B" w14:textId="75AD0317" w:rsidR="0035217A" w:rsidRPr="00674263" w:rsidRDefault="0035217A" w:rsidP="00674263">
            <w:pPr>
              <w:rPr>
                <w:rFonts w:ascii="Roboto" w:hAnsi="Roboto"/>
                <w:color w:val="FF0000"/>
                <w:sz w:val="18"/>
                <w:szCs w:val="18"/>
              </w:rPr>
            </w:pPr>
            <w:r w:rsidRPr="00674263">
              <w:rPr>
                <w:rFonts w:ascii="Roboto" w:hAnsi="Roboto"/>
                <w:color w:val="FF0000"/>
                <w:sz w:val="18"/>
                <w:szCs w:val="18"/>
              </w:rPr>
              <w:t>Losses and Own use</w:t>
            </w:r>
          </w:p>
        </w:tc>
        <w:tc>
          <w:tcPr>
            <w:tcW w:w="0" w:type="auto"/>
          </w:tcPr>
          <w:p w14:paraId="5C1E6E61" w14:textId="01B18B23" w:rsidR="0035217A" w:rsidRPr="00145DE1" w:rsidRDefault="0035217A" w:rsidP="00674263">
            <w:pPr>
              <w:rPr>
                <w:rFonts w:ascii="Roboto" w:hAnsi="Roboto"/>
                <w:color w:val="FF0000"/>
                <w:sz w:val="16"/>
                <w:szCs w:val="16"/>
              </w:rPr>
            </w:pPr>
            <w:r w:rsidRPr="00145DE1">
              <w:rPr>
                <w:rFonts w:ascii="Roboto" w:hAnsi="Roboto"/>
                <w:color w:val="FF0000"/>
                <w:sz w:val="16"/>
                <w:szCs w:val="16"/>
              </w:rPr>
              <w:t>-1.48</w:t>
            </w:r>
          </w:p>
        </w:tc>
        <w:tc>
          <w:tcPr>
            <w:tcW w:w="0" w:type="auto"/>
          </w:tcPr>
          <w:p w14:paraId="167D5AE1" w14:textId="414948D3"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-0.20</w:t>
            </w:r>
          </w:p>
        </w:tc>
        <w:tc>
          <w:tcPr>
            <w:tcW w:w="0" w:type="auto"/>
          </w:tcPr>
          <w:p w14:paraId="621439D6" w14:textId="4C011B97"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-0.93</w:t>
            </w:r>
          </w:p>
        </w:tc>
        <w:tc>
          <w:tcPr>
            <w:tcW w:w="0" w:type="auto"/>
          </w:tcPr>
          <w:p w14:paraId="3CFBA740" w14:textId="2A0B1398"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-0.55</w:t>
            </w:r>
          </w:p>
        </w:tc>
        <w:tc>
          <w:tcPr>
            <w:tcW w:w="0" w:type="auto"/>
          </w:tcPr>
          <w:p w14:paraId="1D4C1A4B" w14:textId="66022502"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-0.36</w:t>
            </w:r>
          </w:p>
        </w:tc>
        <w:tc>
          <w:tcPr>
            <w:tcW w:w="0" w:type="auto"/>
          </w:tcPr>
          <w:p w14:paraId="0B997322" w14:textId="170BCF51"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-22.36</w:t>
            </w:r>
          </w:p>
        </w:tc>
        <w:tc>
          <w:tcPr>
            <w:tcW w:w="0" w:type="auto"/>
          </w:tcPr>
          <w:p w14:paraId="79C7FE27" w14:textId="77777777" w:rsidR="0035217A" w:rsidRPr="00145DE1" w:rsidRDefault="0035217A" w:rsidP="00674263">
            <w:pPr>
              <w:rPr>
                <w:rFonts w:ascii="Roboto" w:hAnsi="Roboto"/>
                <w:color w:val="FF0000"/>
                <w:sz w:val="16"/>
                <w:szCs w:val="16"/>
              </w:rPr>
            </w:pPr>
          </w:p>
        </w:tc>
        <w:tc>
          <w:tcPr>
            <w:tcW w:w="0" w:type="auto"/>
          </w:tcPr>
          <w:p w14:paraId="18E2A88F" w14:textId="46E9289E" w:rsidR="0035217A" w:rsidRPr="00145DE1" w:rsidRDefault="0035217A" w:rsidP="00674263">
            <w:pPr>
              <w:rPr>
                <w:rFonts w:ascii="Roboto" w:hAnsi="Roboto"/>
                <w:color w:val="FF0000"/>
                <w:sz w:val="16"/>
                <w:szCs w:val="16"/>
              </w:rPr>
            </w:pPr>
          </w:p>
        </w:tc>
        <w:tc>
          <w:tcPr>
            <w:tcW w:w="0" w:type="auto"/>
          </w:tcPr>
          <w:p w14:paraId="4A693B2F" w14:textId="77777777" w:rsidR="0035217A" w:rsidRPr="00145DE1" w:rsidRDefault="0035217A" w:rsidP="00674263">
            <w:pPr>
              <w:rPr>
                <w:rFonts w:ascii="Roboto" w:hAnsi="Roboto"/>
                <w:color w:val="FF0000"/>
                <w:sz w:val="16"/>
                <w:szCs w:val="16"/>
              </w:rPr>
            </w:pPr>
          </w:p>
        </w:tc>
        <w:tc>
          <w:tcPr>
            <w:tcW w:w="0" w:type="auto"/>
          </w:tcPr>
          <w:p w14:paraId="42104D9F" w14:textId="77777777" w:rsidR="0035217A" w:rsidRPr="00145DE1" w:rsidRDefault="0035217A" w:rsidP="00674263">
            <w:pPr>
              <w:rPr>
                <w:rFonts w:ascii="Roboto" w:hAnsi="Roboto"/>
                <w:color w:val="FF0000"/>
                <w:sz w:val="16"/>
                <w:szCs w:val="16"/>
              </w:rPr>
            </w:pPr>
          </w:p>
        </w:tc>
        <w:tc>
          <w:tcPr>
            <w:tcW w:w="0" w:type="auto"/>
          </w:tcPr>
          <w:p w14:paraId="7262EE3A" w14:textId="77777777" w:rsidR="0035217A" w:rsidRPr="00145DE1" w:rsidRDefault="0035217A" w:rsidP="00674263">
            <w:pPr>
              <w:rPr>
                <w:rFonts w:ascii="Roboto" w:hAnsi="Roboto"/>
                <w:color w:val="FF0000"/>
                <w:sz w:val="16"/>
                <w:szCs w:val="16"/>
              </w:rPr>
            </w:pPr>
          </w:p>
        </w:tc>
        <w:tc>
          <w:tcPr>
            <w:tcW w:w="0" w:type="auto"/>
          </w:tcPr>
          <w:p w14:paraId="165E92BC" w14:textId="22C30D1D" w:rsidR="0035217A" w:rsidRPr="00145DE1" w:rsidRDefault="0035217A" w:rsidP="00674263">
            <w:pPr>
              <w:rPr>
                <w:rFonts w:ascii="Roboto" w:hAnsi="Roboto"/>
                <w:color w:val="FF0000"/>
                <w:sz w:val="16"/>
                <w:szCs w:val="16"/>
              </w:rPr>
            </w:pPr>
            <w:r w:rsidRPr="00145DE1">
              <w:rPr>
                <w:rFonts w:ascii="Roboto" w:hAnsi="Roboto"/>
                <w:color w:val="FF0000"/>
                <w:sz w:val="16"/>
                <w:szCs w:val="16"/>
              </w:rPr>
              <w:t>-23</w:t>
            </w:r>
          </w:p>
        </w:tc>
      </w:tr>
      <w:tr w:rsidR="00724F0B" w:rsidRPr="00674263" w14:paraId="7D4A9524" w14:textId="452FFAC8" w:rsidTr="0035217A">
        <w:tc>
          <w:tcPr>
            <w:tcW w:w="0" w:type="auto"/>
          </w:tcPr>
          <w:p w14:paraId="411572C9" w14:textId="55E35E1B" w:rsidR="0035217A" w:rsidRPr="00674263" w:rsidRDefault="0035217A" w:rsidP="00674263">
            <w:pPr>
              <w:rPr>
                <w:rFonts w:ascii="Roboto" w:hAnsi="Roboto"/>
                <w:b/>
                <w:bCs/>
                <w:color w:val="FF0000"/>
                <w:sz w:val="18"/>
                <w:szCs w:val="18"/>
              </w:rPr>
            </w:pPr>
            <w:r w:rsidRPr="00674263">
              <w:rPr>
                <w:rFonts w:ascii="Roboto" w:hAnsi="Roboto"/>
                <w:b/>
                <w:bCs/>
                <w:color w:val="FF0000"/>
                <w:sz w:val="18"/>
                <w:szCs w:val="18"/>
              </w:rPr>
              <w:t>Total Final Supply</w:t>
            </w:r>
          </w:p>
        </w:tc>
        <w:tc>
          <w:tcPr>
            <w:tcW w:w="0" w:type="auto"/>
          </w:tcPr>
          <w:p w14:paraId="6EE15E23" w14:textId="6BBFDA39" w:rsidR="0035217A" w:rsidRPr="00145DE1" w:rsidRDefault="0035217A" w:rsidP="00674263">
            <w:pPr>
              <w:rPr>
                <w:rFonts w:ascii="Roboto" w:hAnsi="Roboto"/>
                <w:b/>
                <w:bCs/>
                <w:color w:val="FF0000"/>
                <w:sz w:val="16"/>
                <w:szCs w:val="16"/>
              </w:rPr>
            </w:pPr>
            <w:r w:rsidRPr="00145DE1">
              <w:rPr>
                <w:rFonts w:ascii="Roboto" w:hAnsi="Roboto" w:cs="Calibri"/>
                <w:b/>
                <w:bCs/>
                <w:color w:val="FF0000"/>
                <w:sz w:val="16"/>
                <w:szCs w:val="16"/>
                <w:lang w:val="en-GB" w:bidi="bn-BD"/>
              </w:rPr>
              <w:t>526.06</w:t>
            </w:r>
          </w:p>
        </w:tc>
        <w:tc>
          <w:tcPr>
            <w:tcW w:w="0" w:type="auto"/>
          </w:tcPr>
          <w:p w14:paraId="56E54BBD" w14:textId="77777777" w:rsidR="0035217A" w:rsidRPr="00145DE1" w:rsidRDefault="0035217A" w:rsidP="00674263">
            <w:pPr>
              <w:rPr>
                <w:rFonts w:ascii="Roboto" w:hAnsi="Roboto"/>
                <w:b/>
                <w:bCs/>
                <w:color w:val="FF0000"/>
                <w:sz w:val="16"/>
                <w:szCs w:val="16"/>
              </w:rPr>
            </w:pPr>
          </w:p>
        </w:tc>
        <w:tc>
          <w:tcPr>
            <w:tcW w:w="0" w:type="auto"/>
          </w:tcPr>
          <w:p w14:paraId="35978893" w14:textId="77777777" w:rsidR="0035217A" w:rsidRPr="00145DE1" w:rsidRDefault="0035217A" w:rsidP="00674263">
            <w:pPr>
              <w:rPr>
                <w:rFonts w:ascii="Roboto" w:hAnsi="Roboto"/>
                <w:b/>
                <w:bCs/>
                <w:color w:val="FF0000"/>
                <w:sz w:val="16"/>
                <w:szCs w:val="16"/>
              </w:rPr>
            </w:pPr>
          </w:p>
        </w:tc>
        <w:tc>
          <w:tcPr>
            <w:tcW w:w="0" w:type="auto"/>
          </w:tcPr>
          <w:p w14:paraId="115F2CFF" w14:textId="6CB4680D" w:rsidR="0035217A" w:rsidRPr="00145DE1" w:rsidRDefault="0035217A" w:rsidP="00674263">
            <w:pPr>
              <w:rPr>
                <w:rFonts w:ascii="Roboto" w:hAnsi="Roboto"/>
                <w:b/>
                <w:bCs/>
                <w:color w:val="FF0000"/>
                <w:sz w:val="16"/>
                <w:szCs w:val="16"/>
              </w:rPr>
            </w:pPr>
            <w:r w:rsidRPr="00145DE1">
              <w:rPr>
                <w:rFonts w:ascii="Roboto" w:hAnsi="Roboto" w:cs="Calibri"/>
                <w:b/>
                <w:bCs/>
                <w:color w:val="FF0000"/>
                <w:sz w:val="16"/>
                <w:szCs w:val="16"/>
                <w:lang w:val="en-GB" w:bidi="bn-BD"/>
              </w:rPr>
              <w:t>181.53</w:t>
            </w:r>
          </w:p>
        </w:tc>
        <w:tc>
          <w:tcPr>
            <w:tcW w:w="0" w:type="auto"/>
          </w:tcPr>
          <w:p w14:paraId="0B4DF1F4" w14:textId="776170E2" w:rsidR="0035217A" w:rsidRPr="00145DE1" w:rsidRDefault="0035217A" w:rsidP="00674263">
            <w:pPr>
              <w:rPr>
                <w:rFonts w:ascii="Roboto" w:hAnsi="Roboto"/>
                <w:b/>
                <w:bCs/>
                <w:color w:val="FF0000"/>
                <w:sz w:val="16"/>
                <w:szCs w:val="16"/>
              </w:rPr>
            </w:pPr>
            <w:r w:rsidRPr="00145DE1">
              <w:rPr>
                <w:rFonts w:ascii="Roboto" w:hAnsi="Roboto" w:cs="Calibri"/>
                <w:b/>
                <w:bCs/>
                <w:color w:val="FF0000"/>
                <w:sz w:val="16"/>
                <w:szCs w:val="16"/>
                <w:lang w:val="en-GB" w:bidi="bn-BD"/>
              </w:rPr>
              <w:t>43.49</w:t>
            </w:r>
          </w:p>
        </w:tc>
        <w:tc>
          <w:tcPr>
            <w:tcW w:w="0" w:type="auto"/>
          </w:tcPr>
          <w:p w14:paraId="4847E3C6" w14:textId="45649D10" w:rsidR="0035217A" w:rsidRPr="00145DE1" w:rsidRDefault="0035217A" w:rsidP="00674263">
            <w:pPr>
              <w:rPr>
                <w:rFonts w:ascii="Roboto" w:hAnsi="Roboto"/>
                <w:b/>
                <w:bCs/>
                <w:color w:val="FF0000"/>
                <w:sz w:val="16"/>
                <w:szCs w:val="16"/>
              </w:rPr>
            </w:pPr>
            <w:r w:rsidRPr="00145DE1">
              <w:rPr>
                <w:rFonts w:ascii="Roboto" w:hAnsi="Roboto" w:cs="Calibri"/>
                <w:b/>
                <w:bCs/>
                <w:color w:val="FF0000"/>
                <w:sz w:val="16"/>
                <w:szCs w:val="16"/>
                <w:lang w:val="en-GB" w:bidi="bn-BD"/>
              </w:rPr>
              <w:t>154.81</w:t>
            </w:r>
          </w:p>
        </w:tc>
        <w:tc>
          <w:tcPr>
            <w:tcW w:w="0" w:type="auto"/>
          </w:tcPr>
          <w:p w14:paraId="7FF53DD8" w14:textId="56B6290B"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905.89</w:t>
            </w:r>
          </w:p>
        </w:tc>
        <w:tc>
          <w:tcPr>
            <w:tcW w:w="0" w:type="auto"/>
          </w:tcPr>
          <w:p w14:paraId="08F9FD5F" w14:textId="086E0652" w:rsidR="0035217A" w:rsidRPr="00145DE1" w:rsidRDefault="0035217A" w:rsidP="00674263">
            <w:pPr>
              <w:rPr>
                <w:rFonts w:ascii="Roboto" w:hAnsi="Roboto"/>
                <w:b/>
                <w:bCs/>
                <w:color w:val="FF0000"/>
                <w:sz w:val="16"/>
                <w:szCs w:val="16"/>
              </w:rPr>
            </w:pPr>
          </w:p>
        </w:tc>
        <w:tc>
          <w:tcPr>
            <w:tcW w:w="0" w:type="auto"/>
          </w:tcPr>
          <w:p w14:paraId="7979E233" w14:textId="77777777" w:rsidR="0035217A" w:rsidRPr="00145DE1" w:rsidRDefault="0035217A" w:rsidP="00674263">
            <w:pPr>
              <w:rPr>
                <w:rFonts w:ascii="Roboto" w:hAnsi="Roboto"/>
                <w:b/>
                <w:bCs/>
                <w:color w:val="FF0000"/>
                <w:sz w:val="16"/>
                <w:szCs w:val="16"/>
              </w:rPr>
            </w:pPr>
          </w:p>
        </w:tc>
        <w:tc>
          <w:tcPr>
            <w:tcW w:w="0" w:type="auto"/>
          </w:tcPr>
          <w:p w14:paraId="53E7C3AD" w14:textId="691B6ABA"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660</w:t>
            </w:r>
          </w:p>
        </w:tc>
        <w:tc>
          <w:tcPr>
            <w:tcW w:w="0" w:type="auto"/>
          </w:tcPr>
          <w:p w14:paraId="11BEE6ED" w14:textId="77777777" w:rsidR="0035217A" w:rsidRPr="00145DE1" w:rsidRDefault="0035217A" w:rsidP="00674263">
            <w:pPr>
              <w:rPr>
                <w:rFonts w:ascii="Roboto" w:hAnsi="Roboto"/>
                <w:b/>
                <w:bCs/>
                <w:color w:val="FF0000"/>
                <w:sz w:val="16"/>
                <w:szCs w:val="16"/>
              </w:rPr>
            </w:pPr>
          </w:p>
        </w:tc>
        <w:tc>
          <w:tcPr>
            <w:tcW w:w="0" w:type="auto"/>
          </w:tcPr>
          <w:p w14:paraId="5CB4A53E" w14:textId="2FDACCCE"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1566</w:t>
            </w:r>
          </w:p>
        </w:tc>
      </w:tr>
      <w:tr w:rsidR="0035217A" w:rsidRPr="00674263" w14:paraId="64D1F7B1" w14:textId="19342C85" w:rsidTr="006E09F6">
        <w:tc>
          <w:tcPr>
            <w:tcW w:w="0" w:type="auto"/>
            <w:gridSpan w:val="13"/>
          </w:tcPr>
          <w:p w14:paraId="019C9A80" w14:textId="0E0C768B" w:rsidR="0035217A" w:rsidRPr="0035217A" w:rsidRDefault="0035217A" w:rsidP="0035217A">
            <w:pPr>
              <w:pStyle w:val="ListParagraph"/>
              <w:numPr>
                <w:ilvl w:val="0"/>
                <w:numId w:val="33"/>
              </w:numPr>
              <w:rPr>
                <w:rFonts w:ascii="Roboto" w:hAnsi="Roboto"/>
                <w:b/>
                <w:bCs/>
                <w:color w:val="FF0000"/>
                <w:sz w:val="14"/>
                <w:szCs w:val="14"/>
              </w:rPr>
            </w:pPr>
            <w:r w:rsidRPr="0035217A">
              <w:rPr>
                <w:rFonts w:ascii="Roboto" w:hAnsi="Roboto"/>
                <w:b/>
                <w:bCs/>
                <w:color w:val="FF0000"/>
                <w:sz w:val="18"/>
                <w:szCs w:val="18"/>
              </w:rPr>
              <w:t>Consumption</w:t>
            </w:r>
          </w:p>
        </w:tc>
      </w:tr>
      <w:tr w:rsidR="00724F0B" w:rsidRPr="00674263" w14:paraId="5B189FEA" w14:textId="6FDFCC1B" w:rsidTr="0035217A">
        <w:tc>
          <w:tcPr>
            <w:tcW w:w="0" w:type="auto"/>
          </w:tcPr>
          <w:p w14:paraId="661839A2" w14:textId="5307EFFA" w:rsidR="0035217A" w:rsidRPr="00674263" w:rsidRDefault="0035217A" w:rsidP="00674263">
            <w:pPr>
              <w:rPr>
                <w:rFonts w:ascii="Roboto" w:hAnsi="Roboto"/>
                <w:color w:val="FF0000"/>
                <w:sz w:val="18"/>
                <w:szCs w:val="18"/>
              </w:rPr>
            </w:pPr>
            <w:r w:rsidRPr="00674263">
              <w:rPr>
                <w:rFonts w:ascii="Roboto" w:hAnsi="Roboto"/>
                <w:color w:val="FF0000"/>
                <w:sz w:val="18"/>
                <w:szCs w:val="18"/>
              </w:rPr>
              <w:t>Domestic</w:t>
            </w:r>
          </w:p>
        </w:tc>
        <w:tc>
          <w:tcPr>
            <w:tcW w:w="0" w:type="auto"/>
          </w:tcPr>
          <w:p w14:paraId="4A67F11D" w14:textId="164F6C40" w:rsidR="0035217A" w:rsidRPr="00145DE1" w:rsidRDefault="0035217A" w:rsidP="00674263">
            <w:pPr>
              <w:rPr>
                <w:rFonts w:ascii="Roboto" w:hAnsi="Roboto"/>
                <w:color w:val="FF0000"/>
                <w:sz w:val="16"/>
                <w:szCs w:val="16"/>
              </w:rPr>
            </w:pPr>
            <w:r w:rsidRPr="00145DE1">
              <w:rPr>
                <w:rFonts w:ascii="Roboto" w:hAnsi="Roboto"/>
                <w:color w:val="FF0000"/>
                <w:sz w:val="16"/>
                <w:szCs w:val="16"/>
              </w:rPr>
              <w:t>118.97</w:t>
            </w:r>
          </w:p>
        </w:tc>
        <w:tc>
          <w:tcPr>
            <w:tcW w:w="0" w:type="auto"/>
          </w:tcPr>
          <w:p w14:paraId="1099C9A4" w14:textId="77777777" w:rsidR="0035217A" w:rsidRPr="00145DE1" w:rsidRDefault="0035217A" w:rsidP="00674263">
            <w:pPr>
              <w:rPr>
                <w:rFonts w:ascii="Roboto" w:hAnsi="Roboto"/>
                <w:color w:val="FF0000"/>
                <w:sz w:val="16"/>
                <w:szCs w:val="16"/>
              </w:rPr>
            </w:pPr>
          </w:p>
        </w:tc>
        <w:tc>
          <w:tcPr>
            <w:tcW w:w="0" w:type="auto"/>
          </w:tcPr>
          <w:p w14:paraId="76D965D4" w14:textId="77777777" w:rsidR="0035217A" w:rsidRPr="00145DE1" w:rsidRDefault="0035217A" w:rsidP="00674263">
            <w:pPr>
              <w:rPr>
                <w:rFonts w:ascii="Roboto" w:hAnsi="Roboto"/>
                <w:color w:val="FF0000"/>
                <w:sz w:val="16"/>
                <w:szCs w:val="16"/>
              </w:rPr>
            </w:pPr>
          </w:p>
        </w:tc>
        <w:tc>
          <w:tcPr>
            <w:tcW w:w="0" w:type="auto"/>
          </w:tcPr>
          <w:p w14:paraId="0D245A46" w14:textId="5114E6CB"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20.09</w:t>
            </w:r>
          </w:p>
        </w:tc>
        <w:tc>
          <w:tcPr>
            <w:tcW w:w="0" w:type="auto"/>
          </w:tcPr>
          <w:p w14:paraId="46A7E467" w14:textId="77777777" w:rsidR="0035217A" w:rsidRPr="00145DE1" w:rsidRDefault="0035217A" w:rsidP="00674263">
            <w:pPr>
              <w:rPr>
                <w:rFonts w:ascii="Roboto" w:hAnsi="Roboto"/>
                <w:color w:val="FF0000"/>
                <w:sz w:val="16"/>
                <w:szCs w:val="16"/>
              </w:rPr>
            </w:pPr>
          </w:p>
        </w:tc>
        <w:tc>
          <w:tcPr>
            <w:tcW w:w="0" w:type="auto"/>
          </w:tcPr>
          <w:p w14:paraId="31F22D5E" w14:textId="0E13B801"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79.98</w:t>
            </w:r>
          </w:p>
        </w:tc>
        <w:tc>
          <w:tcPr>
            <w:tcW w:w="0" w:type="auto"/>
          </w:tcPr>
          <w:p w14:paraId="6EC55460" w14:textId="25517B9E" w:rsidR="0035217A" w:rsidRPr="00145DE1" w:rsidRDefault="0035217A" w:rsidP="00674263">
            <w:pPr>
              <w:rPr>
                <w:rFonts w:ascii="Roboto" w:hAnsi="Roboto"/>
                <w:color w:val="FF0000"/>
                <w:sz w:val="16"/>
                <w:szCs w:val="16"/>
              </w:rPr>
            </w:pPr>
            <w:r w:rsidRPr="00145DE1">
              <w:rPr>
                <w:rFonts w:ascii="Roboto" w:hAnsi="Roboto"/>
                <w:color w:val="FF0000"/>
                <w:sz w:val="16"/>
                <w:szCs w:val="16"/>
              </w:rPr>
              <w:t>219.04</w:t>
            </w:r>
          </w:p>
        </w:tc>
        <w:tc>
          <w:tcPr>
            <w:tcW w:w="0" w:type="auto"/>
          </w:tcPr>
          <w:p w14:paraId="32C342D8" w14:textId="6AC3A607" w:rsidR="0035217A" w:rsidRPr="00145DE1" w:rsidRDefault="0035217A" w:rsidP="00674263">
            <w:pPr>
              <w:rPr>
                <w:rFonts w:ascii="Roboto" w:hAnsi="Roboto"/>
                <w:color w:val="FF0000"/>
                <w:sz w:val="16"/>
                <w:szCs w:val="16"/>
              </w:rPr>
            </w:pPr>
          </w:p>
        </w:tc>
        <w:tc>
          <w:tcPr>
            <w:tcW w:w="0" w:type="auto"/>
          </w:tcPr>
          <w:p w14:paraId="07E82E31" w14:textId="77777777" w:rsidR="0035217A" w:rsidRPr="00145DE1" w:rsidRDefault="0035217A" w:rsidP="00674263">
            <w:pPr>
              <w:rPr>
                <w:rFonts w:ascii="Roboto" w:hAnsi="Roboto"/>
                <w:color w:val="FF0000"/>
                <w:sz w:val="16"/>
                <w:szCs w:val="16"/>
              </w:rPr>
            </w:pPr>
          </w:p>
        </w:tc>
        <w:tc>
          <w:tcPr>
            <w:tcW w:w="0" w:type="auto"/>
          </w:tcPr>
          <w:p w14:paraId="7140B97B" w14:textId="72D91877" w:rsidR="0035217A" w:rsidRPr="00145DE1" w:rsidRDefault="0035217A" w:rsidP="00674263">
            <w:pPr>
              <w:rPr>
                <w:rFonts w:ascii="Roboto" w:hAnsi="Roboto"/>
                <w:color w:val="FF0000"/>
                <w:sz w:val="16"/>
                <w:szCs w:val="16"/>
              </w:rPr>
            </w:pPr>
            <w:r w:rsidRPr="00145DE1">
              <w:rPr>
                <w:rFonts w:ascii="Roboto" w:hAnsi="Roboto"/>
                <w:color w:val="FF0000"/>
                <w:sz w:val="16"/>
                <w:szCs w:val="16"/>
              </w:rPr>
              <w:t>442.20</w:t>
            </w:r>
          </w:p>
        </w:tc>
        <w:tc>
          <w:tcPr>
            <w:tcW w:w="0" w:type="auto"/>
          </w:tcPr>
          <w:p w14:paraId="01A8228E" w14:textId="77777777" w:rsidR="0035217A" w:rsidRPr="00145DE1" w:rsidRDefault="0035217A" w:rsidP="00674263">
            <w:pPr>
              <w:rPr>
                <w:rFonts w:ascii="Roboto" w:hAnsi="Roboto"/>
                <w:color w:val="FF0000"/>
                <w:sz w:val="16"/>
                <w:szCs w:val="16"/>
              </w:rPr>
            </w:pPr>
          </w:p>
        </w:tc>
        <w:tc>
          <w:tcPr>
            <w:tcW w:w="0" w:type="auto"/>
          </w:tcPr>
          <w:p w14:paraId="77A61D12" w14:textId="77EFC84F" w:rsidR="0035217A" w:rsidRPr="00145DE1" w:rsidRDefault="0035217A" w:rsidP="00674263">
            <w:pPr>
              <w:rPr>
                <w:rFonts w:ascii="Roboto" w:hAnsi="Roboto"/>
                <w:color w:val="FF0000"/>
                <w:sz w:val="16"/>
                <w:szCs w:val="16"/>
              </w:rPr>
            </w:pPr>
            <w:r w:rsidRPr="00145DE1">
              <w:rPr>
                <w:rFonts w:ascii="Roboto" w:hAnsi="Roboto"/>
                <w:color w:val="FF0000"/>
                <w:sz w:val="16"/>
                <w:szCs w:val="16"/>
              </w:rPr>
              <w:t>661</w:t>
            </w:r>
          </w:p>
        </w:tc>
      </w:tr>
      <w:tr w:rsidR="00724F0B" w:rsidRPr="00674263" w14:paraId="39637548" w14:textId="3AB62B42" w:rsidTr="0035217A">
        <w:tc>
          <w:tcPr>
            <w:tcW w:w="0" w:type="auto"/>
          </w:tcPr>
          <w:p w14:paraId="5ABBB424" w14:textId="53370DD7" w:rsidR="0035217A" w:rsidRPr="00674263" w:rsidRDefault="0035217A" w:rsidP="00674263">
            <w:pPr>
              <w:rPr>
                <w:rFonts w:ascii="Roboto" w:hAnsi="Roboto"/>
                <w:color w:val="FF0000"/>
                <w:sz w:val="18"/>
                <w:szCs w:val="18"/>
              </w:rPr>
            </w:pPr>
            <w:r w:rsidRPr="00674263">
              <w:rPr>
                <w:rFonts w:ascii="Roboto" w:hAnsi="Roboto"/>
                <w:color w:val="FF0000"/>
                <w:sz w:val="18"/>
                <w:szCs w:val="18"/>
              </w:rPr>
              <w:t>Industrial</w:t>
            </w:r>
          </w:p>
        </w:tc>
        <w:tc>
          <w:tcPr>
            <w:tcW w:w="0" w:type="auto"/>
          </w:tcPr>
          <w:p w14:paraId="6DFAA4A3" w14:textId="26C4D7B5" w:rsidR="0035217A" w:rsidRPr="00145DE1" w:rsidRDefault="0035217A" w:rsidP="00674263">
            <w:pPr>
              <w:rPr>
                <w:rFonts w:ascii="Roboto" w:hAnsi="Roboto"/>
                <w:color w:val="FF0000"/>
                <w:sz w:val="16"/>
                <w:szCs w:val="16"/>
              </w:rPr>
            </w:pPr>
            <w:r w:rsidRPr="00145DE1">
              <w:rPr>
                <w:rFonts w:ascii="Roboto" w:hAnsi="Roboto"/>
                <w:color w:val="FF0000"/>
                <w:sz w:val="16"/>
                <w:szCs w:val="16"/>
              </w:rPr>
              <w:t>299.77</w:t>
            </w:r>
          </w:p>
        </w:tc>
        <w:tc>
          <w:tcPr>
            <w:tcW w:w="0" w:type="auto"/>
          </w:tcPr>
          <w:p w14:paraId="438B0012" w14:textId="77777777" w:rsidR="0035217A" w:rsidRPr="00145DE1" w:rsidRDefault="0035217A" w:rsidP="00674263">
            <w:pPr>
              <w:rPr>
                <w:rFonts w:ascii="Roboto" w:hAnsi="Roboto"/>
                <w:color w:val="FF0000"/>
                <w:sz w:val="16"/>
                <w:szCs w:val="16"/>
              </w:rPr>
            </w:pPr>
          </w:p>
        </w:tc>
        <w:tc>
          <w:tcPr>
            <w:tcW w:w="0" w:type="auto"/>
          </w:tcPr>
          <w:p w14:paraId="468E79F2" w14:textId="77777777" w:rsidR="0035217A" w:rsidRPr="00145DE1" w:rsidRDefault="0035217A" w:rsidP="00674263">
            <w:pPr>
              <w:rPr>
                <w:rFonts w:ascii="Roboto" w:hAnsi="Roboto"/>
                <w:color w:val="FF0000"/>
                <w:sz w:val="16"/>
                <w:szCs w:val="16"/>
              </w:rPr>
            </w:pPr>
          </w:p>
        </w:tc>
        <w:tc>
          <w:tcPr>
            <w:tcW w:w="0" w:type="auto"/>
          </w:tcPr>
          <w:p w14:paraId="62E916B9" w14:textId="43801C78"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11.09</w:t>
            </w:r>
          </w:p>
        </w:tc>
        <w:tc>
          <w:tcPr>
            <w:tcW w:w="0" w:type="auto"/>
          </w:tcPr>
          <w:p w14:paraId="2319A0EF" w14:textId="25B17E8A"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43.49</w:t>
            </w:r>
          </w:p>
        </w:tc>
        <w:tc>
          <w:tcPr>
            <w:tcW w:w="0" w:type="auto"/>
          </w:tcPr>
          <w:p w14:paraId="293FAF9E" w14:textId="04734DB9"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51.99</w:t>
            </w:r>
          </w:p>
        </w:tc>
        <w:tc>
          <w:tcPr>
            <w:tcW w:w="0" w:type="auto"/>
          </w:tcPr>
          <w:p w14:paraId="54E7A735" w14:textId="42001019" w:rsidR="0035217A" w:rsidRPr="00145DE1" w:rsidRDefault="0035217A" w:rsidP="00674263">
            <w:pPr>
              <w:rPr>
                <w:rFonts w:ascii="Roboto" w:hAnsi="Roboto"/>
                <w:color w:val="FF0000"/>
                <w:sz w:val="16"/>
                <w:szCs w:val="16"/>
              </w:rPr>
            </w:pPr>
            <w:r w:rsidRPr="00145DE1">
              <w:rPr>
                <w:rFonts w:ascii="Roboto" w:hAnsi="Roboto"/>
                <w:color w:val="FF0000"/>
                <w:sz w:val="16"/>
                <w:szCs w:val="16"/>
              </w:rPr>
              <w:t>406.34</w:t>
            </w:r>
          </w:p>
        </w:tc>
        <w:tc>
          <w:tcPr>
            <w:tcW w:w="0" w:type="auto"/>
          </w:tcPr>
          <w:p w14:paraId="0B40FC1F" w14:textId="2342CE0E" w:rsidR="0035217A" w:rsidRPr="00145DE1" w:rsidRDefault="0035217A" w:rsidP="00674263">
            <w:pPr>
              <w:rPr>
                <w:rFonts w:ascii="Roboto" w:hAnsi="Roboto"/>
                <w:color w:val="FF0000"/>
                <w:sz w:val="16"/>
                <w:szCs w:val="16"/>
              </w:rPr>
            </w:pPr>
          </w:p>
        </w:tc>
        <w:tc>
          <w:tcPr>
            <w:tcW w:w="0" w:type="auto"/>
          </w:tcPr>
          <w:p w14:paraId="5714DBD2" w14:textId="77777777" w:rsidR="0035217A" w:rsidRPr="00145DE1" w:rsidRDefault="0035217A" w:rsidP="00674263">
            <w:pPr>
              <w:rPr>
                <w:rFonts w:ascii="Roboto" w:hAnsi="Roboto"/>
                <w:color w:val="FF0000"/>
                <w:sz w:val="16"/>
                <w:szCs w:val="16"/>
              </w:rPr>
            </w:pPr>
          </w:p>
        </w:tc>
        <w:tc>
          <w:tcPr>
            <w:tcW w:w="0" w:type="auto"/>
          </w:tcPr>
          <w:p w14:paraId="5641E7B9" w14:textId="5FED5D2E" w:rsidR="0035217A" w:rsidRPr="00145DE1" w:rsidRDefault="0035217A" w:rsidP="00674263">
            <w:pPr>
              <w:rPr>
                <w:rFonts w:ascii="Roboto" w:hAnsi="Roboto"/>
                <w:color w:val="FF0000"/>
                <w:sz w:val="16"/>
                <w:szCs w:val="16"/>
              </w:rPr>
            </w:pPr>
            <w:r w:rsidRPr="00145DE1">
              <w:rPr>
                <w:rFonts w:ascii="Roboto" w:hAnsi="Roboto"/>
                <w:color w:val="FF0000"/>
                <w:sz w:val="16"/>
                <w:szCs w:val="16"/>
              </w:rPr>
              <w:t>151.80</w:t>
            </w:r>
          </w:p>
        </w:tc>
        <w:tc>
          <w:tcPr>
            <w:tcW w:w="0" w:type="auto"/>
          </w:tcPr>
          <w:p w14:paraId="4C5908E9" w14:textId="77777777" w:rsidR="0035217A" w:rsidRPr="00145DE1" w:rsidRDefault="0035217A" w:rsidP="00674263">
            <w:pPr>
              <w:rPr>
                <w:rFonts w:ascii="Roboto" w:hAnsi="Roboto"/>
                <w:color w:val="FF0000"/>
                <w:sz w:val="16"/>
                <w:szCs w:val="16"/>
              </w:rPr>
            </w:pPr>
          </w:p>
        </w:tc>
        <w:tc>
          <w:tcPr>
            <w:tcW w:w="0" w:type="auto"/>
          </w:tcPr>
          <w:p w14:paraId="79A65638" w14:textId="44E477DC" w:rsidR="0035217A" w:rsidRPr="00145DE1" w:rsidRDefault="0035217A" w:rsidP="00674263">
            <w:pPr>
              <w:rPr>
                <w:rFonts w:ascii="Roboto" w:hAnsi="Roboto"/>
                <w:color w:val="FF0000"/>
                <w:sz w:val="16"/>
                <w:szCs w:val="16"/>
              </w:rPr>
            </w:pPr>
            <w:r w:rsidRPr="00145DE1">
              <w:rPr>
                <w:rFonts w:ascii="Roboto" w:hAnsi="Roboto"/>
                <w:color w:val="FF0000"/>
                <w:sz w:val="16"/>
                <w:szCs w:val="16"/>
              </w:rPr>
              <w:t>558</w:t>
            </w:r>
          </w:p>
        </w:tc>
      </w:tr>
      <w:tr w:rsidR="00724F0B" w:rsidRPr="00674263" w14:paraId="706AC4F7" w14:textId="7D469AFA" w:rsidTr="0035217A">
        <w:tc>
          <w:tcPr>
            <w:tcW w:w="0" w:type="auto"/>
          </w:tcPr>
          <w:p w14:paraId="3797132A" w14:textId="59E56C34" w:rsidR="0035217A" w:rsidRPr="00674263" w:rsidRDefault="0035217A" w:rsidP="00674263">
            <w:pPr>
              <w:rPr>
                <w:rFonts w:ascii="Roboto" w:hAnsi="Roboto"/>
                <w:color w:val="FF0000"/>
                <w:sz w:val="18"/>
                <w:szCs w:val="18"/>
              </w:rPr>
            </w:pPr>
            <w:r w:rsidRPr="00674263">
              <w:rPr>
                <w:rFonts w:ascii="Roboto" w:hAnsi="Roboto"/>
                <w:color w:val="FF0000"/>
                <w:sz w:val="18"/>
                <w:szCs w:val="18"/>
              </w:rPr>
              <w:t>Commercial</w:t>
            </w:r>
          </w:p>
        </w:tc>
        <w:tc>
          <w:tcPr>
            <w:tcW w:w="0" w:type="auto"/>
          </w:tcPr>
          <w:p w14:paraId="39C6FB17" w14:textId="24B3D8F7" w:rsidR="0035217A" w:rsidRPr="00145DE1" w:rsidRDefault="0035217A" w:rsidP="00674263">
            <w:pPr>
              <w:rPr>
                <w:rFonts w:ascii="Roboto" w:hAnsi="Roboto"/>
                <w:color w:val="FF0000"/>
                <w:sz w:val="16"/>
                <w:szCs w:val="16"/>
              </w:rPr>
            </w:pPr>
            <w:r w:rsidRPr="00145DE1">
              <w:rPr>
                <w:rFonts w:ascii="Roboto" w:hAnsi="Roboto"/>
                <w:color w:val="FF0000"/>
                <w:sz w:val="16"/>
                <w:szCs w:val="16"/>
              </w:rPr>
              <w:t>9.98</w:t>
            </w:r>
          </w:p>
        </w:tc>
        <w:tc>
          <w:tcPr>
            <w:tcW w:w="0" w:type="auto"/>
          </w:tcPr>
          <w:p w14:paraId="219B6A1D" w14:textId="77777777" w:rsidR="0035217A" w:rsidRPr="00145DE1" w:rsidRDefault="0035217A" w:rsidP="00674263">
            <w:pPr>
              <w:rPr>
                <w:rFonts w:ascii="Roboto" w:hAnsi="Roboto"/>
                <w:color w:val="FF0000"/>
                <w:sz w:val="16"/>
                <w:szCs w:val="16"/>
              </w:rPr>
            </w:pPr>
          </w:p>
        </w:tc>
        <w:tc>
          <w:tcPr>
            <w:tcW w:w="0" w:type="auto"/>
          </w:tcPr>
          <w:p w14:paraId="62429C52" w14:textId="77777777" w:rsidR="0035217A" w:rsidRPr="00145DE1" w:rsidRDefault="0035217A" w:rsidP="00674263">
            <w:pPr>
              <w:rPr>
                <w:rFonts w:ascii="Roboto" w:hAnsi="Roboto"/>
                <w:color w:val="FF0000"/>
                <w:sz w:val="16"/>
                <w:szCs w:val="16"/>
              </w:rPr>
            </w:pPr>
          </w:p>
        </w:tc>
        <w:tc>
          <w:tcPr>
            <w:tcW w:w="0" w:type="auto"/>
          </w:tcPr>
          <w:p w14:paraId="3073E210" w14:textId="77777777" w:rsidR="0035217A" w:rsidRPr="00145DE1" w:rsidRDefault="0035217A" w:rsidP="00674263">
            <w:pPr>
              <w:rPr>
                <w:rFonts w:ascii="Roboto" w:hAnsi="Roboto"/>
                <w:color w:val="FF0000"/>
                <w:sz w:val="16"/>
                <w:szCs w:val="16"/>
              </w:rPr>
            </w:pPr>
          </w:p>
        </w:tc>
        <w:tc>
          <w:tcPr>
            <w:tcW w:w="0" w:type="auto"/>
          </w:tcPr>
          <w:p w14:paraId="68B44558" w14:textId="77777777" w:rsidR="0035217A" w:rsidRPr="00145DE1" w:rsidRDefault="0035217A" w:rsidP="00674263">
            <w:pPr>
              <w:rPr>
                <w:rFonts w:ascii="Roboto" w:hAnsi="Roboto"/>
                <w:color w:val="FF0000"/>
                <w:sz w:val="16"/>
                <w:szCs w:val="16"/>
              </w:rPr>
            </w:pPr>
          </w:p>
        </w:tc>
        <w:tc>
          <w:tcPr>
            <w:tcW w:w="0" w:type="auto"/>
          </w:tcPr>
          <w:p w14:paraId="66D53063" w14:textId="471CA563"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14.40</w:t>
            </w:r>
          </w:p>
        </w:tc>
        <w:tc>
          <w:tcPr>
            <w:tcW w:w="0" w:type="auto"/>
          </w:tcPr>
          <w:p w14:paraId="51352528" w14:textId="177675A9" w:rsidR="0035217A" w:rsidRPr="00145DE1" w:rsidRDefault="0035217A" w:rsidP="00674263">
            <w:pPr>
              <w:rPr>
                <w:rFonts w:ascii="Roboto" w:hAnsi="Roboto"/>
                <w:color w:val="FF0000"/>
                <w:sz w:val="16"/>
                <w:szCs w:val="16"/>
              </w:rPr>
            </w:pPr>
            <w:r w:rsidRPr="00145DE1">
              <w:rPr>
                <w:rFonts w:ascii="Roboto" w:hAnsi="Roboto"/>
                <w:color w:val="FF0000"/>
                <w:sz w:val="16"/>
                <w:szCs w:val="16"/>
              </w:rPr>
              <w:t>24.38</w:t>
            </w:r>
          </w:p>
        </w:tc>
        <w:tc>
          <w:tcPr>
            <w:tcW w:w="0" w:type="auto"/>
          </w:tcPr>
          <w:p w14:paraId="1BAE23A1" w14:textId="560677F7" w:rsidR="0035217A" w:rsidRPr="00145DE1" w:rsidRDefault="0035217A" w:rsidP="00674263">
            <w:pPr>
              <w:rPr>
                <w:rFonts w:ascii="Roboto" w:hAnsi="Roboto"/>
                <w:color w:val="FF0000"/>
                <w:sz w:val="16"/>
                <w:szCs w:val="16"/>
              </w:rPr>
            </w:pPr>
          </w:p>
        </w:tc>
        <w:tc>
          <w:tcPr>
            <w:tcW w:w="0" w:type="auto"/>
          </w:tcPr>
          <w:p w14:paraId="02998CEB" w14:textId="77777777" w:rsidR="0035217A" w:rsidRPr="00145DE1" w:rsidRDefault="0035217A" w:rsidP="00674263">
            <w:pPr>
              <w:rPr>
                <w:rFonts w:ascii="Roboto" w:hAnsi="Roboto"/>
                <w:color w:val="FF0000"/>
                <w:sz w:val="16"/>
                <w:szCs w:val="16"/>
              </w:rPr>
            </w:pPr>
          </w:p>
        </w:tc>
        <w:tc>
          <w:tcPr>
            <w:tcW w:w="0" w:type="auto"/>
          </w:tcPr>
          <w:p w14:paraId="57BFB40A" w14:textId="301C8C92" w:rsidR="0035217A" w:rsidRPr="00145DE1" w:rsidRDefault="0035217A" w:rsidP="00674263">
            <w:pPr>
              <w:rPr>
                <w:rFonts w:ascii="Roboto" w:hAnsi="Roboto"/>
                <w:color w:val="FF0000"/>
                <w:sz w:val="16"/>
                <w:szCs w:val="16"/>
              </w:rPr>
            </w:pPr>
            <w:r w:rsidRPr="00145DE1">
              <w:rPr>
                <w:rFonts w:ascii="Roboto" w:hAnsi="Roboto"/>
                <w:color w:val="FF0000"/>
                <w:sz w:val="16"/>
                <w:szCs w:val="16"/>
              </w:rPr>
              <w:t>66.00</w:t>
            </w:r>
          </w:p>
        </w:tc>
        <w:tc>
          <w:tcPr>
            <w:tcW w:w="0" w:type="auto"/>
          </w:tcPr>
          <w:p w14:paraId="36FAD746" w14:textId="77777777" w:rsidR="0035217A" w:rsidRPr="00145DE1" w:rsidRDefault="0035217A" w:rsidP="00674263">
            <w:pPr>
              <w:rPr>
                <w:rFonts w:ascii="Roboto" w:hAnsi="Roboto"/>
                <w:color w:val="FF0000"/>
                <w:sz w:val="16"/>
                <w:szCs w:val="16"/>
              </w:rPr>
            </w:pPr>
          </w:p>
        </w:tc>
        <w:tc>
          <w:tcPr>
            <w:tcW w:w="0" w:type="auto"/>
          </w:tcPr>
          <w:p w14:paraId="18B453BF" w14:textId="0BD701D3" w:rsidR="0035217A" w:rsidRPr="00145DE1" w:rsidRDefault="0035217A" w:rsidP="00674263">
            <w:pPr>
              <w:rPr>
                <w:rFonts w:ascii="Roboto" w:hAnsi="Roboto"/>
                <w:color w:val="FF0000"/>
                <w:sz w:val="16"/>
                <w:szCs w:val="16"/>
              </w:rPr>
            </w:pPr>
            <w:r w:rsidRPr="00145DE1">
              <w:rPr>
                <w:rFonts w:ascii="Roboto" w:hAnsi="Roboto"/>
                <w:color w:val="FF0000"/>
                <w:sz w:val="16"/>
                <w:szCs w:val="16"/>
              </w:rPr>
              <w:t>90</w:t>
            </w:r>
          </w:p>
        </w:tc>
      </w:tr>
      <w:tr w:rsidR="00724F0B" w:rsidRPr="00674263" w14:paraId="603EEDED" w14:textId="58FD81A7" w:rsidTr="0035217A">
        <w:tc>
          <w:tcPr>
            <w:tcW w:w="0" w:type="auto"/>
          </w:tcPr>
          <w:p w14:paraId="4B1326B3" w14:textId="0EF1EB2D" w:rsidR="0035217A" w:rsidRPr="00674263" w:rsidRDefault="0035217A" w:rsidP="00674263">
            <w:pPr>
              <w:rPr>
                <w:rFonts w:ascii="Roboto" w:hAnsi="Roboto"/>
                <w:color w:val="FF0000"/>
                <w:sz w:val="18"/>
                <w:szCs w:val="18"/>
              </w:rPr>
            </w:pPr>
            <w:r w:rsidRPr="00674263">
              <w:rPr>
                <w:rFonts w:ascii="Roboto" w:hAnsi="Roboto"/>
                <w:color w:val="FF0000"/>
                <w:sz w:val="18"/>
                <w:szCs w:val="18"/>
              </w:rPr>
              <w:lastRenderedPageBreak/>
              <w:t>Transport</w:t>
            </w:r>
          </w:p>
        </w:tc>
        <w:tc>
          <w:tcPr>
            <w:tcW w:w="0" w:type="auto"/>
          </w:tcPr>
          <w:p w14:paraId="38C07B51" w14:textId="64EDBD35" w:rsidR="0035217A" w:rsidRPr="00145DE1" w:rsidRDefault="0035217A" w:rsidP="00674263">
            <w:pPr>
              <w:rPr>
                <w:rFonts w:ascii="Roboto" w:hAnsi="Roboto"/>
                <w:color w:val="FF0000"/>
                <w:sz w:val="16"/>
                <w:szCs w:val="16"/>
              </w:rPr>
            </w:pPr>
            <w:r w:rsidRPr="00145DE1">
              <w:rPr>
                <w:rFonts w:ascii="Roboto" w:hAnsi="Roboto"/>
                <w:color w:val="FF0000"/>
                <w:sz w:val="16"/>
                <w:szCs w:val="16"/>
              </w:rPr>
              <w:t>43.19</w:t>
            </w:r>
          </w:p>
        </w:tc>
        <w:tc>
          <w:tcPr>
            <w:tcW w:w="0" w:type="auto"/>
          </w:tcPr>
          <w:p w14:paraId="4B47A78B" w14:textId="77777777" w:rsidR="0035217A" w:rsidRPr="00145DE1" w:rsidRDefault="0035217A" w:rsidP="00674263">
            <w:pPr>
              <w:rPr>
                <w:rFonts w:ascii="Roboto" w:hAnsi="Roboto"/>
                <w:color w:val="FF0000"/>
                <w:sz w:val="16"/>
                <w:szCs w:val="16"/>
              </w:rPr>
            </w:pPr>
          </w:p>
        </w:tc>
        <w:tc>
          <w:tcPr>
            <w:tcW w:w="0" w:type="auto"/>
          </w:tcPr>
          <w:p w14:paraId="16F36686" w14:textId="77777777" w:rsidR="0035217A" w:rsidRPr="00145DE1" w:rsidRDefault="0035217A" w:rsidP="00674263">
            <w:pPr>
              <w:rPr>
                <w:rFonts w:ascii="Roboto" w:hAnsi="Roboto"/>
                <w:color w:val="FF0000"/>
                <w:sz w:val="16"/>
                <w:szCs w:val="16"/>
              </w:rPr>
            </w:pPr>
          </w:p>
        </w:tc>
        <w:tc>
          <w:tcPr>
            <w:tcW w:w="0" w:type="auto"/>
          </w:tcPr>
          <w:p w14:paraId="12B0F328" w14:textId="0613670B"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112.63</w:t>
            </w:r>
          </w:p>
        </w:tc>
        <w:tc>
          <w:tcPr>
            <w:tcW w:w="0" w:type="auto"/>
          </w:tcPr>
          <w:p w14:paraId="296CFC28" w14:textId="77777777" w:rsidR="0035217A" w:rsidRPr="00145DE1" w:rsidRDefault="0035217A" w:rsidP="00674263">
            <w:pPr>
              <w:rPr>
                <w:rFonts w:ascii="Roboto" w:hAnsi="Roboto"/>
                <w:color w:val="FF0000"/>
                <w:sz w:val="16"/>
                <w:szCs w:val="16"/>
              </w:rPr>
            </w:pPr>
          </w:p>
        </w:tc>
        <w:tc>
          <w:tcPr>
            <w:tcW w:w="0" w:type="auto"/>
          </w:tcPr>
          <w:p w14:paraId="55124DF7" w14:textId="77777777" w:rsidR="0035217A" w:rsidRPr="00145DE1" w:rsidRDefault="0035217A" w:rsidP="00674263">
            <w:pPr>
              <w:rPr>
                <w:rFonts w:ascii="Roboto" w:hAnsi="Roboto"/>
                <w:color w:val="FF0000"/>
                <w:sz w:val="16"/>
                <w:szCs w:val="16"/>
              </w:rPr>
            </w:pPr>
          </w:p>
        </w:tc>
        <w:tc>
          <w:tcPr>
            <w:tcW w:w="0" w:type="auto"/>
          </w:tcPr>
          <w:p w14:paraId="58CC1F23" w14:textId="368CA16C" w:rsidR="0035217A" w:rsidRPr="00145DE1" w:rsidRDefault="0035217A" w:rsidP="00674263">
            <w:pPr>
              <w:rPr>
                <w:rFonts w:ascii="Roboto" w:hAnsi="Roboto"/>
                <w:color w:val="FF0000"/>
                <w:sz w:val="16"/>
                <w:szCs w:val="16"/>
              </w:rPr>
            </w:pPr>
            <w:r w:rsidRPr="00145DE1">
              <w:rPr>
                <w:rFonts w:ascii="Roboto" w:hAnsi="Roboto"/>
                <w:color w:val="FF0000"/>
                <w:sz w:val="16"/>
                <w:szCs w:val="16"/>
              </w:rPr>
              <w:t>155.82</w:t>
            </w:r>
          </w:p>
        </w:tc>
        <w:tc>
          <w:tcPr>
            <w:tcW w:w="0" w:type="auto"/>
          </w:tcPr>
          <w:p w14:paraId="3A45E8DA" w14:textId="7EDF54FB" w:rsidR="0035217A" w:rsidRPr="00145DE1" w:rsidRDefault="0035217A" w:rsidP="00674263">
            <w:pPr>
              <w:rPr>
                <w:rFonts w:ascii="Roboto" w:hAnsi="Roboto"/>
                <w:color w:val="FF0000"/>
                <w:sz w:val="16"/>
                <w:szCs w:val="16"/>
              </w:rPr>
            </w:pPr>
          </w:p>
        </w:tc>
        <w:tc>
          <w:tcPr>
            <w:tcW w:w="0" w:type="auto"/>
          </w:tcPr>
          <w:p w14:paraId="2702D128" w14:textId="77777777" w:rsidR="0035217A" w:rsidRPr="00145DE1" w:rsidRDefault="0035217A" w:rsidP="00674263">
            <w:pPr>
              <w:rPr>
                <w:rFonts w:ascii="Roboto" w:hAnsi="Roboto"/>
                <w:color w:val="FF0000"/>
                <w:sz w:val="16"/>
                <w:szCs w:val="16"/>
              </w:rPr>
            </w:pPr>
          </w:p>
        </w:tc>
        <w:tc>
          <w:tcPr>
            <w:tcW w:w="0" w:type="auto"/>
          </w:tcPr>
          <w:p w14:paraId="321EBCD4" w14:textId="77777777" w:rsidR="0035217A" w:rsidRPr="00145DE1" w:rsidRDefault="0035217A" w:rsidP="00674263">
            <w:pPr>
              <w:rPr>
                <w:rFonts w:ascii="Roboto" w:hAnsi="Roboto"/>
                <w:color w:val="FF0000"/>
                <w:sz w:val="16"/>
                <w:szCs w:val="16"/>
              </w:rPr>
            </w:pPr>
          </w:p>
        </w:tc>
        <w:tc>
          <w:tcPr>
            <w:tcW w:w="0" w:type="auto"/>
          </w:tcPr>
          <w:p w14:paraId="2C8025E1" w14:textId="77777777" w:rsidR="0035217A" w:rsidRPr="00145DE1" w:rsidRDefault="0035217A" w:rsidP="00674263">
            <w:pPr>
              <w:rPr>
                <w:rFonts w:ascii="Roboto" w:hAnsi="Roboto"/>
                <w:color w:val="FF0000"/>
                <w:sz w:val="16"/>
                <w:szCs w:val="16"/>
              </w:rPr>
            </w:pPr>
          </w:p>
        </w:tc>
        <w:tc>
          <w:tcPr>
            <w:tcW w:w="0" w:type="auto"/>
          </w:tcPr>
          <w:p w14:paraId="1063D783" w14:textId="526DB964" w:rsidR="0035217A" w:rsidRPr="00145DE1" w:rsidRDefault="0035217A" w:rsidP="00674263">
            <w:pPr>
              <w:rPr>
                <w:rFonts w:ascii="Roboto" w:hAnsi="Roboto"/>
                <w:color w:val="FF0000"/>
                <w:sz w:val="16"/>
                <w:szCs w:val="16"/>
              </w:rPr>
            </w:pPr>
            <w:r w:rsidRPr="00145DE1">
              <w:rPr>
                <w:rFonts w:ascii="Roboto" w:hAnsi="Roboto"/>
                <w:color w:val="FF0000"/>
                <w:sz w:val="16"/>
                <w:szCs w:val="16"/>
              </w:rPr>
              <w:t>156</w:t>
            </w:r>
          </w:p>
        </w:tc>
      </w:tr>
      <w:tr w:rsidR="00724F0B" w:rsidRPr="00674263" w14:paraId="0F9E1326" w14:textId="614F6905" w:rsidTr="0035217A">
        <w:tc>
          <w:tcPr>
            <w:tcW w:w="0" w:type="auto"/>
          </w:tcPr>
          <w:p w14:paraId="693A7FED" w14:textId="01478B40" w:rsidR="0035217A" w:rsidRPr="00674263" w:rsidRDefault="0035217A" w:rsidP="00674263">
            <w:pPr>
              <w:rPr>
                <w:rFonts w:ascii="Roboto" w:hAnsi="Roboto"/>
                <w:color w:val="FF0000"/>
                <w:sz w:val="18"/>
                <w:szCs w:val="18"/>
              </w:rPr>
            </w:pPr>
            <w:r w:rsidRPr="00674263">
              <w:rPr>
                <w:rFonts w:ascii="Roboto" w:hAnsi="Roboto"/>
                <w:color w:val="FF0000"/>
                <w:sz w:val="18"/>
                <w:szCs w:val="18"/>
              </w:rPr>
              <w:t>Agriculture</w:t>
            </w:r>
          </w:p>
        </w:tc>
        <w:tc>
          <w:tcPr>
            <w:tcW w:w="0" w:type="auto"/>
          </w:tcPr>
          <w:p w14:paraId="044A9758" w14:textId="77777777" w:rsidR="0035217A" w:rsidRPr="00145DE1" w:rsidRDefault="0035217A" w:rsidP="00674263">
            <w:pPr>
              <w:rPr>
                <w:rFonts w:ascii="Roboto" w:hAnsi="Roboto"/>
                <w:color w:val="FF0000"/>
                <w:sz w:val="16"/>
                <w:szCs w:val="16"/>
              </w:rPr>
            </w:pPr>
          </w:p>
        </w:tc>
        <w:tc>
          <w:tcPr>
            <w:tcW w:w="0" w:type="auto"/>
          </w:tcPr>
          <w:p w14:paraId="3C9CC231" w14:textId="77777777" w:rsidR="0035217A" w:rsidRPr="00145DE1" w:rsidRDefault="0035217A" w:rsidP="00674263">
            <w:pPr>
              <w:rPr>
                <w:rFonts w:ascii="Roboto" w:hAnsi="Roboto"/>
                <w:color w:val="FF0000"/>
                <w:sz w:val="16"/>
                <w:szCs w:val="16"/>
              </w:rPr>
            </w:pPr>
          </w:p>
        </w:tc>
        <w:tc>
          <w:tcPr>
            <w:tcW w:w="0" w:type="auto"/>
          </w:tcPr>
          <w:p w14:paraId="64D2A69E" w14:textId="77777777" w:rsidR="0035217A" w:rsidRPr="00145DE1" w:rsidRDefault="0035217A" w:rsidP="00674263">
            <w:pPr>
              <w:rPr>
                <w:rFonts w:ascii="Roboto" w:hAnsi="Roboto"/>
                <w:color w:val="FF0000"/>
                <w:sz w:val="16"/>
                <w:szCs w:val="16"/>
              </w:rPr>
            </w:pPr>
          </w:p>
        </w:tc>
        <w:tc>
          <w:tcPr>
            <w:tcW w:w="0" w:type="auto"/>
          </w:tcPr>
          <w:p w14:paraId="004EECEB" w14:textId="4D5D86AE"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35.80</w:t>
            </w:r>
          </w:p>
        </w:tc>
        <w:tc>
          <w:tcPr>
            <w:tcW w:w="0" w:type="auto"/>
          </w:tcPr>
          <w:p w14:paraId="6EE3ADF6" w14:textId="77777777" w:rsidR="0035217A" w:rsidRPr="00145DE1" w:rsidRDefault="0035217A" w:rsidP="00674263">
            <w:pPr>
              <w:rPr>
                <w:rFonts w:ascii="Roboto" w:hAnsi="Roboto"/>
                <w:color w:val="FF0000"/>
                <w:sz w:val="16"/>
                <w:szCs w:val="16"/>
              </w:rPr>
            </w:pPr>
          </w:p>
        </w:tc>
        <w:tc>
          <w:tcPr>
            <w:tcW w:w="0" w:type="auto"/>
          </w:tcPr>
          <w:p w14:paraId="2F95B839" w14:textId="6F88131F"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6.39</w:t>
            </w:r>
          </w:p>
        </w:tc>
        <w:tc>
          <w:tcPr>
            <w:tcW w:w="0" w:type="auto"/>
          </w:tcPr>
          <w:p w14:paraId="2E6051C2" w14:textId="4C197B95" w:rsidR="0035217A" w:rsidRPr="00145DE1" w:rsidRDefault="0035217A" w:rsidP="00674263">
            <w:pPr>
              <w:rPr>
                <w:rFonts w:ascii="Roboto" w:hAnsi="Roboto"/>
                <w:color w:val="FF0000"/>
                <w:sz w:val="16"/>
                <w:szCs w:val="16"/>
              </w:rPr>
            </w:pPr>
            <w:r w:rsidRPr="00145DE1">
              <w:rPr>
                <w:rFonts w:ascii="Roboto" w:hAnsi="Roboto"/>
                <w:color w:val="FF0000"/>
                <w:sz w:val="16"/>
                <w:szCs w:val="16"/>
              </w:rPr>
              <w:t>42.19</w:t>
            </w:r>
          </w:p>
        </w:tc>
        <w:tc>
          <w:tcPr>
            <w:tcW w:w="0" w:type="auto"/>
          </w:tcPr>
          <w:p w14:paraId="1DC91C54" w14:textId="29D36898" w:rsidR="0035217A" w:rsidRPr="00145DE1" w:rsidRDefault="0035217A" w:rsidP="00674263">
            <w:pPr>
              <w:rPr>
                <w:rFonts w:ascii="Roboto" w:hAnsi="Roboto"/>
                <w:color w:val="FF0000"/>
                <w:sz w:val="16"/>
                <w:szCs w:val="16"/>
              </w:rPr>
            </w:pPr>
          </w:p>
        </w:tc>
        <w:tc>
          <w:tcPr>
            <w:tcW w:w="0" w:type="auto"/>
          </w:tcPr>
          <w:p w14:paraId="47509024" w14:textId="77777777" w:rsidR="0035217A" w:rsidRPr="00145DE1" w:rsidRDefault="0035217A" w:rsidP="00674263">
            <w:pPr>
              <w:rPr>
                <w:rFonts w:ascii="Roboto" w:hAnsi="Roboto"/>
                <w:color w:val="FF0000"/>
                <w:sz w:val="16"/>
                <w:szCs w:val="16"/>
              </w:rPr>
            </w:pPr>
          </w:p>
        </w:tc>
        <w:tc>
          <w:tcPr>
            <w:tcW w:w="0" w:type="auto"/>
          </w:tcPr>
          <w:p w14:paraId="78B695CF" w14:textId="77777777" w:rsidR="0035217A" w:rsidRPr="00145DE1" w:rsidRDefault="0035217A" w:rsidP="00674263">
            <w:pPr>
              <w:rPr>
                <w:rFonts w:ascii="Roboto" w:hAnsi="Roboto"/>
                <w:color w:val="FF0000"/>
                <w:sz w:val="16"/>
                <w:szCs w:val="16"/>
              </w:rPr>
            </w:pPr>
          </w:p>
        </w:tc>
        <w:tc>
          <w:tcPr>
            <w:tcW w:w="0" w:type="auto"/>
          </w:tcPr>
          <w:p w14:paraId="0ADB00F1" w14:textId="77777777" w:rsidR="0035217A" w:rsidRPr="00145DE1" w:rsidRDefault="0035217A" w:rsidP="00674263">
            <w:pPr>
              <w:rPr>
                <w:rFonts w:ascii="Roboto" w:hAnsi="Roboto"/>
                <w:color w:val="FF0000"/>
                <w:sz w:val="16"/>
                <w:szCs w:val="16"/>
              </w:rPr>
            </w:pPr>
          </w:p>
        </w:tc>
        <w:tc>
          <w:tcPr>
            <w:tcW w:w="0" w:type="auto"/>
          </w:tcPr>
          <w:p w14:paraId="3E7CDA01" w14:textId="566E24F1" w:rsidR="0035217A" w:rsidRPr="00145DE1" w:rsidRDefault="0035217A" w:rsidP="00674263">
            <w:pPr>
              <w:rPr>
                <w:rFonts w:ascii="Roboto" w:hAnsi="Roboto"/>
                <w:color w:val="FF0000"/>
                <w:sz w:val="16"/>
                <w:szCs w:val="16"/>
              </w:rPr>
            </w:pPr>
            <w:r w:rsidRPr="00145DE1">
              <w:rPr>
                <w:rFonts w:ascii="Roboto" w:hAnsi="Roboto"/>
                <w:color w:val="FF0000"/>
                <w:sz w:val="16"/>
                <w:szCs w:val="16"/>
              </w:rPr>
              <w:t>42</w:t>
            </w:r>
          </w:p>
        </w:tc>
      </w:tr>
      <w:tr w:rsidR="00724F0B" w:rsidRPr="00674263" w14:paraId="6D5F64B6" w14:textId="56C43580" w:rsidTr="0035217A">
        <w:tc>
          <w:tcPr>
            <w:tcW w:w="0" w:type="auto"/>
          </w:tcPr>
          <w:p w14:paraId="3E51507A" w14:textId="460C18A5" w:rsidR="0035217A" w:rsidRPr="00674263" w:rsidRDefault="0035217A" w:rsidP="00674263">
            <w:pPr>
              <w:rPr>
                <w:rFonts w:ascii="Roboto" w:hAnsi="Roboto"/>
                <w:color w:val="FF0000"/>
                <w:sz w:val="18"/>
                <w:szCs w:val="18"/>
              </w:rPr>
            </w:pPr>
            <w:r w:rsidRPr="00674263">
              <w:rPr>
                <w:rFonts w:ascii="Roboto" w:hAnsi="Roboto"/>
                <w:color w:val="FF0000"/>
                <w:sz w:val="18"/>
                <w:szCs w:val="18"/>
              </w:rPr>
              <w:t>Others</w:t>
            </w:r>
          </w:p>
        </w:tc>
        <w:tc>
          <w:tcPr>
            <w:tcW w:w="0" w:type="auto"/>
          </w:tcPr>
          <w:p w14:paraId="50893096" w14:textId="77777777" w:rsidR="0035217A" w:rsidRPr="00145DE1" w:rsidRDefault="0035217A" w:rsidP="00674263">
            <w:pPr>
              <w:rPr>
                <w:rFonts w:ascii="Roboto" w:hAnsi="Roboto"/>
                <w:color w:val="FF0000"/>
                <w:sz w:val="16"/>
                <w:szCs w:val="16"/>
              </w:rPr>
            </w:pPr>
          </w:p>
        </w:tc>
        <w:tc>
          <w:tcPr>
            <w:tcW w:w="0" w:type="auto"/>
          </w:tcPr>
          <w:p w14:paraId="3A19C348" w14:textId="77777777" w:rsidR="0035217A" w:rsidRPr="00145DE1" w:rsidRDefault="0035217A" w:rsidP="00674263">
            <w:pPr>
              <w:rPr>
                <w:rFonts w:ascii="Roboto" w:hAnsi="Roboto"/>
                <w:color w:val="FF0000"/>
                <w:sz w:val="16"/>
                <w:szCs w:val="16"/>
              </w:rPr>
            </w:pPr>
          </w:p>
        </w:tc>
        <w:tc>
          <w:tcPr>
            <w:tcW w:w="0" w:type="auto"/>
          </w:tcPr>
          <w:p w14:paraId="0965845D" w14:textId="77777777" w:rsidR="0035217A" w:rsidRPr="00145DE1" w:rsidRDefault="0035217A" w:rsidP="00674263">
            <w:pPr>
              <w:rPr>
                <w:rFonts w:ascii="Roboto" w:hAnsi="Roboto"/>
                <w:color w:val="FF0000"/>
                <w:sz w:val="16"/>
                <w:szCs w:val="16"/>
              </w:rPr>
            </w:pPr>
          </w:p>
        </w:tc>
        <w:tc>
          <w:tcPr>
            <w:tcW w:w="0" w:type="auto"/>
          </w:tcPr>
          <w:p w14:paraId="1693AA25" w14:textId="0B2D7100"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2.11</w:t>
            </w:r>
          </w:p>
        </w:tc>
        <w:tc>
          <w:tcPr>
            <w:tcW w:w="0" w:type="auto"/>
          </w:tcPr>
          <w:p w14:paraId="39F3166C" w14:textId="77777777" w:rsidR="0035217A" w:rsidRPr="00145DE1" w:rsidRDefault="0035217A" w:rsidP="00674263">
            <w:pPr>
              <w:rPr>
                <w:rFonts w:ascii="Roboto" w:hAnsi="Roboto"/>
                <w:color w:val="FF0000"/>
                <w:sz w:val="16"/>
                <w:szCs w:val="16"/>
              </w:rPr>
            </w:pPr>
          </w:p>
        </w:tc>
        <w:tc>
          <w:tcPr>
            <w:tcW w:w="0" w:type="auto"/>
          </w:tcPr>
          <w:p w14:paraId="3DB003ED" w14:textId="47E2ECBF" w:rsidR="0035217A" w:rsidRPr="00145DE1" w:rsidRDefault="0035217A" w:rsidP="00674263">
            <w:pPr>
              <w:rPr>
                <w:rFonts w:ascii="Roboto" w:hAnsi="Roboto"/>
                <w:color w:val="FF0000"/>
                <w:sz w:val="16"/>
                <w:szCs w:val="16"/>
              </w:rPr>
            </w:pPr>
            <w:r w:rsidRPr="00145DE1">
              <w:rPr>
                <w:rFonts w:ascii="Roboto" w:hAnsi="Roboto" w:cs="Calibri"/>
                <w:color w:val="FF0000"/>
                <w:sz w:val="16"/>
                <w:szCs w:val="16"/>
                <w:lang w:val="en-GB" w:bidi="bn-BD"/>
              </w:rPr>
              <w:t>2.04</w:t>
            </w:r>
          </w:p>
        </w:tc>
        <w:tc>
          <w:tcPr>
            <w:tcW w:w="0" w:type="auto"/>
          </w:tcPr>
          <w:p w14:paraId="22BD78A8" w14:textId="08A6EAAF" w:rsidR="0035217A" w:rsidRPr="00145DE1" w:rsidRDefault="0035217A" w:rsidP="00674263">
            <w:pPr>
              <w:rPr>
                <w:rFonts w:ascii="Roboto" w:hAnsi="Roboto"/>
                <w:color w:val="FF0000"/>
                <w:sz w:val="16"/>
                <w:szCs w:val="16"/>
              </w:rPr>
            </w:pPr>
            <w:r w:rsidRPr="00145DE1">
              <w:rPr>
                <w:rFonts w:ascii="Roboto" w:hAnsi="Roboto"/>
                <w:color w:val="FF0000"/>
                <w:sz w:val="16"/>
                <w:szCs w:val="16"/>
              </w:rPr>
              <w:t>4.15</w:t>
            </w:r>
          </w:p>
        </w:tc>
        <w:tc>
          <w:tcPr>
            <w:tcW w:w="0" w:type="auto"/>
          </w:tcPr>
          <w:p w14:paraId="24937B02" w14:textId="402D3E57" w:rsidR="0035217A" w:rsidRPr="00145DE1" w:rsidRDefault="0035217A" w:rsidP="00674263">
            <w:pPr>
              <w:rPr>
                <w:rFonts w:ascii="Roboto" w:hAnsi="Roboto"/>
                <w:color w:val="FF0000"/>
                <w:sz w:val="16"/>
                <w:szCs w:val="16"/>
              </w:rPr>
            </w:pPr>
          </w:p>
        </w:tc>
        <w:tc>
          <w:tcPr>
            <w:tcW w:w="0" w:type="auto"/>
          </w:tcPr>
          <w:p w14:paraId="48E2C262" w14:textId="77777777" w:rsidR="0035217A" w:rsidRPr="00145DE1" w:rsidRDefault="0035217A" w:rsidP="00674263">
            <w:pPr>
              <w:rPr>
                <w:rFonts w:ascii="Roboto" w:hAnsi="Roboto"/>
                <w:color w:val="FF0000"/>
                <w:sz w:val="16"/>
                <w:szCs w:val="16"/>
              </w:rPr>
            </w:pPr>
          </w:p>
        </w:tc>
        <w:tc>
          <w:tcPr>
            <w:tcW w:w="0" w:type="auto"/>
          </w:tcPr>
          <w:p w14:paraId="3E480E75" w14:textId="77777777" w:rsidR="0035217A" w:rsidRPr="00145DE1" w:rsidRDefault="0035217A" w:rsidP="00674263">
            <w:pPr>
              <w:rPr>
                <w:rFonts w:ascii="Roboto" w:hAnsi="Roboto"/>
                <w:color w:val="FF0000"/>
                <w:sz w:val="16"/>
                <w:szCs w:val="16"/>
              </w:rPr>
            </w:pPr>
          </w:p>
        </w:tc>
        <w:tc>
          <w:tcPr>
            <w:tcW w:w="0" w:type="auto"/>
          </w:tcPr>
          <w:p w14:paraId="7104BCBA" w14:textId="77777777" w:rsidR="0035217A" w:rsidRPr="00145DE1" w:rsidRDefault="0035217A" w:rsidP="00674263">
            <w:pPr>
              <w:rPr>
                <w:rFonts w:ascii="Roboto" w:hAnsi="Roboto"/>
                <w:color w:val="FF0000"/>
                <w:sz w:val="16"/>
                <w:szCs w:val="16"/>
              </w:rPr>
            </w:pPr>
          </w:p>
        </w:tc>
        <w:tc>
          <w:tcPr>
            <w:tcW w:w="0" w:type="auto"/>
          </w:tcPr>
          <w:p w14:paraId="404540DF" w14:textId="5A8C15CE" w:rsidR="0035217A" w:rsidRPr="00145DE1" w:rsidRDefault="0035217A" w:rsidP="00674263">
            <w:pPr>
              <w:rPr>
                <w:rFonts w:ascii="Roboto" w:hAnsi="Roboto"/>
                <w:color w:val="FF0000"/>
                <w:sz w:val="16"/>
                <w:szCs w:val="16"/>
              </w:rPr>
            </w:pPr>
            <w:r w:rsidRPr="00145DE1">
              <w:rPr>
                <w:rFonts w:ascii="Roboto" w:hAnsi="Roboto"/>
                <w:color w:val="FF0000"/>
                <w:sz w:val="16"/>
                <w:szCs w:val="16"/>
              </w:rPr>
              <w:t>4</w:t>
            </w:r>
          </w:p>
        </w:tc>
      </w:tr>
      <w:tr w:rsidR="00724F0B" w:rsidRPr="00674263" w14:paraId="20863356" w14:textId="3BD68EE4" w:rsidTr="0035217A">
        <w:tc>
          <w:tcPr>
            <w:tcW w:w="0" w:type="auto"/>
          </w:tcPr>
          <w:p w14:paraId="7FA77B85" w14:textId="7EA47D90" w:rsidR="0035217A" w:rsidRPr="00674263" w:rsidRDefault="0035217A" w:rsidP="00674263">
            <w:pPr>
              <w:rPr>
                <w:rFonts w:ascii="Roboto" w:hAnsi="Roboto"/>
                <w:color w:val="FF0000"/>
                <w:sz w:val="18"/>
                <w:szCs w:val="18"/>
              </w:rPr>
            </w:pPr>
            <w:r w:rsidRPr="00674263">
              <w:rPr>
                <w:rFonts w:ascii="Roboto" w:hAnsi="Roboto"/>
                <w:color w:val="FF0000"/>
                <w:sz w:val="18"/>
                <w:szCs w:val="18"/>
              </w:rPr>
              <w:t>Non-energy Use</w:t>
            </w:r>
          </w:p>
        </w:tc>
        <w:tc>
          <w:tcPr>
            <w:tcW w:w="0" w:type="auto"/>
          </w:tcPr>
          <w:p w14:paraId="573AA29D" w14:textId="185C2832" w:rsidR="0035217A" w:rsidRPr="00145DE1" w:rsidRDefault="0035217A" w:rsidP="00674263">
            <w:pPr>
              <w:rPr>
                <w:rFonts w:ascii="Roboto" w:hAnsi="Roboto"/>
                <w:color w:val="FF0000"/>
                <w:sz w:val="16"/>
                <w:szCs w:val="16"/>
              </w:rPr>
            </w:pPr>
            <w:r w:rsidRPr="00145DE1">
              <w:rPr>
                <w:rFonts w:ascii="Roboto" w:hAnsi="Roboto"/>
                <w:color w:val="FF0000"/>
                <w:sz w:val="16"/>
                <w:szCs w:val="16"/>
              </w:rPr>
              <w:t>54.14</w:t>
            </w:r>
          </w:p>
        </w:tc>
        <w:tc>
          <w:tcPr>
            <w:tcW w:w="0" w:type="auto"/>
          </w:tcPr>
          <w:p w14:paraId="7F7D4044" w14:textId="77777777" w:rsidR="0035217A" w:rsidRPr="00145DE1" w:rsidRDefault="0035217A" w:rsidP="00674263">
            <w:pPr>
              <w:rPr>
                <w:rFonts w:ascii="Roboto" w:hAnsi="Roboto"/>
                <w:color w:val="FF0000"/>
                <w:sz w:val="16"/>
                <w:szCs w:val="16"/>
              </w:rPr>
            </w:pPr>
          </w:p>
        </w:tc>
        <w:tc>
          <w:tcPr>
            <w:tcW w:w="0" w:type="auto"/>
          </w:tcPr>
          <w:p w14:paraId="03176BBD" w14:textId="77777777" w:rsidR="0035217A" w:rsidRPr="00145DE1" w:rsidRDefault="0035217A" w:rsidP="00674263">
            <w:pPr>
              <w:rPr>
                <w:rFonts w:ascii="Roboto" w:hAnsi="Roboto"/>
                <w:color w:val="FF0000"/>
                <w:sz w:val="16"/>
                <w:szCs w:val="16"/>
              </w:rPr>
            </w:pPr>
          </w:p>
        </w:tc>
        <w:tc>
          <w:tcPr>
            <w:tcW w:w="0" w:type="auto"/>
          </w:tcPr>
          <w:p w14:paraId="348CEF07" w14:textId="77777777" w:rsidR="0035217A" w:rsidRPr="00145DE1" w:rsidRDefault="0035217A" w:rsidP="00674263">
            <w:pPr>
              <w:rPr>
                <w:rFonts w:ascii="Roboto" w:hAnsi="Roboto"/>
                <w:color w:val="FF0000"/>
                <w:sz w:val="16"/>
                <w:szCs w:val="16"/>
              </w:rPr>
            </w:pPr>
          </w:p>
        </w:tc>
        <w:tc>
          <w:tcPr>
            <w:tcW w:w="0" w:type="auto"/>
          </w:tcPr>
          <w:p w14:paraId="1DBAB052" w14:textId="77777777" w:rsidR="0035217A" w:rsidRPr="00145DE1" w:rsidRDefault="0035217A" w:rsidP="00674263">
            <w:pPr>
              <w:rPr>
                <w:rFonts w:ascii="Roboto" w:hAnsi="Roboto"/>
                <w:color w:val="FF0000"/>
                <w:sz w:val="16"/>
                <w:szCs w:val="16"/>
              </w:rPr>
            </w:pPr>
          </w:p>
        </w:tc>
        <w:tc>
          <w:tcPr>
            <w:tcW w:w="0" w:type="auto"/>
          </w:tcPr>
          <w:p w14:paraId="1E0AFCED" w14:textId="77777777" w:rsidR="0035217A" w:rsidRPr="00145DE1" w:rsidRDefault="0035217A" w:rsidP="00674263">
            <w:pPr>
              <w:rPr>
                <w:rFonts w:ascii="Roboto" w:hAnsi="Roboto"/>
                <w:color w:val="FF0000"/>
                <w:sz w:val="16"/>
                <w:szCs w:val="16"/>
              </w:rPr>
            </w:pPr>
          </w:p>
        </w:tc>
        <w:tc>
          <w:tcPr>
            <w:tcW w:w="0" w:type="auto"/>
          </w:tcPr>
          <w:p w14:paraId="4B497930" w14:textId="0685F01A" w:rsidR="0035217A" w:rsidRPr="00145DE1" w:rsidRDefault="0035217A" w:rsidP="00674263">
            <w:pPr>
              <w:rPr>
                <w:rFonts w:ascii="Roboto" w:hAnsi="Roboto"/>
                <w:color w:val="FF0000"/>
                <w:sz w:val="16"/>
                <w:szCs w:val="16"/>
              </w:rPr>
            </w:pPr>
            <w:r w:rsidRPr="00145DE1">
              <w:rPr>
                <w:rFonts w:ascii="Roboto" w:hAnsi="Roboto"/>
                <w:color w:val="FF0000"/>
                <w:sz w:val="16"/>
                <w:szCs w:val="16"/>
              </w:rPr>
              <w:t>54.14</w:t>
            </w:r>
          </w:p>
        </w:tc>
        <w:tc>
          <w:tcPr>
            <w:tcW w:w="0" w:type="auto"/>
          </w:tcPr>
          <w:p w14:paraId="2695E059" w14:textId="59CA91D5" w:rsidR="0035217A" w:rsidRPr="00145DE1" w:rsidRDefault="0035217A" w:rsidP="00674263">
            <w:pPr>
              <w:rPr>
                <w:rFonts w:ascii="Roboto" w:hAnsi="Roboto"/>
                <w:color w:val="FF0000"/>
                <w:sz w:val="16"/>
                <w:szCs w:val="16"/>
              </w:rPr>
            </w:pPr>
          </w:p>
        </w:tc>
        <w:tc>
          <w:tcPr>
            <w:tcW w:w="0" w:type="auto"/>
          </w:tcPr>
          <w:p w14:paraId="5ECC7E69" w14:textId="77777777" w:rsidR="0035217A" w:rsidRPr="00145DE1" w:rsidRDefault="0035217A" w:rsidP="00674263">
            <w:pPr>
              <w:rPr>
                <w:rFonts w:ascii="Roboto" w:hAnsi="Roboto"/>
                <w:color w:val="FF0000"/>
                <w:sz w:val="16"/>
                <w:szCs w:val="16"/>
              </w:rPr>
            </w:pPr>
          </w:p>
        </w:tc>
        <w:tc>
          <w:tcPr>
            <w:tcW w:w="0" w:type="auto"/>
          </w:tcPr>
          <w:p w14:paraId="661A784E" w14:textId="77777777" w:rsidR="0035217A" w:rsidRPr="00145DE1" w:rsidRDefault="0035217A" w:rsidP="00674263">
            <w:pPr>
              <w:rPr>
                <w:rFonts w:ascii="Roboto" w:hAnsi="Roboto"/>
                <w:color w:val="FF0000"/>
                <w:sz w:val="16"/>
                <w:szCs w:val="16"/>
              </w:rPr>
            </w:pPr>
          </w:p>
        </w:tc>
        <w:tc>
          <w:tcPr>
            <w:tcW w:w="0" w:type="auto"/>
          </w:tcPr>
          <w:p w14:paraId="0961DF86" w14:textId="77777777" w:rsidR="0035217A" w:rsidRPr="00145DE1" w:rsidRDefault="0035217A" w:rsidP="00674263">
            <w:pPr>
              <w:rPr>
                <w:rFonts w:ascii="Roboto" w:hAnsi="Roboto"/>
                <w:color w:val="FF0000"/>
                <w:sz w:val="16"/>
                <w:szCs w:val="16"/>
              </w:rPr>
            </w:pPr>
          </w:p>
        </w:tc>
        <w:tc>
          <w:tcPr>
            <w:tcW w:w="0" w:type="auto"/>
          </w:tcPr>
          <w:p w14:paraId="31349F8A" w14:textId="4B2D5B06" w:rsidR="0035217A" w:rsidRPr="00145DE1" w:rsidRDefault="0035217A" w:rsidP="00674263">
            <w:pPr>
              <w:rPr>
                <w:rFonts w:ascii="Roboto" w:hAnsi="Roboto"/>
                <w:color w:val="FF0000"/>
                <w:sz w:val="16"/>
                <w:szCs w:val="16"/>
              </w:rPr>
            </w:pPr>
            <w:r w:rsidRPr="00145DE1">
              <w:rPr>
                <w:rFonts w:ascii="Roboto" w:hAnsi="Roboto"/>
                <w:color w:val="FF0000"/>
                <w:sz w:val="16"/>
                <w:szCs w:val="16"/>
              </w:rPr>
              <w:t>54</w:t>
            </w:r>
          </w:p>
        </w:tc>
      </w:tr>
      <w:tr w:rsidR="00724F0B" w:rsidRPr="00674263" w14:paraId="523205CA" w14:textId="4AD93B63" w:rsidTr="0035217A">
        <w:tc>
          <w:tcPr>
            <w:tcW w:w="0" w:type="auto"/>
          </w:tcPr>
          <w:p w14:paraId="576C2C67" w14:textId="448C8EB4" w:rsidR="0035217A" w:rsidRPr="00674263" w:rsidRDefault="0035217A" w:rsidP="00674263">
            <w:pPr>
              <w:rPr>
                <w:rFonts w:ascii="Roboto" w:hAnsi="Roboto"/>
                <w:b/>
                <w:bCs/>
                <w:color w:val="FF0000"/>
                <w:sz w:val="18"/>
                <w:szCs w:val="18"/>
              </w:rPr>
            </w:pPr>
            <w:r w:rsidRPr="00674263">
              <w:rPr>
                <w:rFonts w:ascii="Roboto" w:hAnsi="Roboto"/>
                <w:b/>
                <w:bCs/>
                <w:color w:val="FF0000"/>
                <w:sz w:val="18"/>
                <w:szCs w:val="18"/>
              </w:rPr>
              <w:t>Total Demand</w:t>
            </w:r>
          </w:p>
        </w:tc>
        <w:tc>
          <w:tcPr>
            <w:tcW w:w="0" w:type="auto"/>
          </w:tcPr>
          <w:p w14:paraId="6BF0542A" w14:textId="35922BF0"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526.06</w:t>
            </w:r>
          </w:p>
        </w:tc>
        <w:tc>
          <w:tcPr>
            <w:tcW w:w="0" w:type="auto"/>
          </w:tcPr>
          <w:p w14:paraId="7DD9CCE9" w14:textId="77777777" w:rsidR="0035217A" w:rsidRPr="00145DE1" w:rsidRDefault="0035217A" w:rsidP="00674263">
            <w:pPr>
              <w:rPr>
                <w:rFonts w:ascii="Roboto" w:hAnsi="Roboto"/>
                <w:b/>
                <w:bCs/>
                <w:color w:val="FF0000"/>
                <w:sz w:val="16"/>
                <w:szCs w:val="16"/>
              </w:rPr>
            </w:pPr>
          </w:p>
        </w:tc>
        <w:tc>
          <w:tcPr>
            <w:tcW w:w="0" w:type="auto"/>
          </w:tcPr>
          <w:p w14:paraId="2796F803" w14:textId="77777777" w:rsidR="0035217A" w:rsidRPr="00145DE1" w:rsidRDefault="0035217A" w:rsidP="00674263">
            <w:pPr>
              <w:rPr>
                <w:rFonts w:ascii="Roboto" w:hAnsi="Roboto"/>
                <w:b/>
                <w:bCs/>
                <w:color w:val="FF0000"/>
                <w:sz w:val="16"/>
                <w:szCs w:val="16"/>
              </w:rPr>
            </w:pPr>
          </w:p>
        </w:tc>
        <w:tc>
          <w:tcPr>
            <w:tcW w:w="0" w:type="auto"/>
          </w:tcPr>
          <w:p w14:paraId="65B55E2F" w14:textId="4C03D724" w:rsidR="0035217A" w:rsidRPr="00145DE1" w:rsidRDefault="0035217A" w:rsidP="00674263">
            <w:pPr>
              <w:rPr>
                <w:rFonts w:ascii="Roboto" w:hAnsi="Roboto"/>
                <w:b/>
                <w:bCs/>
                <w:color w:val="FF0000"/>
                <w:sz w:val="16"/>
                <w:szCs w:val="16"/>
              </w:rPr>
            </w:pPr>
            <w:r w:rsidRPr="00145DE1">
              <w:rPr>
                <w:rFonts w:ascii="Roboto" w:hAnsi="Roboto" w:cs="Calibri,Bold"/>
                <w:b/>
                <w:bCs/>
                <w:color w:val="FF0000"/>
                <w:sz w:val="16"/>
                <w:szCs w:val="16"/>
                <w:lang w:val="en-GB" w:bidi="bn-BD"/>
              </w:rPr>
              <w:t>181.71</w:t>
            </w:r>
          </w:p>
        </w:tc>
        <w:tc>
          <w:tcPr>
            <w:tcW w:w="0" w:type="auto"/>
          </w:tcPr>
          <w:p w14:paraId="79EB1BC5" w14:textId="7F57A03A" w:rsidR="0035217A" w:rsidRPr="00145DE1" w:rsidRDefault="0035217A" w:rsidP="00674263">
            <w:pPr>
              <w:rPr>
                <w:rFonts w:ascii="Roboto" w:hAnsi="Roboto"/>
                <w:b/>
                <w:bCs/>
                <w:color w:val="FF0000"/>
                <w:sz w:val="16"/>
                <w:szCs w:val="16"/>
              </w:rPr>
            </w:pPr>
            <w:r w:rsidRPr="00145DE1">
              <w:rPr>
                <w:rFonts w:ascii="Roboto" w:hAnsi="Roboto" w:cs="Calibri"/>
                <w:b/>
                <w:bCs/>
                <w:color w:val="FF0000"/>
                <w:sz w:val="16"/>
                <w:szCs w:val="16"/>
                <w:lang w:val="en-GB" w:bidi="bn-BD"/>
              </w:rPr>
              <w:t>43.49</w:t>
            </w:r>
          </w:p>
        </w:tc>
        <w:tc>
          <w:tcPr>
            <w:tcW w:w="0" w:type="auto"/>
          </w:tcPr>
          <w:p w14:paraId="4B954795" w14:textId="336C55A2" w:rsidR="0035217A" w:rsidRPr="00145DE1" w:rsidRDefault="0035217A" w:rsidP="00674263">
            <w:pPr>
              <w:rPr>
                <w:rFonts w:ascii="Roboto" w:hAnsi="Roboto"/>
                <w:b/>
                <w:bCs/>
                <w:color w:val="FF0000"/>
                <w:sz w:val="16"/>
                <w:szCs w:val="16"/>
              </w:rPr>
            </w:pPr>
            <w:r w:rsidRPr="00145DE1">
              <w:rPr>
                <w:rFonts w:ascii="Roboto" w:hAnsi="Roboto" w:cs="Calibri,Bold"/>
                <w:b/>
                <w:bCs/>
                <w:color w:val="FF0000"/>
                <w:sz w:val="16"/>
                <w:szCs w:val="16"/>
                <w:lang w:val="en-GB" w:bidi="bn-BD"/>
              </w:rPr>
              <w:t>154.80</w:t>
            </w:r>
          </w:p>
        </w:tc>
        <w:tc>
          <w:tcPr>
            <w:tcW w:w="0" w:type="auto"/>
          </w:tcPr>
          <w:p w14:paraId="0B2F0AAE" w14:textId="5B58D595"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906.06</w:t>
            </w:r>
          </w:p>
        </w:tc>
        <w:tc>
          <w:tcPr>
            <w:tcW w:w="0" w:type="auto"/>
          </w:tcPr>
          <w:p w14:paraId="38E7F213" w14:textId="5CBAF3FD" w:rsidR="0035217A" w:rsidRPr="00145DE1" w:rsidRDefault="0035217A" w:rsidP="00674263">
            <w:pPr>
              <w:rPr>
                <w:rFonts w:ascii="Roboto" w:hAnsi="Roboto"/>
                <w:b/>
                <w:bCs/>
                <w:color w:val="FF0000"/>
                <w:sz w:val="16"/>
                <w:szCs w:val="16"/>
              </w:rPr>
            </w:pPr>
          </w:p>
        </w:tc>
        <w:tc>
          <w:tcPr>
            <w:tcW w:w="0" w:type="auto"/>
          </w:tcPr>
          <w:p w14:paraId="353E9FAA" w14:textId="77777777" w:rsidR="0035217A" w:rsidRPr="00145DE1" w:rsidRDefault="0035217A" w:rsidP="00674263">
            <w:pPr>
              <w:rPr>
                <w:rFonts w:ascii="Roboto" w:hAnsi="Roboto"/>
                <w:b/>
                <w:bCs/>
                <w:color w:val="FF0000"/>
                <w:sz w:val="16"/>
                <w:szCs w:val="16"/>
              </w:rPr>
            </w:pPr>
          </w:p>
        </w:tc>
        <w:tc>
          <w:tcPr>
            <w:tcW w:w="0" w:type="auto"/>
          </w:tcPr>
          <w:p w14:paraId="3E8011A7" w14:textId="4D63962D"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660</w:t>
            </w:r>
          </w:p>
        </w:tc>
        <w:tc>
          <w:tcPr>
            <w:tcW w:w="0" w:type="auto"/>
          </w:tcPr>
          <w:p w14:paraId="57374BE5" w14:textId="77777777" w:rsidR="0035217A" w:rsidRPr="00145DE1" w:rsidRDefault="0035217A" w:rsidP="00674263">
            <w:pPr>
              <w:rPr>
                <w:rFonts w:ascii="Roboto" w:hAnsi="Roboto"/>
                <w:b/>
                <w:bCs/>
                <w:color w:val="FF0000"/>
                <w:sz w:val="16"/>
                <w:szCs w:val="16"/>
              </w:rPr>
            </w:pPr>
          </w:p>
        </w:tc>
        <w:tc>
          <w:tcPr>
            <w:tcW w:w="0" w:type="auto"/>
          </w:tcPr>
          <w:p w14:paraId="0AC81F08" w14:textId="2609D132"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1566</w:t>
            </w:r>
          </w:p>
        </w:tc>
      </w:tr>
      <w:tr w:rsidR="00724F0B" w:rsidRPr="00674263" w14:paraId="30C6FBC7" w14:textId="3A5B361F" w:rsidTr="0035217A">
        <w:tc>
          <w:tcPr>
            <w:tcW w:w="0" w:type="auto"/>
          </w:tcPr>
          <w:p w14:paraId="5443955F" w14:textId="60ECE043" w:rsidR="0035217A" w:rsidRPr="00674263" w:rsidRDefault="0035217A" w:rsidP="00674263">
            <w:pPr>
              <w:rPr>
                <w:rFonts w:ascii="Roboto" w:hAnsi="Roboto"/>
                <w:b/>
                <w:bCs/>
                <w:color w:val="FF0000"/>
                <w:sz w:val="18"/>
                <w:szCs w:val="18"/>
              </w:rPr>
            </w:pPr>
            <w:r>
              <w:rPr>
                <w:rFonts w:ascii="Roboto" w:hAnsi="Roboto"/>
                <w:b/>
                <w:bCs/>
                <w:color w:val="FF0000"/>
                <w:sz w:val="18"/>
                <w:szCs w:val="18"/>
              </w:rPr>
              <w:t>Percentage of Total Energy Consumption</w:t>
            </w:r>
          </w:p>
        </w:tc>
        <w:tc>
          <w:tcPr>
            <w:tcW w:w="0" w:type="auto"/>
          </w:tcPr>
          <w:p w14:paraId="3FC632EE" w14:textId="74C35CEE"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33.59%</w:t>
            </w:r>
          </w:p>
        </w:tc>
        <w:tc>
          <w:tcPr>
            <w:tcW w:w="0" w:type="auto"/>
          </w:tcPr>
          <w:p w14:paraId="319CB100" w14:textId="77777777" w:rsidR="0035217A" w:rsidRPr="00145DE1" w:rsidRDefault="0035217A" w:rsidP="00674263">
            <w:pPr>
              <w:rPr>
                <w:rFonts w:ascii="Roboto" w:hAnsi="Roboto"/>
                <w:b/>
                <w:bCs/>
                <w:color w:val="FF0000"/>
                <w:sz w:val="16"/>
                <w:szCs w:val="16"/>
              </w:rPr>
            </w:pPr>
          </w:p>
        </w:tc>
        <w:tc>
          <w:tcPr>
            <w:tcW w:w="0" w:type="auto"/>
          </w:tcPr>
          <w:p w14:paraId="633F0CFD" w14:textId="77777777" w:rsidR="0035217A" w:rsidRPr="00145DE1" w:rsidRDefault="0035217A" w:rsidP="00674263">
            <w:pPr>
              <w:rPr>
                <w:rFonts w:ascii="Roboto" w:hAnsi="Roboto"/>
                <w:b/>
                <w:bCs/>
                <w:color w:val="FF0000"/>
                <w:sz w:val="16"/>
                <w:szCs w:val="16"/>
              </w:rPr>
            </w:pPr>
          </w:p>
        </w:tc>
        <w:tc>
          <w:tcPr>
            <w:tcW w:w="0" w:type="auto"/>
          </w:tcPr>
          <w:p w14:paraId="04E22466" w14:textId="4056D567" w:rsidR="0035217A" w:rsidRPr="00145DE1" w:rsidRDefault="0035217A" w:rsidP="00674263">
            <w:pPr>
              <w:rPr>
                <w:rFonts w:ascii="Roboto" w:hAnsi="Roboto" w:cs="Calibri,Bold"/>
                <w:b/>
                <w:bCs/>
                <w:color w:val="FF0000"/>
                <w:sz w:val="16"/>
                <w:szCs w:val="16"/>
                <w:lang w:val="en-GB" w:bidi="bn-BD"/>
              </w:rPr>
            </w:pPr>
            <w:r w:rsidRPr="00145DE1">
              <w:rPr>
                <w:rFonts w:ascii="Roboto" w:hAnsi="Roboto" w:cs="Calibri,Bold"/>
                <w:b/>
                <w:bCs/>
                <w:color w:val="FF0000"/>
                <w:sz w:val="16"/>
                <w:szCs w:val="16"/>
                <w:lang w:val="en-GB" w:bidi="bn-BD"/>
              </w:rPr>
              <w:t>11.60%</w:t>
            </w:r>
          </w:p>
        </w:tc>
        <w:tc>
          <w:tcPr>
            <w:tcW w:w="0" w:type="auto"/>
          </w:tcPr>
          <w:p w14:paraId="729B1267" w14:textId="31EF1428" w:rsidR="0035217A" w:rsidRPr="00145DE1" w:rsidRDefault="0035217A" w:rsidP="00674263">
            <w:pPr>
              <w:rPr>
                <w:rFonts w:ascii="Roboto" w:hAnsi="Roboto" w:cs="Calibri"/>
                <w:b/>
                <w:bCs/>
                <w:color w:val="FF0000"/>
                <w:sz w:val="16"/>
                <w:szCs w:val="16"/>
                <w:lang w:val="en-GB" w:bidi="bn-BD"/>
              </w:rPr>
            </w:pPr>
            <w:r w:rsidRPr="00145DE1">
              <w:rPr>
                <w:rFonts w:ascii="Roboto" w:hAnsi="Roboto" w:cs="Calibri"/>
                <w:b/>
                <w:bCs/>
                <w:color w:val="FF0000"/>
                <w:sz w:val="16"/>
                <w:szCs w:val="16"/>
                <w:lang w:val="en-GB" w:bidi="bn-BD"/>
              </w:rPr>
              <w:t>2.78%</w:t>
            </w:r>
          </w:p>
        </w:tc>
        <w:tc>
          <w:tcPr>
            <w:tcW w:w="0" w:type="auto"/>
          </w:tcPr>
          <w:p w14:paraId="421DDFD8" w14:textId="38C9298E" w:rsidR="0035217A" w:rsidRPr="00145DE1" w:rsidRDefault="0035217A" w:rsidP="00674263">
            <w:pPr>
              <w:rPr>
                <w:rFonts w:ascii="Roboto" w:hAnsi="Roboto" w:cs="Calibri,Bold"/>
                <w:b/>
                <w:bCs/>
                <w:color w:val="FF0000"/>
                <w:sz w:val="16"/>
                <w:szCs w:val="16"/>
                <w:lang w:val="en-GB" w:bidi="bn-BD"/>
              </w:rPr>
            </w:pPr>
            <w:r w:rsidRPr="00145DE1">
              <w:rPr>
                <w:rFonts w:ascii="Roboto" w:hAnsi="Roboto" w:cs="Calibri,Bold"/>
                <w:b/>
                <w:bCs/>
                <w:color w:val="FF0000"/>
                <w:sz w:val="16"/>
                <w:szCs w:val="16"/>
                <w:lang w:val="en-GB" w:bidi="bn-BD"/>
              </w:rPr>
              <w:t>9.88%</w:t>
            </w:r>
          </w:p>
        </w:tc>
        <w:tc>
          <w:tcPr>
            <w:tcW w:w="0" w:type="auto"/>
          </w:tcPr>
          <w:p w14:paraId="2FAD53BC" w14:textId="6B7071B1"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57.86%</w:t>
            </w:r>
          </w:p>
        </w:tc>
        <w:tc>
          <w:tcPr>
            <w:tcW w:w="0" w:type="auto"/>
          </w:tcPr>
          <w:p w14:paraId="0F214700" w14:textId="26B9598E" w:rsidR="0035217A" w:rsidRPr="00145DE1" w:rsidRDefault="0035217A" w:rsidP="00674263">
            <w:pPr>
              <w:rPr>
                <w:rFonts w:ascii="Roboto" w:hAnsi="Roboto"/>
                <w:b/>
                <w:bCs/>
                <w:color w:val="FF0000"/>
                <w:sz w:val="16"/>
                <w:szCs w:val="16"/>
              </w:rPr>
            </w:pPr>
          </w:p>
        </w:tc>
        <w:tc>
          <w:tcPr>
            <w:tcW w:w="0" w:type="auto"/>
          </w:tcPr>
          <w:p w14:paraId="0AAD8333" w14:textId="77777777" w:rsidR="0035217A" w:rsidRPr="00145DE1" w:rsidRDefault="0035217A" w:rsidP="00674263">
            <w:pPr>
              <w:rPr>
                <w:rFonts w:ascii="Roboto" w:hAnsi="Roboto"/>
                <w:b/>
                <w:bCs/>
                <w:color w:val="FF0000"/>
                <w:sz w:val="16"/>
                <w:szCs w:val="16"/>
              </w:rPr>
            </w:pPr>
          </w:p>
        </w:tc>
        <w:tc>
          <w:tcPr>
            <w:tcW w:w="0" w:type="auto"/>
          </w:tcPr>
          <w:p w14:paraId="3D8EF7D8" w14:textId="76F36791"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42.14%</w:t>
            </w:r>
          </w:p>
        </w:tc>
        <w:tc>
          <w:tcPr>
            <w:tcW w:w="0" w:type="auto"/>
          </w:tcPr>
          <w:p w14:paraId="4129FABD" w14:textId="77777777" w:rsidR="0035217A" w:rsidRPr="00145DE1" w:rsidRDefault="0035217A" w:rsidP="00674263">
            <w:pPr>
              <w:rPr>
                <w:rFonts w:ascii="Roboto" w:hAnsi="Roboto"/>
                <w:b/>
                <w:bCs/>
                <w:color w:val="FF0000"/>
                <w:sz w:val="16"/>
                <w:szCs w:val="16"/>
              </w:rPr>
            </w:pPr>
          </w:p>
        </w:tc>
        <w:tc>
          <w:tcPr>
            <w:tcW w:w="0" w:type="auto"/>
          </w:tcPr>
          <w:p w14:paraId="58381049" w14:textId="7D13C7A0" w:rsidR="0035217A" w:rsidRPr="00145DE1" w:rsidRDefault="0035217A" w:rsidP="00674263">
            <w:pPr>
              <w:rPr>
                <w:rFonts w:ascii="Roboto" w:hAnsi="Roboto"/>
                <w:b/>
                <w:bCs/>
                <w:color w:val="FF0000"/>
                <w:sz w:val="16"/>
                <w:szCs w:val="16"/>
              </w:rPr>
            </w:pPr>
            <w:r w:rsidRPr="00145DE1">
              <w:rPr>
                <w:rFonts w:ascii="Roboto" w:hAnsi="Roboto"/>
                <w:b/>
                <w:bCs/>
                <w:color w:val="FF0000"/>
                <w:sz w:val="16"/>
                <w:szCs w:val="16"/>
              </w:rPr>
              <w:t>100%</w:t>
            </w:r>
          </w:p>
        </w:tc>
      </w:tr>
    </w:tbl>
    <w:p w14:paraId="5A717AF5" w14:textId="77777777" w:rsidR="00724F0B" w:rsidRPr="00674263" w:rsidRDefault="00724F0B" w:rsidP="00724F0B">
      <w:pPr>
        <w:autoSpaceDE w:val="0"/>
        <w:autoSpaceDN w:val="0"/>
        <w:adjustRightInd w:val="0"/>
        <w:spacing w:line="240" w:lineRule="auto"/>
        <w:rPr>
          <w:rFonts w:ascii="Roboto" w:hAnsi="Roboto"/>
          <w:color w:val="FF0000"/>
          <w:sz w:val="16"/>
          <w:szCs w:val="18"/>
        </w:rPr>
      </w:pPr>
      <w:r w:rsidRPr="00674263">
        <w:rPr>
          <w:rFonts w:ascii="Roboto" w:hAnsi="Roboto"/>
          <w:color w:val="FF0000"/>
        </w:rPr>
        <w:t xml:space="preserve">Source: </w:t>
      </w:r>
      <w:r w:rsidRPr="00674263">
        <w:rPr>
          <w:rFonts w:ascii="Roboto" w:hAnsi="Roboto" w:cs="BookAntiqua,Bold"/>
          <w:color w:val="FF0000"/>
          <w:szCs w:val="20"/>
          <w:lang w:val="en-GB" w:bidi="bn-BD"/>
        </w:rPr>
        <w:t>A Comprehensive Assessment of the Availability and Use of Biomass Fuels for Various End uses,</w:t>
      </w:r>
      <w:r w:rsidRPr="00674263">
        <w:rPr>
          <w:rFonts w:ascii="Roboto" w:hAnsi="Roboto"/>
          <w:color w:val="FF0000"/>
        </w:rPr>
        <w:t xml:space="preserve"> compiled by Ijaj Hossain (2019)</w:t>
      </w:r>
    </w:p>
    <w:p w14:paraId="4AF3A3A4" w14:textId="77777777" w:rsidR="00724F0B" w:rsidRDefault="00724F0B" w:rsidP="00674263">
      <w:pPr>
        <w:autoSpaceDE w:val="0"/>
        <w:autoSpaceDN w:val="0"/>
        <w:adjustRightInd w:val="0"/>
        <w:spacing w:line="240" w:lineRule="auto"/>
        <w:rPr>
          <w:rFonts w:ascii="Roboto" w:hAnsi="Roboto"/>
          <w:color w:val="FF0000"/>
        </w:rPr>
      </w:pPr>
    </w:p>
    <w:p w14:paraId="789C93E9" w14:textId="12615A47" w:rsidR="00724F0B" w:rsidRPr="00EB5A2D" w:rsidRDefault="00724F0B" w:rsidP="00674263">
      <w:pPr>
        <w:autoSpaceDE w:val="0"/>
        <w:autoSpaceDN w:val="0"/>
        <w:adjustRightInd w:val="0"/>
        <w:spacing w:line="240" w:lineRule="auto"/>
        <w:rPr>
          <w:rFonts w:ascii="Roboto" w:hAnsi="Roboto"/>
          <w:color w:val="FF0000"/>
          <w:sz w:val="18"/>
          <w:szCs w:val="20"/>
        </w:rPr>
      </w:pPr>
      <w:r w:rsidRPr="00EB5A2D">
        <w:rPr>
          <w:rFonts w:ascii="Roboto" w:hAnsi="Roboto"/>
          <w:color w:val="FF0000"/>
          <w:sz w:val="18"/>
          <w:szCs w:val="20"/>
        </w:rPr>
        <w:t xml:space="preserve">Approximate conversion to physical units: </w:t>
      </w:r>
    </w:p>
    <w:p w14:paraId="3206271E" w14:textId="42784074" w:rsidR="00724F0B" w:rsidRPr="00EB5A2D" w:rsidRDefault="00724F0B" w:rsidP="00674263">
      <w:pPr>
        <w:autoSpaceDE w:val="0"/>
        <w:autoSpaceDN w:val="0"/>
        <w:adjustRightInd w:val="0"/>
        <w:spacing w:line="240" w:lineRule="auto"/>
        <w:rPr>
          <w:rFonts w:ascii="Roboto" w:hAnsi="Roboto"/>
          <w:color w:val="FF0000"/>
          <w:sz w:val="18"/>
          <w:szCs w:val="20"/>
        </w:rPr>
      </w:pPr>
      <w:r w:rsidRPr="00EB5A2D">
        <w:rPr>
          <w:rFonts w:ascii="Roboto" w:hAnsi="Roboto"/>
          <w:color w:val="FF0000"/>
          <w:sz w:val="18"/>
          <w:szCs w:val="20"/>
        </w:rPr>
        <w:t>1 picojoule = 0.99 billion cubic feet (natural gas)</w:t>
      </w:r>
      <w:r w:rsidR="00EB5A2D">
        <w:rPr>
          <w:rFonts w:ascii="Roboto" w:hAnsi="Roboto"/>
          <w:color w:val="FF0000"/>
          <w:sz w:val="18"/>
          <w:szCs w:val="20"/>
        </w:rPr>
        <w:t xml:space="preserve">; </w:t>
      </w:r>
      <w:r w:rsidRPr="00EB5A2D">
        <w:rPr>
          <w:rFonts w:ascii="Roboto" w:hAnsi="Roboto"/>
          <w:color w:val="FF0000"/>
          <w:sz w:val="18"/>
          <w:szCs w:val="20"/>
        </w:rPr>
        <w:t>1 picojoule = 0.006 barrels of oil (natural gas liquids)</w:t>
      </w:r>
      <w:r w:rsidR="00EB5A2D">
        <w:rPr>
          <w:rFonts w:ascii="Roboto" w:hAnsi="Roboto"/>
          <w:color w:val="FF0000"/>
          <w:sz w:val="18"/>
          <w:szCs w:val="20"/>
        </w:rPr>
        <w:t xml:space="preserve">; </w:t>
      </w:r>
      <w:r w:rsidRPr="00EB5A2D">
        <w:rPr>
          <w:rFonts w:ascii="Roboto" w:hAnsi="Roboto"/>
          <w:color w:val="FF0000"/>
          <w:sz w:val="18"/>
          <w:szCs w:val="20"/>
        </w:rPr>
        <w:t>1 picojoule = 42.70 million tons (crude oil, petroleum product and LPG)</w:t>
      </w:r>
      <w:r w:rsidR="00EB5A2D">
        <w:rPr>
          <w:rFonts w:ascii="Roboto" w:hAnsi="Roboto"/>
          <w:color w:val="FF0000"/>
          <w:sz w:val="18"/>
          <w:szCs w:val="20"/>
        </w:rPr>
        <w:t xml:space="preserve">; </w:t>
      </w:r>
      <w:r w:rsidRPr="00EB5A2D">
        <w:rPr>
          <w:rFonts w:ascii="Roboto" w:hAnsi="Roboto"/>
          <w:color w:val="FF0000"/>
          <w:sz w:val="18"/>
          <w:szCs w:val="20"/>
        </w:rPr>
        <w:t>1 picojoule = 27 million tons (coal)</w:t>
      </w:r>
      <w:r w:rsidR="00EB5A2D">
        <w:rPr>
          <w:rFonts w:ascii="Roboto" w:hAnsi="Roboto"/>
          <w:color w:val="FF0000"/>
          <w:sz w:val="18"/>
          <w:szCs w:val="20"/>
        </w:rPr>
        <w:t xml:space="preserve">; </w:t>
      </w:r>
      <w:r w:rsidRPr="00EB5A2D">
        <w:rPr>
          <w:rFonts w:ascii="Roboto" w:hAnsi="Roboto"/>
          <w:color w:val="FF0000"/>
          <w:sz w:val="18"/>
          <w:szCs w:val="20"/>
        </w:rPr>
        <w:t>1 picojoule = 0.0036 GWh (electricity, hydroelectricity)</w:t>
      </w:r>
      <w:r w:rsidR="00EB5A2D">
        <w:rPr>
          <w:rFonts w:ascii="Roboto" w:hAnsi="Roboto"/>
          <w:color w:val="FF0000"/>
          <w:sz w:val="18"/>
          <w:szCs w:val="20"/>
        </w:rPr>
        <w:t xml:space="preserve">; </w:t>
      </w:r>
      <w:r w:rsidRPr="00EB5A2D">
        <w:rPr>
          <w:rFonts w:ascii="Roboto" w:hAnsi="Roboto"/>
          <w:color w:val="FF0000"/>
          <w:sz w:val="18"/>
          <w:szCs w:val="20"/>
        </w:rPr>
        <w:t>1 picojoule = 1 million tons of biomass</w:t>
      </w:r>
    </w:p>
    <w:p w14:paraId="602854BF" w14:textId="77777777" w:rsidR="00724F0B" w:rsidRDefault="00724F0B" w:rsidP="00674263">
      <w:pPr>
        <w:autoSpaceDE w:val="0"/>
        <w:autoSpaceDN w:val="0"/>
        <w:adjustRightInd w:val="0"/>
        <w:spacing w:line="240" w:lineRule="auto"/>
        <w:rPr>
          <w:rFonts w:ascii="Roboto" w:hAnsi="Roboto"/>
          <w:color w:val="FF0000"/>
        </w:rPr>
      </w:pPr>
    </w:p>
    <w:p w14:paraId="08B10E16" w14:textId="77777777" w:rsidR="001D5BE1" w:rsidRPr="000233FF" w:rsidRDefault="009811F7" w:rsidP="001774D0">
      <w:pPr>
        <w:rPr>
          <w:rFonts w:ascii="Roboto" w:hAnsi="Roboto"/>
          <w:color w:val="auto"/>
        </w:rPr>
      </w:pPr>
      <w:r w:rsidRPr="000233FF">
        <w:rPr>
          <w:rFonts w:ascii="Roboto" w:hAnsi="Roboto"/>
          <w:color w:val="auto"/>
        </w:rPr>
        <w:t>Sustainable Energy for All (</w:t>
      </w:r>
      <w:r w:rsidR="00B36723" w:rsidRPr="000233FF">
        <w:rPr>
          <w:rFonts w:ascii="Roboto" w:hAnsi="Roboto"/>
          <w:color w:val="auto"/>
        </w:rPr>
        <w:t>SE4All</w:t>
      </w:r>
      <w:r w:rsidRPr="000233FF">
        <w:rPr>
          <w:rFonts w:ascii="Roboto" w:hAnsi="Roboto"/>
          <w:color w:val="auto"/>
        </w:rPr>
        <w:t>) is a multi-stakeholder partnership between governments, private sector and civil society, UN secretary-general initiative, which has marked Bangladesh as a priority country for promotion of sustainable energy access.</w:t>
      </w:r>
      <w:r w:rsidR="00A669E1" w:rsidRPr="000233FF">
        <w:rPr>
          <w:rStyle w:val="FootnoteReference"/>
          <w:rFonts w:ascii="Roboto" w:hAnsi="Roboto"/>
          <w:color w:val="auto"/>
        </w:rPr>
        <w:footnoteReference w:id="21"/>
      </w:r>
      <w:r w:rsidRPr="000233FF">
        <w:rPr>
          <w:rFonts w:ascii="Roboto" w:hAnsi="Roboto"/>
          <w:color w:val="auto"/>
        </w:rPr>
        <w:t xml:space="preserve"> The initiative intends to make sustainable energy for all a reality by 2030.</w:t>
      </w:r>
    </w:p>
    <w:p w14:paraId="4C3F2CF9" w14:textId="77777777" w:rsidR="001D5BE1" w:rsidRPr="000233FF" w:rsidRDefault="001D5BE1" w:rsidP="001774D0">
      <w:pPr>
        <w:rPr>
          <w:rFonts w:ascii="Roboto" w:hAnsi="Roboto"/>
          <w:color w:val="auto"/>
        </w:rPr>
      </w:pPr>
    </w:p>
    <w:p w14:paraId="648BC47F" w14:textId="798C626D" w:rsidR="00D90D7F" w:rsidRPr="000233FF" w:rsidRDefault="001D5BE1" w:rsidP="001774D0">
      <w:pPr>
        <w:rPr>
          <w:rFonts w:ascii="Roboto" w:hAnsi="Roboto"/>
          <w:color w:val="auto"/>
          <w:sz w:val="24"/>
          <w:szCs w:val="24"/>
        </w:rPr>
      </w:pPr>
      <w:r w:rsidRPr="000233FF">
        <w:rPr>
          <w:rFonts w:ascii="Roboto" w:hAnsi="Roboto"/>
          <w:color w:val="auto"/>
        </w:rPr>
        <w:t xml:space="preserve">The shifts in the </w:t>
      </w:r>
      <w:r w:rsidR="00E76D10" w:rsidRPr="000233FF">
        <w:rPr>
          <w:rFonts w:ascii="Roboto" w:hAnsi="Roboto"/>
          <w:color w:val="auto"/>
        </w:rPr>
        <w:t>type of energy use</w:t>
      </w:r>
      <w:r w:rsidR="009811F7" w:rsidRPr="000233FF">
        <w:rPr>
          <w:rFonts w:ascii="Roboto" w:hAnsi="Roboto"/>
          <w:color w:val="auto"/>
        </w:rPr>
        <w:t xml:space="preserve"> </w:t>
      </w:r>
      <w:r w:rsidR="00D90EF0" w:rsidRPr="000233FF">
        <w:rPr>
          <w:rFonts w:ascii="Roboto" w:hAnsi="Roboto"/>
          <w:color w:val="auto"/>
        </w:rPr>
        <w:t xml:space="preserve">for cooking </w:t>
      </w:r>
      <w:r w:rsidRPr="000233FF">
        <w:rPr>
          <w:rFonts w:ascii="Roboto" w:hAnsi="Roboto"/>
          <w:color w:val="auto"/>
        </w:rPr>
        <w:t xml:space="preserve">in </w:t>
      </w:r>
      <w:r w:rsidR="00D90EF0" w:rsidRPr="000233FF">
        <w:rPr>
          <w:rFonts w:ascii="Roboto" w:hAnsi="Roboto"/>
          <w:color w:val="auto"/>
        </w:rPr>
        <w:t>Bangladesh</w:t>
      </w:r>
      <w:r w:rsidRPr="00724F0B">
        <w:rPr>
          <w:rFonts w:ascii="Roboto" w:hAnsi="Roboto"/>
          <w:color w:val="FF0000"/>
        </w:rPr>
        <w:t xml:space="preserve"> </w:t>
      </w:r>
      <w:r w:rsidR="00724F0B" w:rsidRPr="00724F0B">
        <w:rPr>
          <w:rFonts w:ascii="Roboto" w:hAnsi="Roboto"/>
          <w:color w:val="FF0000"/>
        </w:rPr>
        <w:t xml:space="preserve">(as shown in table 3) </w:t>
      </w:r>
      <w:r w:rsidR="004C1C39" w:rsidRPr="000233FF">
        <w:rPr>
          <w:rFonts w:ascii="Roboto" w:hAnsi="Roboto"/>
          <w:color w:val="auto"/>
        </w:rPr>
        <w:t xml:space="preserve">also has a positive impact on the way this </w:t>
      </w:r>
      <w:r w:rsidR="0056479C" w:rsidRPr="000233FF">
        <w:rPr>
          <w:rFonts w:ascii="Roboto" w:hAnsi="Roboto"/>
          <w:color w:val="auto"/>
        </w:rPr>
        <w:t>National</w:t>
      </w:r>
      <w:r w:rsidR="004C1C39" w:rsidRPr="000233FF">
        <w:rPr>
          <w:rFonts w:ascii="Roboto" w:hAnsi="Roboto"/>
          <w:color w:val="auto"/>
        </w:rPr>
        <w:t xml:space="preserve"> </w:t>
      </w:r>
      <w:r w:rsidR="0056479C" w:rsidRPr="000233FF">
        <w:rPr>
          <w:rFonts w:ascii="Roboto" w:hAnsi="Roboto"/>
          <w:color w:val="auto"/>
        </w:rPr>
        <w:t>A</w:t>
      </w:r>
      <w:r w:rsidR="004C1C39" w:rsidRPr="000233FF">
        <w:rPr>
          <w:rFonts w:ascii="Roboto" w:hAnsi="Roboto"/>
          <w:color w:val="auto"/>
        </w:rPr>
        <w:t xml:space="preserve">ction </w:t>
      </w:r>
      <w:r w:rsidR="0056479C" w:rsidRPr="000233FF">
        <w:rPr>
          <w:rFonts w:ascii="Roboto" w:hAnsi="Roboto"/>
          <w:color w:val="auto"/>
        </w:rPr>
        <w:t>P</w:t>
      </w:r>
      <w:r w:rsidR="004C1C39" w:rsidRPr="000233FF">
        <w:rPr>
          <w:rFonts w:ascii="Roboto" w:hAnsi="Roboto"/>
          <w:color w:val="auto"/>
        </w:rPr>
        <w:t xml:space="preserve">lan has been crafted. </w:t>
      </w:r>
      <w:r w:rsidR="0005370F" w:rsidRPr="000233FF">
        <w:rPr>
          <w:rFonts w:ascii="Roboto" w:hAnsi="Roboto"/>
          <w:color w:val="auto"/>
        </w:rPr>
        <w:t xml:space="preserve">The movement </w:t>
      </w:r>
      <w:r w:rsidR="00D90EF0" w:rsidRPr="000233FF">
        <w:rPr>
          <w:rFonts w:ascii="Roboto" w:hAnsi="Roboto"/>
          <w:color w:val="auto"/>
        </w:rPr>
        <w:t xml:space="preserve">towards cleaner cooking solution </w:t>
      </w:r>
      <w:r w:rsidR="00277FE1" w:rsidRPr="000233FF">
        <w:rPr>
          <w:rFonts w:ascii="Roboto" w:hAnsi="Roboto"/>
          <w:color w:val="auto"/>
        </w:rPr>
        <w:t xml:space="preserve">supports the empirical evidences </w:t>
      </w:r>
      <w:r w:rsidR="00453A7F" w:rsidRPr="000233FF">
        <w:rPr>
          <w:rFonts w:ascii="Roboto" w:hAnsi="Roboto"/>
          <w:color w:val="auto"/>
        </w:rPr>
        <w:t xml:space="preserve">of declining </w:t>
      </w:r>
      <w:r w:rsidR="00AB66C4" w:rsidRPr="000233FF">
        <w:rPr>
          <w:rFonts w:ascii="Roboto" w:hAnsi="Roboto"/>
          <w:color w:val="auto"/>
        </w:rPr>
        <w:t xml:space="preserve">dependency on biomass fuel. It </w:t>
      </w:r>
      <w:r w:rsidR="0056479C" w:rsidRPr="000233FF">
        <w:rPr>
          <w:rFonts w:ascii="Roboto" w:hAnsi="Roboto"/>
          <w:color w:val="auto"/>
        </w:rPr>
        <w:t xml:space="preserve">naturally maneuvers the plan towards a clean cooking </w:t>
      </w:r>
      <w:r w:rsidR="00CF5000" w:rsidRPr="000233FF">
        <w:rPr>
          <w:rFonts w:ascii="Roboto" w:hAnsi="Roboto"/>
          <w:color w:val="auto"/>
        </w:rPr>
        <w:t>future</w:t>
      </w:r>
      <w:r w:rsidR="0056479C" w:rsidRPr="000233FF">
        <w:rPr>
          <w:rFonts w:ascii="Roboto" w:hAnsi="Roboto"/>
          <w:color w:val="auto"/>
        </w:rPr>
        <w:t>.</w:t>
      </w:r>
      <w:r w:rsidR="0005370F" w:rsidRPr="000233FF">
        <w:rPr>
          <w:rFonts w:ascii="Roboto" w:hAnsi="Roboto"/>
          <w:color w:val="auto"/>
        </w:rPr>
        <w:t xml:space="preserve"> </w:t>
      </w:r>
    </w:p>
    <w:p w14:paraId="60FE3272" w14:textId="77777777" w:rsidR="0076382D" w:rsidRPr="000233FF" w:rsidRDefault="0076382D" w:rsidP="001774D0">
      <w:pPr>
        <w:rPr>
          <w:rFonts w:ascii="Roboto" w:hAnsi="Roboto"/>
          <w:color w:val="auto"/>
        </w:rPr>
      </w:pPr>
    </w:p>
    <w:p w14:paraId="12E2385A" w14:textId="73F18C69" w:rsidR="00FC543A" w:rsidRPr="00D237EC" w:rsidRDefault="00D237EC" w:rsidP="001774D0">
      <w:pPr>
        <w:pStyle w:val="Heading2"/>
        <w:numPr>
          <w:ilvl w:val="1"/>
          <w:numId w:val="5"/>
        </w:numPr>
        <w:rPr>
          <w:rFonts w:ascii="Roboto" w:hAnsi="Roboto"/>
          <w:color w:val="FF0000"/>
        </w:rPr>
      </w:pPr>
      <w:bookmarkStart w:id="59" w:name="_Toc24383101"/>
      <w:bookmarkStart w:id="60" w:name="_Toc17675115"/>
      <w:r w:rsidRPr="00D237EC">
        <w:rPr>
          <w:rFonts w:ascii="Roboto" w:hAnsi="Roboto"/>
          <w:color w:val="FF0000"/>
        </w:rPr>
        <w:t xml:space="preserve">Environment and </w:t>
      </w:r>
      <w:r w:rsidR="00FC543A" w:rsidRPr="00D237EC">
        <w:rPr>
          <w:rFonts w:ascii="Roboto" w:hAnsi="Roboto"/>
          <w:color w:val="FF0000"/>
        </w:rPr>
        <w:t>Climate</w:t>
      </w:r>
      <w:bookmarkEnd w:id="59"/>
      <w:r w:rsidR="00FC543A" w:rsidRPr="00D237EC">
        <w:rPr>
          <w:rFonts w:ascii="Roboto" w:hAnsi="Roboto"/>
          <w:color w:val="FF0000"/>
        </w:rPr>
        <w:t xml:space="preserve"> </w:t>
      </w:r>
      <w:bookmarkEnd w:id="60"/>
    </w:p>
    <w:p w14:paraId="0B988E9E" w14:textId="77777777" w:rsidR="00C6122D" w:rsidRPr="000233FF" w:rsidRDefault="00C6122D" w:rsidP="001774D0">
      <w:pPr>
        <w:rPr>
          <w:rFonts w:ascii="Roboto" w:hAnsi="Roboto"/>
          <w:color w:val="auto"/>
        </w:rPr>
      </w:pPr>
    </w:p>
    <w:p w14:paraId="76A40688" w14:textId="09E3A216" w:rsidR="00F0784F" w:rsidRPr="000233FF" w:rsidRDefault="00F71F58" w:rsidP="001774D0">
      <w:pPr>
        <w:rPr>
          <w:rFonts w:ascii="Roboto" w:hAnsi="Roboto"/>
          <w:color w:val="auto"/>
        </w:rPr>
      </w:pPr>
      <w:r w:rsidRPr="000233FF">
        <w:rPr>
          <w:rFonts w:ascii="Roboto" w:hAnsi="Roboto"/>
          <w:color w:val="auto"/>
        </w:rPr>
        <w:t xml:space="preserve">Bangladesh is </w:t>
      </w:r>
      <w:r w:rsidR="00D144C6" w:rsidRPr="000233FF">
        <w:rPr>
          <w:rFonts w:ascii="Roboto" w:hAnsi="Roboto"/>
          <w:color w:val="auto"/>
        </w:rPr>
        <w:t>a low-lying</w:t>
      </w:r>
      <w:r w:rsidR="00A669E1" w:rsidRPr="000233FF">
        <w:rPr>
          <w:rFonts w:ascii="Roboto" w:hAnsi="Roboto"/>
          <w:color w:val="auto"/>
        </w:rPr>
        <w:t xml:space="preserve"> country </w:t>
      </w:r>
      <w:r w:rsidR="00F6326E" w:rsidRPr="000233FF">
        <w:rPr>
          <w:rFonts w:ascii="Roboto" w:hAnsi="Roboto"/>
          <w:color w:val="auto"/>
        </w:rPr>
        <w:t xml:space="preserve">with </w:t>
      </w:r>
      <w:r w:rsidR="008E59D5" w:rsidRPr="000233FF">
        <w:rPr>
          <w:rFonts w:ascii="Roboto" w:hAnsi="Roboto"/>
          <w:color w:val="auto"/>
        </w:rPr>
        <w:t>numerous</w:t>
      </w:r>
      <w:r w:rsidR="00A669E1" w:rsidRPr="000233FF">
        <w:rPr>
          <w:rFonts w:ascii="Roboto" w:hAnsi="Roboto"/>
          <w:color w:val="auto"/>
        </w:rPr>
        <w:t xml:space="preserve"> rivers and </w:t>
      </w:r>
      <w:r w:rsidR="00F6326E" w:rsidRPr="000233FF">
        <w:rPr>
          <w:rFonts w:ascii="Roboto" w:hAnsi="Roboto"/>
          <w:color w:val="auto"/>
        </w:rPr>
        <w:t xml:space="preserve">a tropical monsoon climate. A </w:t>
      </w:r>
      <w:r w:rsidR="00D144C6" w:rsidRPr="000233FF">
        <w:rPr>
          <w:rFonts w:ascii="Roboto" w:hAnsi="Roboto"/>
          <w:color w:val="auto"/>
          <w:shd w:val="clear" w:color="auto" w:fill="FFFFFF"/>
        </w:rPr>
        <w:t xml:space="preserve">dominant feature </w:t>
      </w:r>
      <w:r w:rsidR="005B27B9" w:rsidRPr="000233FF">
        <w:rPr>
          <w:rFonts w:ascii="Roboto" w:hAnsi="Roboto"/>
          <w:color w:val="auto"/>
          <w:shd w:val="clear" w:color="auto" w:fill="FFFFFF"/>
        </w:rPr>
        <w:t xml:space="preserve">of </w:t>
      </w:r>
      <w:r w:rsidR="00724F0B">
        <w:rPr>
          <w:rFonts w:ascii="Roboto" w:hAnsi="Roboto"/>
          <w:color w:val="auto"/>
          <w:shd w:val="clear" w:color="auto" w:fill="FFFFFF"/>
        </w:rPr>
        <w:t>Bangladesh</w:t>
      </w:r>
      <w:r w:rsidR="00D144C6" w:rsidRPr="000233FF">
        <w:rPr>
          <w:rFonts w:ascii="Roboto" w:hAnsi="Roboto"/>
          <w:color w:val="auto"/>
          <w:shd w:val="clear" w:color="auto" w:fill="FFFFFF"/>
        </w:rPr>
        <w:t xml:space="preserve"> is the annual cycle of overabundance of water in the monsoon and its scarcity </w:t>
      </w:r>
      <w:r w:rsidR="00CC487B" w:rsidRPr="000233FF">
        <w:rPr>
          <w:rFonts w:ascii="Roboto" w:hAnsi="Roboto"/>
          <w:color w:val="auto"/>
          <w:shd w:val="clear" w:color="auto" w:fill="FFFFFF"/>
        </w:rPr>
        <w:t xml:space="preserve">during </w:t>
      </w:r>
      <w:r w:rsidR="00D144C6" w:rsidRPr="000233FF">
        <w:rPr>
          <w:rFonts w:ascii="Roboto" w:hAnsi="Roboto"/>
          <w:color w:val="auto"/>
          <w:shd w:val="clear" w:color="auto" w:fill="FFFFFF"/>
        </w:rPr>
        <w:t>winter</w:t>
      </w:r>
      <w:r w:rsidR="00F6326E" w:rsidRPr="000233FF">
        <w:rPr>
          <w:rFonts w:ascii="Roboto" w:hAnsi="Roboto"/>
          <w:color w:val="auto"/>
          <w:shd w:val="clear" w:color="auto" w:fill="FFFFFF"/>
        </w:rPr>
        <w:t xml:space="preserve">. </w:t>
      </w:r>
      <w:r w:rsidR="00256072" w:rsidRPr="000233FF">
        <w:rPr>
          <w:rFonts w:ascii="Roboto" w:hAnsi="Roboto"/>
          <w:color w:val="auto"/>
          <w:shd w:val="clear" w:color="auto" w:fill="FFFFFF"/>
        </w:rPr>
        <w:t xml:space="preserve">It is one of the most vulnerable </w:t>
      </w:r>
      <w:r w:rsidR="005B672D" w:rsidRPr="000233FF">
        <w:rPr>
          <w:rFonts w:ascii="Roboto" w:hAnsi="Roboto"/>
          <w:color w:val="auto"/>
          <w:shd w:val="clear" w:color="auto" w:fill="FFFFFF"/>
        </w:rPr>
        <w:t xml:space="preserve">countries in the world </w:t>
      </w:r>
      <w:r w:rsidR="00256072" w:rsidRPr="000233FF">
        <w:rPr>
          <w:rFonts w:ascii="Roboto" w:hAnsi="Roboto"/>
          <w:color w:val="auto"/>
          <w:shd w:val="clear" w:color="auto" w:fill="FFFFFF"/>
        </w:rPr>
        <w:t xml:space="preserve">to </w:t>
      </w:r>
      <w:r w:rsidR="00EA37FD" w:rsidRPr="000233FF">
        <w:rPr>
          <w:rFonts w:ascii="Roboto" w:hAnsi="Roboto"/>
          <w:color w:val="auto"/>
          <w:shd w:val="clear" w:color="auto" w:fill="FFFFFF"/>
        </w:rPr>
        <w:t xml:space="preserve">the effects of </w:t>
      </w:r>
      <w:r w:rsidR="00256072" w:rsidRPr="000233FF">
        <w:rPr>
          <w:rFonts w:ascii="Roboto" w:hAnsi="Roboto"/>
          <w:color w:val="auto"/>
          <w:shd w:val="clear" w:color="auto" w:fill="FFFFFF"/>
        </w:rPr>
        <w:t>climate change</w:t>
      </w:r>
      <w:r w:rsidR="006076D7" w:rsidRPr="000233FF">
        <w:rPr>
          <w:rFonts w:ascii="Roboto" w:hAnsi="Roboto"/>
          <w:color w:val="auto"/>
          <w:shd w:val="clear" w:color="auto" w:fill="FFFFFF"/>
        </w:rPr>
        <w:t>.</w:t>
      </w:r>
      <w:r w:rsidR="00B8599E" w:rsidRPr="000233FF">
        <w:rPr>
          <w:rStyle w:val="FootnoteReference"/>
          <w:rFonts w:ascii="Roboto" w:hAnsi="Roboto"/>
          <w:color w:val="auto"/>
          <w:shd w:val="clear" w:color="auto" w:fill="FFFFFF"/>
        </w:rPr>
        <w:footnoteReference w:id="22"/>
      </w:r>
      <w:r w:rsidR="00256072" w:rsidRPr="000233FF">
        <w:rPr>
          <w:rFonts w:ascii="Roboto" w:hAnsi="Roboto"/>
          <w:color w:val="auto"/>
          <w:shd w:val="clear" w:color="auto" w:fill="FFFFFF"/>
        </w:rPr>
        <w:t xml:space="preserve"> Every year, a</w:t>
      </w:r>
      <w:r w:rsidR="008B2F34" w:rsidRPr="000233FF">
        <w:rPr>
          <w:rFonts w:ascii="Roboto" w:hAnsi="Roboto"/>
          <w:color w:val="auto"/>
        </w:rPr>
        <w:t xml:space="preserve"> larger number of people lose their land due to effects of flood, river-bank erosion etc. </w:t>
      </w:r>
      <w:r w:rsidR="00A669E1" w:rsidRPr="000233FF">
        <w:rPr>
          <w:rFonts w:ascii="Roboto" w:hAnsi="Roboto"/>
          <w:color w:val="auto"/>
        </w:rPr>
        <w:t xml:space="preserve">About 40% of the total global storm surges are recorded in Bangladesh with some of the </w:t>
      </w:r>
      <w:r w:rsidR="000027EE" w:rsidRPr="000233FF">
        <w:rPr>
          <w:rFonts w:ascii="Roboto" w:hAnsi="Roboto"/>
          <w:color w:val="auto"/>
        </w:rPr>
        <w:t>deadliest</w:t>
      </w:r>
      <w:r w:rsidR="00A669E1" w:rsidRPr="000233FF">
        <w:rPr>
          <w:rFonts w:ascii="Roboto" w:hAnsi="Roboto"/>
          <w:color w:val="auto"/>
        </w:rPr>
        <w:t xml:space="preserve"> ones with high number of mortalit</w:t>
      </w:r>
      <w:r w:rsidR="001106CF" w:rsidRPr="000233FF">
        <w:rPr>
          <w:rFonts w:ascii="Roboto" w:hAnsi="Roboto"/>
          <w:color w:val="auto"/>
        </w:rPr>
        <w:t>ies</w:t>
      </w:r>
      <w:r w:rsidR="00A669E1" w:rsidRPr="000233FF">
        <w:rPr>
          <w:rFonts w:ascii="Roboto" w:hAnsi="Roboto"/>
          <w:color w:val="auto"/>
        </w:rPr>
        <w:t>.</w:t>
      </w:r>
      <w:r w:rsidR="00A669E1" w:rsidRPr="000233FF">
        <w:rPr>
          <w:rStyle w:val="FootnoteReference"/>
          <w:rFonts w:ascii="Roboto" w:hAnsi="Roboto"/>
          <w:color w:val="auto"/>
        </w:rPr>
        <w:footnoteReference w:id="23"/>
      </w:r>
      <w:r w:rsidR="00921D0D" w:rsidRPr="000233FF">
        <w:rPr>
          <w:rFonts w:ascii="Roboto" w:hAnsi="Roboto"/>
          <w:color w:val="auto"/>
        </w:rPr>
        <w:t xml:space="preserve"> </w:t>
      </w:r>
      <w:r w:rsidR="00F0784F" w:rsidRPr="000233FF">
        <w:rPr>
          <w:rFonts w:ascii="Roboto" w:hAnsi="Roboto"/>
          <w:color w:val="auto"/>
        </w:rPr>
        <w:t xml:space="preserve">More frequent and severe cyclone and other natural disasters might occur due to increased effects of climate change. </w:t>
      </w:r>
    </w:p>
    <w:p w14:paraId="0D9B8605" w14:textId="77777777" w:rsidR="00C6122D" w:rsidRPr="000233FF" w:rsidRDefault="00C6122D" w:rsidP="001774D0">
      <w:pPr>
        <w:rPr>
          <w:rFonts w:ascii="Roboto" w:hAnsi="Roboto"/>
          <w:color w:val="auto"/>
        </w:rPr>
      </w:pPr>
    </w:p>
    <w:p w14:paraId="227135F9" w14:textId="0E75E95B" w:rsidR="008B2F34" w:rsidRPr="00724F0B" w:rsidRDefault="008B2F34" w:rsidP="001774D0">
      <w:pPr>
        <w:rPr>
          <w:rFonts w:ascii="Roboto" w:hAnsi="Roboto"/>
          <w:color w:val="FF0000"/>
        </w:rPr>
      </w:pPr>
      <w:r w:rsidRPr="000233FF">
        <w:rPr>
          <w:rFonts w:ascii="Roboto" w:hAnsi="Roboto"/>
          <w:color w:val="auto"/>
        </w:rPr>
        <w:t>With the clim</w:t>
      </w:r>
      <w:r w:rsidR="00DE3424" w:rsidRPr="000233FF">
        <w:rPr>
          <w:rFonts w:ascii="Roboto" w:hAnsi="Roboto"/>
          <w:color w:val="auto"/>
        </w:rPr>
        <w:t>at</w:t>
      </w:r>
      <w:r w:rsidRPr="000233FF">
        <w:rPr>
          <w:rFonts w:ascii="Roboto" w:hAnsi="Roboto"/>
          <w:color w:val="auto"/>
        </w:rPr>
        <w:t>e change and population growth, the number of people affected will continue to increase in the near future</w:t>
      </w:r>
      <w:r w:rsidR="00921D0D" w:rsidRPr="000233FF">
        <w:rPr>
          <w:rFonts w:ascii="Roboto" w:hAnsi="Roboto"/>
          <w:color w:val="auto"/>
        </w:rPr>
        <w:t>.</w:t>
      </w:r>
      <w:r w:rsidRPr="000233FF">
        <w:rPr>
          <w:rStyle w:val="FootnoteReference"/>
          <w:rFonts w:ascii="Roboto" w:hAnsi="Roboto" w:cs="UNFPA-Light"/>
          <w:color w:val="auto"/>
          <w:lang w:bidi="bn-IN"/>
        </w:rPr>
        <w:footnoteReference w:id="24"/>
      </w:r>
      <w:r w:rsidR="00921D0D" w:rsidRPr="000233FF">
        <w:rPr>
          <w:rFonts w:ascii="Roboto" w:hAnsi="Roboto"/>
          <w:color w:val="auto"/>
        </w:rPr>
        <w:t xml:space="preserve"> </w:t>
      </w:r>
      <w:r w:rsidR="008654C8" w:rsidRPr="000233FF">
        <w:rPr>
          <w:rFonts w:ascii="Roboto" w:hAnsi="Roboto"/>
          <w:color w:val="auto"/>
        </w:rPr>
        <w:t>Because of t</w:t>
      </w:r>
      <w:r w:rsidR="003170C3" w:rsidRPr="000233FF">
        <w:rPr>
          <w:rFonts w:ascii="Roboto" w:hAnsi="Roboto"/>
          <w:color w:val="auto"/>
        </w:rPr>
        <w:t xml:space="preserve">he </w:t>
      </w:r>
      <w:r w:rsidR="0053200C" w:rsidRPr="000233FF">
        <w:rPr>
          <w:rFonts w:ascii="Roboto" w:hAnsi="Roboto"/>
          <w:color w:val="auto"/>
        </w:rPr>
        <w:t>lack of significant urban planning and increasing rural</w:t>
      </w:r>
      <w:r w:rsidR="00034568" w:rsidRPr="000233FF">
        <w:rPr>
          <w:rFonts w:ascii="Roboto" w:hAnsi="Roboto"/>
          <w:color w:val="auto"/>
        </w:rPr>
        <w:t xml:space="preserve"> to </w:t>
      </w:r>
      <w:r w:rsidR="0053200C" w:rsidRPr="000233FF">
        <w:rPr>
          <w:rFonts w:ascii="Roboto" w:hAnsi="Roboto"/>
          <w:color w:val="auto"/>
        </w:rPr>
        <w:t xml:space="preserve">urban migration, the extremely </w:t>
      </w:r>
      <w:r w:rsidR="00F112EB" w:rsidRPr="000233FF">
        <w:rPr>
          <w:rFonts w:ascii="Roboto" w:hAnsi="Roboto"/>
          <w:color w:val="auto"/>
        </w:rPr>
        <w:t>dense urban areas have deteriorating</w:t>
      </w:r>
      <w:r w:rsidR="006C7F1A" w:rsidRPr="000233FF">
        <w:rPr>
          <w:rFonts w:ascii="Roboto" w:hAnsi="Roboto"/>
          <w:color w:val="auto"/>
        </w:rPr>
        <w:t>-</w:t>
      </w:r>
      <w:r w:rsidR="00F112EB" w:rsidRPr="000233FF">
        <w:rPr>
          <w:rFonts w:ascii="Roboto" w:hAnsi="Roboto"/>
          <w:color w:val="auto"/>
        </w:rPr>
        <w:t xml:space="preserve">environment. </w:t>
      </w:r>
      <w:r w:rsidR="00F0784F" w:rsidRPr="000233FF">
        <w:rPr>
          <w:rFonts w:ascii="Roboto" w:hAnsi="Roboto"/>
          <w:color w:val="auto"/>
        </w:rPr>
        <w:t xml:space="preserve">Moreover, deforestation and burning of biomass are factors continuing to contribute to the climate challenge in Bangladesh. </w:t>
      </w:r>
      <w:r w:rsidR="00F0784F" w:rsidRPr="000233FF">
        <w:rPr>
          <w:rFonts w:ascii="Roboto" w:hAnsi="Roboto"/>
          <w:color w:val="auto"/>
        </w:rPr>
        <w:lastRenderedPageBreak/>
        <w:t xml:space="preserve">Pollutants such as black carbon and methane have significant consequences for climate. Black carbon </w:t>
      </w:r>
      <w:r w:rsidR="00DE3424" w:rsidRPr="000233FF">
        <w:rPr>
          <w:rFonts w:ascii="Roboto" w:hAnsi="Roboto"/>
          <w:color w:val="auto"/>
        </w:rPr>
        <w:t>is emitted due to the</w:t>
      </w:r>
      <w:r w:rsidR="00F0784F" w:rsidRPr="000233FF">
        <w:rPr>
          <w:rFonts w:ascii="Roboto" w:hAnsi="Roboto"/>
          <w:color w:val="auto"/>
        </w:rPr>
        <w:t xml:space="preserve"> incomplete combustion of biomass</w:t>
      </w:r>
      <w:r w:rsidR="00724CFF" w:rsidRPr="000233FF">
        <w:rPr>
          <w:rStyle w:val="FootnoteReference"/>
          <w:rFonts w:ascii="Roboto" w:hAnsi="Roboto"/>
          <w:color w:val="auto"/>
        </w:rPr>
        <w:footnoteReference w:id="25"/>
      </w:r>
      <w:r w:rsidR="00DE3424" w:rsidRPr="000233FF">
        <w:rPr>
          <w:rFonts w:ascii="Roboto" w:hAnsi="Roboto"/>
          <w:color w:val="auto"/>
        </w:rPr>
        <w:t xml:space="preserve"> while </w:t>
      </w:r>
      <w:r w:rsidR="00D218CE" w:rsidRPr="000233FF">
        <w:rPr>
          <w:rFonts w:ascii="Roboto" w:hAnsi="Roboto"/>
          <w:color w:val="auto"/>
        </w:rPr>
        <w:t>cooking.</w:t>
      </w:r>
      <w:r w:rsidR="00D218CE" w:rsidRPr="000233FF">
        <w:rPr>
          <w:rFonts w:ascii="Roboto" w:hAnsi="Roboto"/>
          <w:color w:val="auto"/>
          <w:szCs w:val="20"/>
          <w:shd w:val="clear" w:color="auto" w:fill="FFFFFF"/>
        </w:rPr>
        <w:t xml:space="preserve"> The</w:t>
      </w:r>
      <w:r w:rsidR="00A669E1" w:rsidRPr="000233FF">
        <w:rPr>
          <w:rFonts w:ascii="Roboto" w:hAnsi="Roboto"/>
          <w:color w:val="auto"/>
          <w:szCs w:val="20"/>
          <w:shd w:val="clear" w:color="auto" w:fill="FFFFFF"/>
        </w:rPr>
        <w:t xml:space="preserve"> black carbon particles absorb just about every ray of light that hits them heating up like dark clothing on a sunny summer day and warming the air around them.</w:t>
      </w:r>
      <w:r w:rsidR="00A669E1" w:rsidRPr="000233FF">
        <w:rPr>
          <w:rStyle w:val="FootnoteReference"/>
          <w:rFonts w:ascii="Roboto" w:hAnsi="Roboto"/>
          <w:color w:val="auto"/>
          <w:szCs w:val="20"/>
          <w:shd w:val="clear" w:color="auto" w:fill="FFFFFF"/>
        </w:rPr>
        <w:footnoteReference w:id="26"/>
      </w:r>
      <w:r w:rsidR="00921D0D" w:rsidRPr="000233FF">
        <w:rPr>
          <w:rFonts w:ascii="Roboto" w:hAnsi="Roboto"/>
          <w:color w:val="auto"/>
          <w:szCs w:val="20"/>
          <w:shd w:val="clear" w:color="auto" w:fill="FFFFFF"/>
        </w:rPr>
        <w:t xml:space="preserve"> </w:t>
      </w:r>
      <w:r w:rsidR="00F0784F" w:rsidRPr="000233FF">
        <w:rPr>
          <w:rFonts w:ascii="Roboto" w:hAnsi="Roboto"/>
          <w:color w:val="auto"/>
        </w:rPr>
        <w:t>Meanwhile the second largest reason for climate change after carbon dioxide is methane emissions.</w:t>
      </w:r>
      <w:r w:rsidR="00EC279D" w:rsidRPr="000233FF">
        <w:rPr>
          <w:rStyle w:val="FootnoteReference"/>
          <w:rFonts w:ascii="Roboto" w:hAnsi="Roboto"/>
          <w:color w:val="auto"/>
        </w:rPr>
        <w:footnoteReference w:id="27"/>
      </w:r>
      <w:r w:rsidR="00724F0B">
        <w:rPr>
          <w:rFonts w:ascii="Roboto" w:hAnsi="Roboto"/>
          <w:color w:val="auto"/>
        </w:rPr>
        <w:t xml:space="preserve"> </w:t>
      </w:r>
      <w:r w:rsidR="00724F0B" w:rsidRPr="00724F0B">
        <w:rPr>
          <w:rFonts w:ascii="Roboto" w:hAnsi="Roboto"/>
          <w:color w:val="FF0000"/>
        </w:rPr>
        <w:t>It should be noted that improved cookstoves helps reduce the emission of greenhouse gases as the thermal efficiency of ICS are much better than the traditional stoves.</w:t>
      </w:r>
      <w:r w:rsidR="00724F0B">
        <w:rPr>
          <w:rFonts w:ascii="Roboto" w:hAnsi="Roboto"/>
          <w:color w:val="auto"/>
        </w:rPr>
        <w:t xml:space="preserve"> </w:t>
      </w:r>
      <w:r w:rsidR="00724F0B" w:rsidRPr="00724F0B">
        <w:rPr>
          <w:rFonts w:ascii="Roboto" w:hAnsi="Roboto"/>
          <w:color w:val="FF0000"/>
        </w:rPr>
        <w:t>The comparative assessments of different fuels is provided in section 2.1.</w:t>
      </w:r>
    </w:p>
    <w:p w14:paraId="6C306839" w14:textId="454A4B5A" w:rsidR="00724CFF" w:rsidRPr="000233FF" w:rsidRDefault="00724CFF" w:rsidP="001774D0">
      <w:pPr>
        <w:rPr>
          <w:rFonts w:ascii="Roboto" w:hAnsi="Roboto"/>
          <w:color w:val="auto"/>
        </w:rPr>
      </w:pPr>
    </w:p>
    <w:p w14:paraId="621E361E" w14:textId="182A1555" w:rsidR="005C7B0F" w:rsidRPr="000233FF" w:rsidRDefault="005C7B0F" w:rsidP="001774D0">
      <w:pPr>
        <w:rPr>
          <w:rFonts w:ascii="Roboto" w:hAnsi="Roboto" w:cs="Open Sans"/>
          <w:color w:val="auto"/>
          <w:szCs w:val="20"/>
          <w:shd w:val="clear" w:color="auto" w:fill="FFFFFF"/>
        </w:rPr>
      </w:pPr>
      <w:r w:rsidRPr="00724F0B">
        <w:rPr>
          <w:rFonts w:ascii="Roboto" w:hAnsi="Roboto" w:cs="Open Sans"/>
          <w:color w:val="FF0000"/>
          <w:szCs w:val="20"/>
          <w:shd w:val="clear" w:color="auto" w:fill="FFFFFF"/>
        </w:rPr>
        <w:t xml:space="preserve">The </w:t>
      </w:r>
      <w:r w:rsidR="00724F0B" w:rsidRPr="00724F0B">
        <w:rPr>
          <w:rFonts w:ascii="Roboto" w:hAnsi="Roboto" w:cs="Open Sans"/>
          <w:color w:val="FF0000"/>
          <w:szCs w:val="20"/>
          <w:shd w:val="clear" w:color="auto" w:fill="FFFFFF"/>
        </w:rPr>
        <w:t>Ministry of Environment,</w:t>
      </w:r>
      <w:r w:rsidR="00B53B30" w:rsidRPr="00724F0B">
        <w:rPr>
          <w:rFonts w:ascii="Roboto" w:hAnsi="Roboto" w:cs="Open Sans"/>
          <w:color w:val="FF0000"/>
          <w:szCs w:val="20"/>
          <w:shd w:val="clear" w:color="auto" w:fill="FFFFFF"/>
        </w:rPr>
        <w:t xml:space="preserve"> Forests</w:t>
      </w:r>
      <w:r w:rsidR="00724F0B" w:rsidRPr="00724F0B">
        <w:rPr>
          <w:rFonts w:ascii="Roboto" w:hAnsi="Roboto" w:cs="Open Sans"/>
          <w:color w:val="FF0000"/>
          <w:szCs w:val="20"/>
          <w:shd w:val="clear" w:color="auto" w:fill="FFFFFF"/>
        </w:rPr>
        <w:t xml:space="preserve"> and Climate Change</w:t>
      </w:r>
      <w:r w:rsidR="00B53B30" w:rsidRPr="00724F0B">
        <w:rPr>
          <w:rFonts w:ascii="Roboto" w:hAnsi="Roboto" w:cs="Open Sans"/>
          <w:color w:val="FF0000"/>
          <w:szCs w:val="20"/>
          <w:shd w:val="clear" w:color="auto" w:fill="FFFFFF"/>
        </w:rPr>
        <w:t xml:space="preserve"> </w:t>
      </w:r>
      <w:r w:rsidR="00DD36DE" w:rsidRPr="000233FF">
        <w:rPr>
          <w:rFonts w:ascii="Roboto" w:hAnsi="Roboto" w:cs="Open Sans"/>
          <w:color w:val="auto"/>
          <w:szCs w:val="20"/>
          <w:shd w:val="clear" w:color="auto" w:fill="FFFFFF"/>
        </w:rPr>
        <w:t>of the country</w:t>
      </w:r>
      <w:r w:rsidRPr="000233FF">
        <w:rPr>
          <w:rFonts w:ascii="Roboto" w:hAnsi="Roboto" w:cs="Open Sans"/>
          <w:color w:val="auto"/>
          <w:szCs w:val="20"/>
          <w:shd w:val="clear" w:color="auto" w:fill="FFFFFF"/>
        </w:rPr>
        <w:t xml:space="preserve"> </w:t>
      </w:r>
      <w:r w:rsidR="00447FCF" w:rsidRPr="000233FF">
        <w:rPr>
          <w:rFonts w:ascii="Roboto" w:hAnsi="Roboto" w:cs="Open Sans"/>
          <w:color w:val="auto"/>
          <w:szCs w:val="20"/>
          <w:shd w:val="clear" w:color="auto" w:fill="FFFFFF"/>
        </w:rPr>
        <w:t xml:space="preserve">developed the </w:t>
      </w:r>
      <w:r w:rsidR="00DD36DE" w:rsidRPr="000233FF">
        <w:rPr>
          <w:rFonts w:ascii="Roboto" w:hAnsi="Roboto" w:cs="Open Sans"/>
          <w:color w:val="auto"/>
          <w:szCs w:val="20"/>
          <w:shd w:val="clear" w:color="auto" w:fill="FFFFFF"/>
        </w:rPr>
        <w:t>‘</w:t>
      </w:r>
      <w:r w:rsidR="00447FCF" w:rsidRPr="000233FF">
        <w:rPr>
          <w:rFonts w:ascii="Roboto" w:hAnsi="Roboto" w:cs="Open Sans"/>
          <w:color w:val="auto"/>
          <w:szCs w:val="20"/>
          <w:shd w:val="clear" w:color="auto" w:fill="FFFFFF"/>
        </w:rPr>
        <w:t>Bangladesh Climate Change Strategy and Action Plan</w:t>
      </w:r>
      <w:r w:rsidR="00DD36DE" w:rsidRPr="000233FF">
        <w:rPr>
          <w:rFonts w:ascii="Roboto" w:hAnsi="Roboto" w:cs="Open Sans"/>
          <w:color w:val="auto"/>
          <w:szCs w:val="20"/>
          <w:shd w:val="clear" w:color="auto" w:fill="FFFFFF"/>
        </w:rPr>
        <w:t>’</w:t>
      </w:r>
      <w:r w:rsidR="00447FCF" w:rsidRPr="000233FF">
        <w:rPr>
          <w:rFonts w:ascii="Roboto" w:hAnsi="Roboto" w:cs="Open Sans"/>
          <w:color w:val="auto"/>
          <w:szCs w:val="20"/>
          <w:shd w:val="clear" w:color="auto" w:fill="FFFFFF"/>
        </w:rPr>
        <w:t xml:space="preserve"> (BCCSAP)</w:t>
      </w:r>
      <w:r w:rsidR="00F07921" w:rsidRPr="000233FF">
        <w:rPr>
          <w:rFonts w:ascii="Roboto" w:hAnsi="Roboto" w:cs="Open Sans"/>
          <w:color w:val="auto"/>
          <w:szCs w:val="20"/>
          <w:shd w:val="clear" w:color="auto" w:fill="FFFFFF"/>
        </w:rPr>
        <w:t xml:space="preserve"> in 200</w:t>
      </w:r>
      <w:r w:rsidR="00F46EB4" w:rsidRPr="000233FF">
        <w:rPr>
          <w:rFonts w:ascii="Roboto" w:hAnsi="Roboto" w:cs="Open Sans"/>
          <w:color w:val="auto"/>
          <w:szCs w:val="20"/>
          <w:shd w:val="clear" w:color="auto" w:fill="FFFFFF"/>
        </w:rPr>
        <w:t>8</w:t>
      </w:r>
      <w:r w:rsidR="00447FCF" w:rsidRPr="000233FF">
        <w:rPr>
          <w:rFonts w:ascii="Roboto" w:hAnsi="Roboto" w:cs="Open Sans"/>
          <w:color w:val="auto"/>
          <w:szCs w:val="20"/>
          <w:shd w:val="clear" w:color="auto" w:fill="FFFFFF"/>
        </w:rPr>
        <w:t>, which is treated</w:t>
      </w:r>
      <w:r w:rsidR="00F57951" w:rsidRPr="000233FF">
        <w:rPr>
          <w:rFonts w:ascii="Roboto" w:hAnsi="Roboto" w:cs="Open Sans"/>
          <w:color w:val="auto"/>
          <w:szCs w:val="20"/>
          <w:shd w:val="clear" w:color="auto" w:fill="FFFFFF"/>
        </w:rPr>
        <w:t xml:space="preserve"> as a ‘living document’, revised regularly to incorporate the </w:t>
      </w:r>
      <w:r w:rsidR="00066848" w:rsidRPr="000233FF">
        <w:rPr>
          <w:rFonts w:ascii="Roboto" w:hAnsi="Roboto" w:cs="Open Sans"/>
          <w:color w:val="auto"/>
          <w:szCs w:val="20"/>
          <w:shd w:val="clear" w:color="auto" w:fill="FFFFFF"/>
        </w:rPr>
        <w:t>ever-changing</w:t>
      </w:r>
      <w:r w:rsidR="00F57951" w:rsidRPr="000233FF">
        <w:rPr>
          <w:rFonts w:ascii="Roboto" w:hAnsi="Roboto" w:cs="Open Sans"/>
          <w:color w:val="auto"/>
          <w:szCs w:val="20"/>
          <w:shd w:val="clear" w:color="auto" w:fill="FFFFFF"/>
        </w:rPr>
        <w:t xml:space="preserve"> </w:t>
      </w:r>
      <w:r w:rsidR="00F07921" w:rsidRPr="000233FF">
        <w:rPr>
          <w:rFonts w:ascii="Roboto" w:hAnsi="Roboto" w:cs="Open Sans"/>
          <w:color w:val="auto"/>
          <w:szCs w:val="20"/>
          <w:shd w:val="clear" w:color="auto" w:fill="FFFFFF"/>
        </w:rPr>
        <w:t>environment</w:t>
      </w:r>
      <w:r w:rsidR="00E76D10" w:rsidRPr="000233FF">
        <w:rPr>
          <w:rFonts w:ascii="Roboto" w:hAnsi="Roboto" w:cs="Open Sans"/>
          <w:color w:val="auto"/>
          <w:szCs w:val="20"/>
          <w:shd w:val="clear" w:color="auto" w:fill="FFFFFF"/>
        </w:rPr>
        <w:t>al</w:t>
      </w:r>
      <w:r w:rsidR="00F07921" w:rsidRPr="000233FF">
        <w:rPr>
          <w:rFonts w:ascii="Roboto" w:hAnsi="Roboto" w:cs="Open Sans"/>
          <w:color w:val="auto"/>
          <w:szCs w:val="20"/>
          <w:shd w:val="clear" w:color="auto" w:fill="FFFFFF"/>
        </w:rPr>
        <w:t>, social and economic situation of the country.</w:t>
      </w:r>
      <w:r w:rsidR="005C5A41" w:rsidRPr="000233FF">
        <w:rPr>
          <w:rStyle w:val="FootnoteReference"/>
          <w:rFonts w:ascii="Roboto" w:hAnsi="Roboto" w:cs="Open Sans"/>
          <w:color w:val="auto"/>
          <w:szCs w:val="20"/>
          <w:shd w:val="clear" w:color="auto" w:fill="FFFFFF"/>
        </w:rPr>
        <w:footnoteReference w:id="28"/>
      </w:r>
      <w:r w:rsidR="00F07921" w:rsidRPr="000233FF">
        <w:rPr>
          <w:rFonts w:ascii="Roboto" w:hAnsi="Roboto" w:cs="Open Sans"/>
          <w:color w:val="auto"/>
          <w:szCs w:val="20"/>
          <w:shd w:val="clear" w:color="auto" w:fill="FFFFFF"/>
        </w:rPr>
        <w:t xml:space="preserve"> </w:t>
      </w:r>
      <w:r w:rsidR="00AD0180" w:rsidRPr="000233FF">
        <w:rPr>
          <w:rFonts w:ascii="Roboto" w:hAnsi="Roboto" w:cs="Open Sans"/>
          <w:color w:val="auto"/>
          <w:szCs w:val="20"/>
          <w:shd w:val="clear" w:color="auto" w:fill="FFFFFF"/>
        </w:rPr>
        <w:t>Th</w:t>
      </w:r>
      <w:r w:rsidR="00DD36DE" w:rsidRPr="000233FF">
        <w:rPr>
          <w:rFonts w:ascii="Roboto" w:hAnsi="Roboto" w:cs="Open Sans"/>
          <w:color w:val="auto"/>
          <w:szCs w:val="20"/>
          <w:shd w:val="clear" w:color="auto" w:fill="FFFFFF"/>
        </w:rPr>
        <w:t>is</w:t>
      </w:r>
      <w:r w:rsidR="00AD0180" w:rsidRPr="000233FF">
        <w:rPr>
          <w:rFonts w:ascii="Roboto" w:hAnsi="Roboto" w:cs="Open Sans"/>
          <w:color w:val="auto"/>
          <w:szCs w:val="20"/>
          <w:shd w:val="clear" w:color="auto" w:fill="FFFFFF"/>
        </w:rPr>
        <w:t xml:space="preserve"> strategy</w:t>
      </w:r>
      <w:r w:rsidR="00DD36DE" w:rsidRPr="000233FF">
        <w:rPr>
          <w:rFonts w:ascii="Roboto" w:hAnsi="Roboto" w:cs="Open Sans"/>
          <w:color w:val="auto"/>
          <w:szCs w:val="20"/>
          <w:shd w:val="clear" w:color="auto" w:fill="FFFFFF"/>
        </w:rPr>
        <w:t xml:space="preserve"> document</w:t>
      </w:r>
      <w:r w:rsidR="00F46EB4" w:rsidRPr="000233FF">
        <w:rPr>
          <w:rFonts w:ascii="Roboto" w:hAnsi="Roboto" w:cs="Open Sans"/>
          <w:color w:val="auto"/>
          <w:szCs w:val="20"/>
          <w:shd w:val="clear" w:color="auto" w:fill="FFFFFF"/>
        </w:rPr>
        <w:t xml:space="preserve"> was revised in 2009 </w:t>
      </w:r>
      <w:r w:rsidR="00AD0180" w:rsidRPr="000233FF">
        <w:rPr>
          <w:rFonts w:ascii="Roboto" w:hAnsi="Roboto" w:cs="Open Sans"/>
          <w:color w:val="auto"/>
          <w:szCs w:val="20"/>
          <w:shd w:val="clear" w:color="auto" w:fill="FFFFFF"/>
        </w:rPr>
        <w:t>through</w:t>
      </w:r>
      <w:r w:rsidR="00F46EB4" w:rsidRPr="000233FF">
        <w:rPr>
          <w:rFonts w:ascii="Roboto" w:hAnsi="Roboto" w:cs="Open Sans"/>
          <w:color w:val="auto"/>
          <w:szCs w:val="20"/>
          <w:shd w:val="clear" w:color="auto" w:fill="FFFFFF"/>
        </w:rPr>
        <w:t xml:space="preserve"> </w:t>
      </w:r>
      <w:r w:rsidR="00F46EB4" w:rsidRPr="000233FF">
        <w:rPr>
          <w:rFonts w:ascii="Roboto" w:hAnsi="Roboto" w:cs="RijksoverheidSerif"/>
          <w:color w:val="auto"/>
          <w:szCs w:val="20"/>
        </w:rPr>
        <w:t>more involvement of relevant stakeholders</w:t>
      </w:r>
      <w:r w:rsidR="00AD0180" w:rsidRPr="000233FF">
        <w:rPr>
          <w:rFonts w:ascii="Roboto" w:hAnsi="Roboto" w:cs="RijksoverheidSerif"/>
          <w:color w:val="auto"/>
          <w:szCs w:val="20"/>
        </w:rPr>
        <w:t xml:space="preserve">, </w:t>
      </w:r>
      <w:r w:rsidR="00F46EB4" w:rsidRPr="000233FF">
        <w:rPr>
          <w:rFonts w:ascii="Roboto" w:hAnsi="Roboto" w:cs="RijksoverheidSerif"/>
          <w:color w:val="auto"/>
          <w:szCs w:val="20"/>
        </w:rPr>
        <w:t>among others</w:t>
      </w:r>
      <w:r w:rsidR="006C7F1A" w:rsidRPr="000233FF">
        <w:rPr>
          <w:rFonts w:ascii="Roboto" w:hAnsi="Roboto" w:cs="RijksoverheidSerif"/>
          <w:color w:val="auto"/>
          <w:szCs w:val="20"/>
        </w:rPr>
        <w:t>-</w:t>
      </w:r>
      <w:r w:rsidR="00F46EB4" w:rsidRPr="000233FF">
        <w:rPr>
          <w:rFonts w:ascii="Roboto" w:hAnsi="Roboto" w:cs="RijksoverheidSerif"/>
          <w:color w:val="auto"/>
          <w:szCs w:val="20"/>
        </w:rPr>
        <w:t xml:space="preserve"> the Bangladesh Agricultural Research Council and the Water Resources Planning Organization</w:t>
      </w:r>
      <w:r w:rsidR="00AD0180" w:rsidRPr="000233FF">
        <w:rPr>
          <w:rFonts w:ascii="Roboto" w:hAnsi="Roboto" w:cs="RijksoverheidSerif"/>
          <w:color w:val="auto"/>
          <w:szCs w:val="20"/>
        </w:rPr>
        <w:t>.</w:t>
      </w:r>
      <w:r w:rsidR="00F46EB4" w:rsidRPr="000233FF">
        <w:rPr>
          <w:rFonts w:ascii="Roboto" w:hAnsi="Roboto" w:cs="RijksoverheidSerif"/>
          <w:color w:val="auto"/>
          <w:szCs w:val="20"/>
        </w:rPr>
        <w:t xml:space="preserve"> </w:t>
      </w:r>
      <w:r w:rsidR="00F07921" w:rsidRPr="000233FF">
        <w:rPr>
          <w:rFonts w:ascii="Roboto" w:hAnsi="Roboto" w:cs="Open Sans"/>
          <w:color w:val="auto"/>
          <w:szCs w:val="20"/>
          <w:shd w:val="clear" w:color="auto" w:fill="FFFFFF"/>
        </w:rPr>
        <w:t xml:space="preserve">The strategy includes 6 broad categories </w:t>
      </w:r>
      <w:r w:rsidR="00066848" w:rsidRPr="000233FF">
        <w:rPr>
          <w:rFonts w:ascii="Roboto" w:hAnsi="Roboto" w:cs="Open Sans"/>
          <w:color w:val="auto"/>
          <w:szCs w:val="20"/>
          <w:shd w:val="clear" w:color="auto" w:fill="FFFFFF"/>
        </w:rPr>
        <w:t>emphasizing on sustainable development, poverty reduction and increased wellbeing of all vulnerable groups with a special focus on gender sensitivity.</w:t>
      </w:r>
      <w:r w:rsidR="005C5A41" w:rsidRPr="000233FF">
        <w:rPr>
          <w:rStyle w:val="FootnoteReference"/>
          <w:rFonts w:ascii="Roboto" w:hAnsi="Roboto" w:cs="Open Sans"/>
          <w:color w:val="auto"/>
          <w:szCs w:val="20"/>
          <w:shd w:val="clear" w:color="auto" w:fill="FFFFFF"/>
        </w:rPr>
        <w:footnoteReference w:id="29"/>
      </w:r>
    </w:p>
    <w:p w14:paraId="060BCF5A" w14:textId="3E8F2F79" w:rsidR="00CF5000" w:rsidRPr="000233FF" w:rsidRDefault="00CF5000" w:rsidP="001774D0">
      <w:pPr>
        <w:rPr>
          <w:rFonts w:ascii="Roboto" w:hAnsi="Roboto" w:cs="Open Sans"/>
          <w:color w:val="auto"/>
          <w:szCs w:val="20"/>
          <w:shd w:val="clear" w:color="auto" w:fill="FFFFFF"/>
        </w:rPr>
      </w:pPr>
    </w:p>
    <w:p w14:paraId="161CFD1E" w14:textId="64AA7E8C" w:rsidR="0025573B" w:rsidRPr="000233FF" w:rsidRDefault="0025573B" w:rsidP="001774D0">
      <w:pPr>
        <w:rPr>
          <w:rFonts w:ascii="Roboto" w:hAnsi="Roboto" w:cs="Open Sans"/>
          <w:color w:val="auto"/>
          <w:szCs w:val="20"/>
          <w:shd w:val="clear" w:color="auto" w:fill="FFFFFF"/>
        </w:rPr>
      </w:pPr>
      <w:r w:rsidRPr="000233FF">
        <w:rPr>
          <w:rFonts w:ascii="Roboto" w:hAnsi="Roboto" w:cs="Open Sans"/>
          <w:color w:val="auto"/>
          <w:szCs w:val="20"/>
          <w:shd w:val="clear" w:color="auto" w:fill="FFFFFF"/>
        </w:rPr>
        <w:t>A major aspect of this National Action Plan for Clean Cooking is to contribute positively towards the cou</w:t>
      </w:r>
      <w:r w:rsidR="002218E5" w:rsidRPr="000233FF">
        <w:rPr>
          <w:rFonts w:ascii="Roboto" w:hAnsi="Roboto" w:cs="Open Sans"/>
          <w:color w:val="auto"/>
          <w:szCs w:val="20"/>
          <w:shd w:val="clear" w:color="auto" w:fill="FFFFFF"/>
        </w:rPr>
        <w:t xml:space="preserve">ntry’s climate change goals. The interventions designed to achieving clean cooking also </w:t>
      </w:r>
      <w:r w:rsidR="00CE612A" w:rsidRPr="000233FF">
        <w:rPr>
          <w:rFonts w:ascii="Roboto" w:hAnsi="Roboto" w:cs="Open Sans"/>
          <w:color w:val="auto"/>
          <w:szCs w:val="20"/>
          <w:shd w:val="clear" w:color="auto" w:fill="FFFFFF"/>
        </w:rPr>
        <w:t xml:space="preserve">acknowledge the challenges </w:t>
      </w:r>
      <w:r w:rsidR="009D34DA" w:rsidRPr="000233FF">
        <w:rPr>
          <w:rFonts w:ascii="Roboto" w:hAnsi="Roboto" w:cs="Open Sans"/>
          <w:color w:val="auto"/>
          <w:szCs w:val="20"/>
          <w:shd w:val="clear" w:color="auto" w:fill="FFFFFF"/>
        </w:rPr>
        <w:t xml:space="preserve">and the </w:t>
      </w:r>
      <w:r w:rsidR="00EB20CD" w:rsidRPr="000233FF">
        <w:rPr>
          <w:rFonts w:ascii="Roboto" w:hAnsi="Roboto" w:cs="Open Sans"/>
          <w:color w:val="auto"/>
          <w:szCs w:val="20"/>
          <w:shd w:val="clear" w:color="auto" w:fill="FFFFFF"/>
        </w:rPr>
        <w:t>effects of</w:t>
      </w:r>
      <w:r w:rsidR="009D34DA" w:rsidRPr="000233FF">
        <w:rPr>
          <w:rFonts w:ascii="Roboto" w:hAnsi="Roboto" w:cs="Open Sans"/>
          <w:color w:val="auto"/>
          <w:szCs w:val="20"/>
          <w:shd w:val="clear" w:color="auto" w:fill="FFFFFF"/>
        </w:rPr>
        <w:t xml:space="preserve"> climate changes in people’s lives</w:t>
      </w:r>
      <w:r w:rsidR="005733D4" w:rsidRPr="000233FF">
        <w:rPr>
          <w:rFonts w:ascii="Roboto" w:hAnsi="Roboto" w:cs="Open Sans"/>
          <w:color w:val="auto"/>
          <w:szCs w:val="20"/>
          <w:shd w:val="clear" w:color="auto" w:fill="FFFFFF"/>
        </w:rPr>
        <w:t xml:space="preserve"> and preferences. By the definition of clean cooking, achieving its goals also </w:t>
      </w:r>
      <w:r w:rsidR="00EB20CD" w:rsidRPr="000233FF">
        <w:rPr>
          <w:rFonts w:ascii="Roboto" w:hAnsi="Roboto" w:cs="Open Sans"/>
          <w:color w:val="auto"/>
          <w:szCs w:val="20"/>
          <w:shd w:val="clear" w:color="auto" w:fill="FFFFFF"/>
        </w:rPr>
        <w:t>lies on the same pathway towards the climate change goals.</w:t>
      </w:r>
    </w:p>
    <w:p w14:paraId="181B3996" w14:textId="14A4CB99" w:rsidR="0047290E" w:rsidRPr="000233FF" w:rsidRDefault="0047290E" w:rsidP="001774D0">
      <w:pPr>
        <w:rPr>
          <w:rFonts w:ascii="Roboto" w:hAnsi="Roboto"/>
          <w:color w:val="auto"/>
        </w:rPr>
        <w:sectPr w:rsidR="0047290E" w:rsidRPr="000233FF" w:rsidSect="005D6951">
          <w:pgSz w:w="11906" w:h="16838" w:code="9"/>
          <w:pgMar w:top="1440" w:right="1440" w:bottom="1440" w:left="1440" w:header="720" w:footer="720" w:gutter="0"/>
          <w:pgNumType w:start="1"/>
          <w:cols w:space="720"/>
          <w:docGrid w:linePitch="360"/>
        </w:sectPr>
      </w:pPr>
    </w:p>
    <w:p w14:paraId="677CF21A" w14:textId="77777777" w:rsidR="00FC543A" w:rsidRPr="000233FF" w:rsidRDefault="00FC543A" w:rsidP="001774D0">
      <w:pPr>
        <w:pStyle w:val="Heading2"/>
        <w:numPr>
          <w:ilvl w:val="1"/>
          <w:numId w:val="5"/>
        </w:numPr>
        <w:rPr>
          <w:rFonts w:ascii="Roboto" w:hAnsi="Roboto"/>
          <w:color w:val="auto"/>
        </w:rPr>
      </w:pPr>
      <w:bookmarkStart w:id="61" w:name="_Toc17675116"/>
      <w:bookmarkStart w:id="62" w:name="_Toc24383102"/>
      <w:r w:rsidRPr="000233FF">
        <w:rPr>
          <w:rFonts w:ascii="Roboto" w:hAnsi="Roboto"/>
          <w:color w:val="auto"/>
        </w:rPr>
        <w:lastRenderedPageBreak/>
        <w:t>Government’s Policy Framework</w:t>
      </w:r>
      <w:bookmarkEnd w:id="61"/>
      <w:bookmarkEnd w:id="62"/>
    </w:p>
    <w:p w14:paraId="3F60BBA4" w14:textId="3E67C283" w:rsidR="00C6122D" w:rsidRPr="000233FF" w:rsidRDefault="00E76D10" w:rsidP="00C6122D">
      <w:pPr>
        <w:rPr>
          <w:rFonts w:ascii="Roboto" w:hAnsi="Roboto"/>
          <w:color w:val="auto"/>
        </w:rPr>
      </w:pPr>
      <w:r w:rsidRPr="000233FF">
        <w:rPr>
          <w:rFonts w:ascii="Roboto" w:hAnsi="Roboto"/>
          <w:color w:val="auto"/>
        </w:rPr>
        <w:t>The following policy documents related to energy, environment, climate change and women development are relevant for the clean cooking sector in Bangladesh. The Ministry of Health through Directorate General of Health Services developed plans to improve peoples’ health by reducing non-communicable diseases where indoor air pollution reduction was identified as one of the priority areas.</w:t>
      </w:r>
      <w:r w:rsidR="00804CD9">
        <w:rPr>
          <w:rFonts w:ascii="Roboto" w:hAnsi="Roboto"/>
          <w:color w:val="auto"/>
        </w:rPr>
        <w:t xml:space="preserve"> </w:t>
      </w:r>
    </w:p>
    <w:p w14:paraId="7D0B6781" w14:textId="56525D1A" w:rsidR="00724F0B" w:rsidRDefault="0068609F" w:rsidP="001774D0">
      <w:pPr>
        <w:rPr>
          <w:rFonts w:ascii="Roboto" w:hAnsi="Roboto"/>
          <w:color w:val="auto"/>
        </w:rPr>
      </w:pPr>
      <w:r w:rsidRPr="000233FF">
        <w:rPr>
          <w:rFonts w:ascii="Roboto" w:hAnsi="Roboto"/>
          <w:noProof/>
          <w:color w:val="auto"/>
          <w:shd w:val="clear" w:color="auto" w:fill="FFFFFF" w:themeFill="background1"/>
        </w:rPr>
        <w:drawing>
          <wp:inline distT="0" distB="0" distL="0" distR="0" wp14:anchorId="40F820C8" wp14:editId="24F0A146">
            <wp:extent cx="5486400" cy="7410450"/>
            <wp:effectExtent l="0" t="0" r="1905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4BD1BBC" w14:textId="24FD7B7E" w:rsidR="00724F0B" w:rsidRPr="000233FF" w:rsidRDefault="00724F0B" w:rsidP="00724F0B">
      <w:pPr>
        <w:pStyle w:val="Caption"/>
        <w:rPr>
          <w:noProof/>
          <w:color w:val="auto"/>
          <w:sz w:val="20"/>
          <w:szCs w:val="20"/>
        </w:rPr>
      </w:pPr>
      <w:r>
        <w:tab/>
      </w:r>
      <w:bookmarkStart w:id="63" w:name="_Toc28269062"/>
      <w:r w:rsidRPr="000233FF">
        <w:rPr>
          <w:color w:val="auto"/>
          <w:sz w:val="20"/>
          <w:szCs w:val="20"/>
        </w:rPr>
        <w:t xml:space="preserve">Figure </w:t>
      </w:r>
      <w:r w:rsidRPr="000233FF">
        <w:rPr>
          <w:noProof/>
          <w:color w:val="auto"/>
          <w:sz w:val="20"/>
          <w:szCs w:val="20"/>
        </w:rPr>
        <w:t>3</w:t>
      </w:r>
      <w:r w:rsidRPr="000233FF">
        <w:rPr>
          <w:color w:val="auto"/>
          <w:sz w:val="20"/>
          <w:szCs w:val="20"/>
        </w:rPr>
        <w:t xml:space="preserve">: </w:t>
      </w:r>
      <w:r>
        <w:rPr>
          <w:color w:val="auto"/>
          <w:sz w:val="20"/>
          <w:szCs w:val="20"/>
        </w:rPr>
        <w:t>Relevant policies of Government of Bangladesh related to clean cooking</w:t>
      </w:r>
      <w:bookmarkEnd w:id="63"/>
    </w:p>
    <w:p w14:paraId="30CAA1B0" w14:textId="4EFA55DF" w:rsidR="0068609F" w:rsidRPr="00724F0B" w:rsidRDefault="0068609F" w:rsidP="00724F0B">
      <w:pPr>
        <w:tabs>
          <w:tab w:val="left" w:pos="1785"/>
        </w:tabs>
        <w:rPr>
          <w:rFonts w:ascii="Roboto" w:hAnsi="Roboto"/>
        </w:rPr>
      </w:pPr>
    </w:p>
    <w:p w14:paraId="328553DB" w14:textId="65CDBB54" w:rsidR="00FC543A" w:rsidRPr="00724F0B" w:rsidRDefault="00FC543A" w:rsidP="00203392">
      <w:pPr>
        <w:pStyle w:val="Heading1"/>
        <w:numPr>
          <w:ilvl w:val="0"/>
          <w:numId w:val="5"/>
        </w:numPr>
        <w:jc w:val="left"/>
        <w:rPr>
          <w:rFonts w:ascii="Roboto" w:hAnsi="Roboto"/>
          <w:color w:val="auto"/>
        </w:rPr>
      </w:pPr>
      <w:bookmarkStart w:id="64" w:name="_Toc17675117"/>
      <w:bookmarkStart w:id="65" w:name="_Toc24383103"/>
      <w:r w:rsidRPr="00724F0B">
        <w:rPr>
          <w:rFonts w:ascii="Roboto" w:hAnsi="Roboto"/>
          <w:color w:val="auto"/>
        </w:rPr>
        <w:lastRenderedPageBreak/>
        <w:t xml:space="preserve">Clean Cooking </w:t>
      </w:r>
      <w:r w:rsidR="0004086A" w:rsidRPr="00724F0B">
        <w:rPr>
          <w:rFonts w:ascii="Roboto" w:hAnsi="Roboto"/>
          <w:color w:val="auto"/>
        </w:rPr>
        <w:t>S</w:t>
      </w:r>
      <w:r w:rsidRPr="00724F0B">
        <w:rPr>
          <w:rFonts w:ascii="Roboto" w:hAnsi="Roboto"/>
          <w:color w:val="auto"/>
        </w:rPr>
        <w:t>ector Scenario</w:t>
      </w:r>
      <w:bookmarkEnd w:id="64"/>
      <w:bookmarkEnd w:id="65"/>
    </w:p>
    <w:p w14:paraId="3FEEBF71" w14:textId="77777777" w:rsidR="00FC543A" w:rsidRPr="000233FF" w:rsidRDefault="00FC543A" w:rsidP="001774D0">
      <w:pPr>
        <w:pStyle w:val="Heading2"/>
        <w:numPr>
          <w:ilvl w:val="1"/>
          <w:numId w:val="5"/>
        </w:numPr>
        <w:rPr>
          <w:rFonts w:ascii="Roboto" w:hAnsi="Roboto"/>
          <w:color w:val="auto"/>
        </w:rPr>
      </w:pPr>
      <w:bookmarkStart w:id="66" w:name="_Toc17675118"/>
      <w:bookmarkStart w:id="67" w:name="_Toc24383104"/>
      <w:r w:rsidRPr="000233FF">
        <w:rPr>
          <w:rFonts w:ascii="Roboto" w:hAnsi="Roboto"/>
          <w:color w:val="auto"/>
        </w:rPr>
        <w:t>Defining Clean Cooking</w:t>
      </w:r>
      <w:bookmarkEnd w:id="66"/>
      <w:bookmarkEnd w:id="67"/>
    </w:p>
    <w:p w14:paraId="45332572" w14:textId="77777777" w:rsidR="00C6122D" w:rsidRPr="000233FF" w:rsidRDefault="00C6122D" w:rsidP="001774D0">
      <w:pPr>
        <w:rPr>
          <w:rFonts w:ascii="Roboto" w:hAnsi="Roboto"/>
          <w:color w:val="auto"/>
        </w:rPr>
      </w:pPr>
    </w:p>
    <w:p w14:paraId="5630669F" w14:textId="77777777" w:rsidR="00942191" w:rsidRPr="000233FF" w:rsidRDefault="00DB1B24" w:rsidP="001774D0">
      <w:pPr>
        <w:rPr>
          <w:rFonts w:ascii="Roboto" w:hAnsi="Roboto" w:cs="Helvetica"/>
          <w:color w:val="auto"/>
          <w:szCs w:val="20"/>
          <w:shd w:val="clear" w:color="auto" w:fill="FFFFFF"/>
        </w:rPr>
      </w:pPr>
      <w:r w:rsidRPr="000233FF">
        <w:rPr>
          <w:rFonts w:ascii="Roboto" w:hAnsi="Roboto" w:cs="Helvetica"/>
          <w:color w:val="auto"/>
          <w:szCs w:val="20"/>
          <w:shd w:val="clear" w:color="auto" w:fill="FFFFFF"/>
        </w:rPr>
        <w:t>Household air pollution is one of the key health issues in the rural areas. Indoor smoke or pollution contains a range of harmful pollutants, such as small particles, carbon monoxide etc. WHO has set recommended limits for health and harmful concentrations of key air pollutants in both outdoors and indoors. The guidelines by WHO from 2005 cover annual and daily concentrations of fine particulates, nitrogen dioxide, sulfur diox</w:t>
      </w:r>
      <w:r w:rsidR="003245DE" w:rsidRPr="000233FF">
        <w:rPr>
          <w:rFonts w:ascii="Roboto" w:hAnsi="Roboto" w:cs="Helvetica"/>
          <w:color w:val="auto"/>
          <w:szCs w:val="20"/>
          <w:shd w:val="clear" w:color="auto" w:fill="FFFFFF"/>
        </w:rPr>
        <w:t>ide, carbon monoxide and ozone</w:t>
      </w:r>
      <w:r w:rsidRPr="000233FF">
        <w:rPr>
          <w:rFonts w:ascii="Roboto" w:hAnsi="Roboto" w:cs="Helvetica"/>
          <w:color w:val="auto"/>
          <w:szCs w:val="20"/>
          <w:shd w:val="clear" w:color="auto" w:fill="FFFFFF"/>
        </w:rPr>
        <w:t xml:space="preserve">. There is consistent evidence that exposure to household air pollution can lead to acute lower respiratory infections in children under five, and </w:t>
      </w:r>
      <w:r w:rsidR="003245DE" w:rsidRPr="000233FF">
        <w:rPr>
          <w:rFonts w:ascii="Roboto" w:hAnsi="Roboto" w:cs="Helvetica"/>
          <w:color w:val="auto"/>
          <w:szCs w:val="20"/>
          <w:shd w:val="clear" w:color="auto" w:fill="FFFFFF"/>
        </w:rPr>
        <w:t>ischemic</w:t>
      </w:r>
      <w:r w:rsidRPr="000233FF">
        <w:rPr>
          <w:rFonts w:ascii="Roboto" w:hAnsi="Roboto" w:cs="Helvetica"/>
          <w:color w:val="auto"/>
          <w:szCs w:val="20"/>
          <w:shd w:val="clear" w:color="auto" w:fill="FFFFFF"/>
        </w:rPr>
        <w:t xml:space="preserve"> heart disease, stroke, chronic obstructive pulmonary disease and lung cancer in adults. In 2016, household air pollution was responsible for 7.7% of the global mortality.</w:t>
      </w:r>
    </w:p>
    <w:p w14:paraId="19DDC44C" w14:textId="77777777" w:rsidR="00DB1B24" w:rsidRPr="000233FF" w:rsidRDefault="00DB1B24" w:rsidP="001774D0">
      <w:pPr>
        <w:rPr>
          <w:rFonts w:ascii="Roboto" w:hAnsi="Roboto" w:cs="Helvetica"/>
          <w:color w:val="auto"/>
          <w:szCs w:val="20"/>
          <w:shd w:val="clear" w:color="auto" w:fill="FFFFFF"/>
        </w:rPr>
      </w:pPr>
    </w:p>
    <w:p w14:paraId="6BC0459D" w14:textId="66538CBD" w:rsidR="00BC7A85" w:rsidRPr="000233FF" w:rsidRDefault="00E879E3" w:rsidP="001774D0">
      <w:pPr>
        <w:rPr>
          <w:rFonts w:ascii="Roboto" w:hAnsi="Roboto"/>
          <w:color w:val="auto"/>
          <w:lang w:bidi="bn-IN"/>
        </w:rPr>
      </w:pPr>
      <w:r w:rsidRPr="000233FF">
        <w:rPr>
          <w:rFonts w:ascii="Roboto" w:hAnsi="Roboto"/>
          <w:color w:val="auto"/>
        </w:rPr>
        <w:t>The</w:t>
      </w:r>
      <w:r w:rsidR="00C24B75" w:rsidRPr="000233FF">
        <w:rPr>
          <w:rFonts w:ascii="Roboto" w:hAnsi="Roboto"/>
          <w:color w:val="auto"/>
        </w:rPr>
        <w:t xml:space="preserve"> </w:t>
      </w:r>
      <w:r w:rsidR="00E72FD8" w:rsidRPr="000233FF">
        <w:rPr>
          <w:rFonts w:ascii="Roboto" w:hAnsi="Roboto"/>
          <w:color w:val="auto"/>
        </w:rPr>
        <w:t>U</w:t>
      </w:r>
      <w:r w:rsidRPr="000233FF">
        <w:rPr>
          <w:rFonts w:ascii="Roboto" w:hAnsi="Roboto"/>
          <w:color w:val="auto"/>
        </w:rPr>
        <w:t xml:space="preserve">nited </w:t>
      </w:r>
      <w:r w:rsidR="00E72FD8" w:rsidRPr="000233FF">
        <w:rPr>
          <w:rFonts w:ascii="Roboto" w:hAnsi="Roboto"/>
          <w:color w:val="auto"/>
        </w:rPr>
        <w:t>N</w:t>
      </w:r>
      <w:r w:rsidRPr="000233FF">
        <w:rPr>
          <w:rFonts w:ascii="Roboto" w:hAnsi="Roboto"/>
          <w:color w:val="auto"/>
        </w:rPr>
        <w:t xml:space="preserve">ations defines clean cooking as </w:t>
      </w:r>
      <w:r w:rsidR="00550567" w:rsidRPr="000233FF">
        <w:rPr>
          <w:rFonts w:ascii="Roboto" w:hAnsi="Roboto"/>
          <w:color w:val="auto"/>
        </w:rPr>
        <w:t>‘u</w:t>
      </w:r>
      <w:r w:rsidR="005C49E2" w:rsidRPr="000233FF">
        <w:rPr>
          <w:rFonts w:ascii="Roboto" w:hAnsi="Roboto" w:cs="Arial"/>
          <w:color w:val="auto"/>
          <w:shd w:val="clear" w:color="auto" w:fill="FFFFFF"/>
        </w:rPr>
        <w:t>niversal access to </w:t>
      </w:r>
      <w:r w:rsidR="005C49E2" w:rsidRPr="000233FF">
        <w:rPr>
          <w:rStyle w:val="Emphasis"/>
          <w:rFonts w:ascii="Roboto" w:hAnsi="Roboto" w:cs="Arial"/>
          <w:i w:val="0"/>
          <w:iCs w:val="0"/>
          <w:color w:val="auto"/>
          <w:shd w:val="clear" w:color="auto" w:fill="FFFFFF"/>
        </w:rPr>
        <w:t>clean</w:t>
      </w:r>
      <w:r w:rsidR="005C49E2" w:rsidRPr="000233FF">
        <w:rPr>
          <w:rFonts w:ascii="Roboto" w:hAnsi="Roboto" w:cs="Arial"/>
          <w:color w:val="auto"/>
          <w:shd w:val="clear" w:color="auto" w:fill="FFFFFF"/>
        </w:rPr>
        <w:t> and</w:t>
      </w:r>
      <w:r w:rsidR="00C24B75" w:rsidRPr="000233FF">
        <w:rPr>
          <w:rFonts w:ascii="Roboto" w:hAnsi="Roboto" w:cs="Arial"/>
          <w:color w:val="auto"/>
          <w:shd w:val="clear" w:color="auto" w:fill="FFFFFF"/>
        </w:rPr>
        <w:t xml:space="preserve"> </w:t>
      </w:r>
      <w:r w:rsidR="00377E6C" w:rsidRPr="000233FF">
        <w:rPr>
          <w:rFonts w:ascii="Roboto" w:hAnsi="Roboto" w:cs="Arial"/>
          <w:color w:val="auto"/>
          <w:shd w:val="clear" w:color="auto" w:fill="FFFFFF"/>
        </w:rPr>
        <w:t>modern cooking</w:t>
      </w:r>
      <w:r w:rsidR="00393A4B" w:rsidRPr="000233FF">
        <w:rPr>
          <w:rFonts w:ascii="Roboto" w:hAnsi="Roboto" w:cs="Arial"/>
          <w:color w:val="auto"/>
          <w:shd w:val="clear" w:color="auto" w:fill="FFFFFF"/>
        </w:rPr>
        <w:t>’</w:t>
      </w:r>
      <w:r w:rsidR="00722A8F" w:rsidRPr="000233FF">
        <w:rPr>
          <w:rStyle w:val="FootnoteReference"/>
          <w:rFonts w:ascii="Roboto" w:hAnsi="Roboto" w:cs="Arial"/>
          <w:color w:val="auto"/>
          <w:shd w:val="clear" w:color="auto" w:fill="FFFFFF"/>
        </w:rPr>
        <w:footnoteReference w:id="30"/>
      </w:r>
      <w:r w:rsidR="00767D12" w:rsidRPr="000233FF">
        <w:rPr>
          <w:rFonts w:ascii="Roboto" w:hAnsi="Roboto" w:cs="Arial"/>
          <w:color w:val="auto"/>
          <w:shd w:val="clear" w:color="auto" w:fill="FFFFFF"/>
        </w:rPr>
        <w:t xml:space="preserve">, attributing to WHO’s </w:t>
      </w:r>
      <w:r w:rsidR="001F1DE4" w:rsidRPr="000233FF">
        <w:rPr>
          <w:rFonts w:ascii="Roboto" w:hAnsi="Roboto" w:cs="Arial"/>
          <w:color w:val="auto"/>
          <w:shd w:val="clear" w:color="auto" w:fill="FFFFFF"/>
        </w:rPr>
        <w:t>‘</w:t>
      </w:r>
      <w:r w:rsidR="00767D12" w:rsidRPr="000233FF">
        <w:rPr>
          <w:rFonts w:ascii="Roboto" w:hAnsi="Roboto" w:cs="Arial"/>
          <w:color w:val="auto"/>
          <w:shd w:val="clear" w:color="auto" w:fill="FFFFFF"/>
        </w:rPr>
        <w:t xml:space="preserve">Guidelines for </w:t>
      </w:r>
      <w:r w:rsidR="00767D12" w:rsidRPr="000233FF">
        <w:rPr>
          <w:rFonts w:ascii="Roboto" w:hAnsi="Roboto"/>
          <w:color w:val="auto"/>
          <w:lang w:bidi="bn-IN"/>
        </w:rPr>
        <w:t>indoor air quality: household fuel combustion</w:t>
      </w:r>
      <w:r w:rsidR="00F96F2E" w:rsidRPr="000233FF">
        <w:rPr>
          <w:rStyle w:val="FootnoteReference"/>
          <w:rFonts w:ascii="Roboto" w:hAnsi="Roboto" w:cs="MyriadPro-It"/>
          <w:color w:val="auto"/>
          <w:lang w:bidi="bn-IN"/>
        </w:rPr>
        <w:footnoteReference w:id="31"/>
      </w:r>
      <w:r w:rsidR="00ED7755" w:rsidRPr="000233FF">
        <w:rPr>
          <w:rFonts w:ascii="Roboto" w:hAnsi="Roboto"/>
          <w:color w:val="auto"/>
          <w:lang w:bidi="bn-IN"/>
        </w:rPr>
        <w:t xml:space="preserve">. </w:t>
      </w:r>
      <w:r w:rsidR="001F1DE4" w:rsidRPr="000233FF">
        <w:rPr>
          <w:rFonts w:ascii="Roboto" w:hAnsi="Roboto"/>
          <w:color w:val="auto"/>
          <w:lang w:bidi="bn-IN"/>
        </w:rPr>
        <w:t xml:space="preserve">According </w:t>
      </w:r>
      <w:r w:rsidR="00BC7A85" w:rsidRPr="000233FF">
        <w:rPr>
          <w:rFonts w:ascii="Roboto" w:hAnsi="Roboto"/>
          <w:color w:val="auto"/>
          <w:lang w:bidi="bn-IN"/>
        </w:rPr>
        <w:t xml:space="preserve">to </w:t>
      </w:r>
      <w:r w:rsidR="006C521D" w:rsidRPr="000233FF">
        <w:rPr>
          <w:rFonts w:ascii="Roboto" w:hAnsi="Roboto"/>
          <w:color w:val="auto"/>
          <w:lang w:bidi="bn-IN"/>
        </w:rPr>
        <w:t xml:space="preserve">the definition, </w:t>
      </w:r>
      <w:r w:rsidR="001F1DE4" w:rsidRPr="000233FF">
        <w:rPr>
          <w:rFonts w:ascii="Roboto" w:hAnsi="Roboto"/>
          <w:color w:val="auto"/>
          <w:u w:val="single"/>
          <w:lang w:bidi="bn-IN"/>
        </w:rPr>
        <w:t xml:space="preserve">any type of </w:t>
      </w:r>
      <w:r w:rsidR="006C521D" w:rsidRPr="000233FF">
        <w:rPr>
          <w:rFonts w:ascii="Roboto" w:hAnsi="Roboto"/>
          <w:color w:val="auto"/>
          <w:u w:val="single"/>
          <w:lang w:bidi="bn-IN"/>
        </w:rPr>
        <w:t xml:space="preserve">combination of fuel-technology is </w:t>
      </w:r>
      <w:r w:rsidR="005E07AC" w:rsidRPr="000233FF">
        <w:rPr>
          <w:rFonts w:ascii="Roboto" w:hAnsi="Roboto"/>
          <w:color w:val="auto"/>
          <w:u w:val="single"/>
          <w:lang w:bidi="bn-IN"/>
        </w:rPr>
        <w:t>regarded</w:t>
      </w:r>
      <w:r w:rsidR="00C24B75" w:rsidRPr="000233FF">
        <w:rPr>
          <w:rFonts w:ascii="Roboto" w:hAnsi="Roboto"/>
          <w:color w:val="auto"/>
          <w:u w:val="single"/>
          <w:lang w:bidi="bn-IN"/>
        </w:rPr>
        <w:t xml:space="preserve"> </w:t>
      </w:r>
      <w:r w:rsidR="00BC7A85" w:rsidRPr="000233FF">
        <w:rPr>
          <w:rFonts w:ascii="Roboto" w:hAnsi="Roboto"/>
          <w:color w:val="auto"/>
          <w:u w:val="single"/>
          <w:lang w:bidi="bn-IN"/>
        </w:rPr>
        <w:t xml:space="preserve">as </w:t>
      </w:r>
      <w:r w:rsidR="00C3778D" w:rsidRPr="000233FF">
        <w:rPr>
          <w:rFonts w:ascii="Roboto" w:hAnsi="Roboto"/>
          <w:color w:val="auto"/>
          <w:u w:val="single"/>
          <w:lang w:bidi="bn-IN"/>
        </w:rPr>
        <w:t>‘clean’ as long as the emissions meet the WHO Guidelines</w:t>
      </w:r>
      <w:r w:rsidR="00C3778D" w:rsidRPr="000233FF">
        <w:rPr>
          <w:rFonts w:ascii="Roboto" w:hAnsi="Roboto"/>
          <w:color w:val="auto"/>
          <w:lang w:bidi="bn-IN"/>
        </w:rPr>
        <w:t>.</w:t>
      </w:r>
      <w:r w:rsidR="00C24B75" w:rsidRPr="000233FF">
        <w:rPr>
          <w:rFonts w:ascii="Roboto" w:hAnsi="Roboto"/>
          <w:color w:val="auto"/>
          <w:lang w:bidi="bn-IN"/>
        </w:rPr>
        <w:t xml:space="preserve"> </w:t>
      </w:r>
      <w:r w:rsidR="00BC7A85" w:rsidRPr="000233FF">
        <w:rPr>
          <w:rFonts w:ascii="Roboto" w:hAnsi="Roboto"/>
          <w:color w:val="auto"/>
          <w:shd w:val="clear" w:color="auto" w:fill="FFFFFF"/>
        </w:rPr>
        <w:t xml:space="preserve">The Clean Cooking Alliance adopted WHO’s definition for clean cooking. </w:t>
      </w:r>
      <w:r w:rsidR="00BC7A85" w:rsidRPr="000233FF">
        <w:rPr>
          <w:rFonts w:ascii="Roboto" w:hAnsi="Roboto"/>
          <w:color w:val="auto"/>
          <w:lang w:bidi="bn-IN"/>
        </w:rPr>
        <w:t>The WHO guideline makes strong recommendation that emission rates from household fuel combustion should not exceed the following emission rate targets (ERTs) for PM</w:t>
      </w:r>
      <w:r w:rsidR="00BC7A85" w:rsidRPr="000233FF">
        <w:rPr>
          <w:rFonts w:ascii="Roboto" w:hAnsi="Roboto"/>
          <w:color w:val="auto"/>
          <w:sz w:val="12"/>
          <w:szCs w:val="14"/>
          <w:lang w:bidi="bn-IN"/>
        </w:rPr>
        <w:t>2.5</w:t>
      </w:r>
      <w:r w:rsidR="00BC7A85" w:rsidRPr="000233FF">
        <w:rPr>
          <w:rFonts w:ascii="Roboto" w:hAnsi="Roboto"/>
          <w:color w:val="auto"/>
          <w:lang w:bidi="bn-IN"/>
        </w:rPr>
        <w:t xml:space="preserve"> and CO. </w:t>
      </w:r>
    </w:p>
    <w:p w14:paraId="6029FAFC" w14:textId="77777777" w:rsidR="00632A80" w:rsidRPr="000233FF" w:rsidRDefault="00632A80" w:rsidP="00804CD9">
      <w:pPr>
        <w:pStyle w:val="Caption"/>
        <w:spacing w:after="0"/>
        <w:jc w:val="center"/>
        <w:rPr>
          <w:sz w:val="20"/>
          <w:szCs w:val="20"/>
        </w:rPr>
      </w:pPr>
      <w:bookmarkStart w:id="68" w:name="_Toc22743503"/>
    </w:p>
    <w:p w14:paraId="54CBAF2D" w14:textId="2B9F8694" w:rsidR="00EB5CE9" w:rsidRPr="000233FF" w:rsidRDefault="00EB5CE9" w:rsidP="003D43AE">
      <w:pPr>
        <w:pStyle w:val="Caption"/>
        <w:jc w:val="center"/>
      </w:pPr>
      <w:bookmarkStart w:id="69" w:name="_Toc23033582"/>
      <w:bookmarkStart w:id="70" w:name="_Toc23033838"/>
      <w:bookmarkStart w:id="71" w:name="_Toc24383136"/>
      <w:bookmarkStart w:id="72" w:name="_Toc28269063"/>
      <w:r w:rsidRPr="000233FF">
        <w:rPr>
          <w:sz w:val="20"/>
          <w:szCs w:val="20"/>
        </w:rPr>
        <w:t xml:space="preserve">Table </w:t>
      </w:r>
      <w:r w:rsidR="00EB5A2D">
        <w:rPr>
          <w:sz w:val="20"/>
          <w:szCs w:val="20"/>
        </w:rPr>
        <w:t>5</w:t>
      </w:r>
      <w:r w:rsidRPr="000233FF">
        <w:rPr>
          <w:sz w:val="20"/>
          <w:szCs w:val="20"/>
        </w:rPr>
        <w:t>: Emission Rate Targets from Household Fuel Combustion by WHO</w:t>
      </w:r>
      <w:bookmarkEnd w:id="68"/>
      <w:bookmarkEnd w:id="69"/>
      <w:bookmarkEnd w:id="70"/>
      <w:bookmarkEnd w:id="71"/>
      <w:bookmarkEnd w:id="72"/>
    </w:p>
    <w:tbl>
      <w:tblPr>
        <w:tblStyle w:val="TableGrid"/>
        <w:tblW w:w="0" w:type="auto"/>
        <w:tblInd w:w="1384" w:type="dxa"/>
        <w:tblLook w:val="04A0" w:firstRow="1" w:lastRow="0" w:firstColumn="1" w:lastColumn="0" w:noHBand="0" w:noVBand="1"/>
      </w:tblPr>
      <w:tblGrid>
        <w:gridCol w:w="2835"/>
        <w:gridCol w:w="3260"/>
      </w:tblGrid>
      <w:tr w:rsidR="00F76665" w:rsidRPr="000233FF" w14:paraId="7EB0759C" w14:textId="77777777" w:rsidTr="00B41E4B">
        <w:tc>
          <w:tcPr>
            <w:tcW w:w="2835" w:type="dxa"/>
            <w:shd w:val="clear" w:color="auto" w:fill="D9D9D9" w:themeFill="background1" w:themeFillShade="D9"/>
          </w:tcPr>
          <w:p w14:paraId="68948D34" w14:textId="77777777" w:rsidR="00BC7A85" w:rsidRPr="000233FF" w:rsidRDefault="00BC7A85" w:rsidP="001774D0">
            <w:pPr>
              <w:rPr>
                <w:rFonts w:ascii="Roboto" w:hAnsi="Roboto"/>
                <w:b/>
                <w:bCs/>
                <w:color w:val="auto"/>
                <w:lang w:bidi="bn-IN"/>
              </w:rPr>
            </w:pPr>
          </w:p>
        </w:tc>
        <w:tc>
          <w:tcPr>
            <w:tcW w:w="3260" w:type="dxa"/>
            <w:shd w:val="clear" w:color="auto" w:fill="D9D9D9" w:themeFill="background1" w:themeFillShade="D9"/>
          </w:tcPr>
          <w:p w14:paraId="25F9E41A" w14:textId="77777777" w:rsidR="00BC7A85" w:rsidRPr="000233FF" w:rsidRDefault="00BC7A85" w:rsidP="001774D0">
            <w:pPr>
              <w:rPr>
                <w:rFonts w:ascii="Roboto" w:hAnsi="Roboto"/>
                <w:b/>
                <w:bCs/>
                <w:color w:val="auto"/>
                <w:lang w:bidi="bn-IN"/>
              </w:rPr>
            </w:pPr>
            <w:r w:rsidRPr="000233FF">
              <w:rPr>
                <w:rFonts w:ascii="Roboto" w:hAnsi="Roboto"/>
                <w:b/>
                <w:bCs/>
                <w:color w:val="auto"/>
                <w:lang w:bidi="bn-IN"/>
              </w:rPr>
              <w:t>Emission Rate Targets</w:t>
            </w:r>
          </w:p>
        </w:tc>
      </w:tr>
      <w:tr w:rsidR="00F76665" w:rsidRPr="000233FF" w14:paraId="79D5D378" w14:textId="77777777" w:rsidTr="00BC7A85">
        <w:tc>
          <w:tcPr>
            <w:tcW w:w="2835" w:type="dxa"/>
          </w:tcPr>
          <w:p w14:paraId="529CDC67" w14:textId="77777777" w:rsidR="00BC7A85" w:rsidRPr="000233FF" w:rsidRDefault="00BC7A85" w:rsidP="001774D0">
            <w:pPr>
              <w:rPr>
                <w:rFonts w:ascii="Roboto" w:hAnsi="Roboto"/>
                <w:color w:val="auto"/>
                <w:lang w:bidi="bn-IN"/>
              </w:rPr>
            </w:pPr>
            <w:r w:rsidRPr="000233FF">
              <w:rPr>
                <w:rFonts w:ascii="Roboto" w:hAnsi="Roboto"/>
                <w:color w:val="auto"/>
                <w:lang w:bidi="bn-IN"/>
              </w:rPr>
              <w:t>PM</w:t>
            </w:r>
            <w:r w:rsidRPr="000233FF">
              <w:rPr>
                <w:rFonts w:ascii="Roboto" w:hAnsi="Roboto"/>
                <w:color w:val="auto"/>
                <w:sz w:val="12"/>
                <w:szCs w:val="14"/>
                <w:lang w:bidi="bn-IN"/>
              </w:rPr>
              <w:t xml:space="preserve">2.5 </w:t>
            </w:r>
            <w:r w:rsidRPr="000233FF">
              <w:rPr>
                <w:rFonts w:ascii="Roboto" w:hAnsi="Roboto"/>
                <w:color w:val="auto"/>
                <w:lang w:bidi="bn-IN"/>
              </w:rPr>
              <w:t>(unvented)</w:t>
            </w:r>
          </w:p>
        </w:tc>
        <w:tc>
          <w:tcPr>
            <w:tcW w:w="3260" w:type="dxa"/>
          </w:tcPr>
          <w:p w14:paraId="66C049A3" w14:textId="77777777" w:rsidR="00BC7A85" w:rsidRPr="000233FF" w:rsidRDefault="00BC7A85" w:rsidP="001774D0">
            <w:pPr>
              <w:rPr>
                <w:rFonts w:ascii="Roboto" w:hAnsi="Roboto"/>
                <w:color w:val="auto"/>
                <w:lang w:bidi="bn-IN"/>
              </w:rPr>
            </w:pPr>
            <w:r w:rsidRPr="000233FF">
              <w:rPr>
                <w:rFonts w:ascii="Roboto" w:hAnsi="Roboto"/>
                <w:color w:val="auto"/>
                <w:lang w:bidi="bn-IN"/>
              </w:rPr>
              <w:t>0.23 (mg/minute)</w:t>
            </w:r>
          </w:p>
        </w:tc>
      </w:tr>
      <w:tr w:rsidR="00F76665" w:rsidRPr="000233FF" w14:paraId="5CD50BD1" w14:textId="77777777" w:rsidTr="00BC7A85">
        <w:tc>
          <w:tcPr>
            <w:tcW w:w="2835" w:type="dxa"/>
          </w:tcPr>
          <w:p w14:paraId="1B1E99F5" w14:textId="77777777" w:rsidR="00BC7A85" w:rsidRPr="000233FF" w:rsidRDefault="00BC7A85" w:rsidP="001774D0">
            <w:pPr>
              <w:rPr>
                <w:rFonts w:ascii="Roboto" w:hAnsi="Roboto"/>
                <w:color w:val="auto"/>
                <w:lang w:bidi="bn-IN"/>
              </w:rPr>
            </w:pPr>
            <w:r w:rsidRPr="000233FF">
              <w:rPr>
                <w:rFonts w:ascii="Roboto" w:hAnsi="Roboto"/>
                <w:color w:val="auto"/>
                <w:lang w:bidi="bn-IN"/>
              </w:rPr>
              <w:t>PM</w:t>
            </w:r>
            <w:r w:rsidRPr="000233FF">
              <w:rPr>
                <w:rFonts w:ascii="Roboto" w:hAnsi="Roboto"/>
                <w:color w:val="auto"/>
                <w:sz w:val="12"/>
                <w:szCs w:val="14"/>
                <w:lang w:bidi="bn-IN"/>
              </w:rPr>
              <w:t xml:space="preserve">2.5 </w:t>
            </w:r>
            <w:r w:rsidRPr="000233FF">
              <w:rPr>
                <w:rFonts w:ascii="Roboto" w:hAnsi="Roboto"/>
                <w:color w:val="auto"/>
                <w:lang w:bidi="bn-IN"/>
              </w:rPr>
              <w:t>(vented)</w:t>
            </w:r>
          </w:p>
        </w:tc>
        <w:tc>
          <w:tcPr>
            <w:tcW w:w="3260" w:type="dxa"/>
          </w:tcPr>
          <w:p w14:paraId="00050D1F" w14:textId="77777777" w:rsidR="00BC7A85" w:rsidRPr="000233FF" w:rsidRDefault="00BC7A85" w:rsidP="001774D0">
            <w:pPr>
              <w:rPr>
                <w:rFonts w:ascii="Roboto" w:hAnsi="Roboto"/>
                <w:color w:val="auto"/>
                <w:lang w:bidi="bn-IN"/>
              </w:rPr>
            </w:pPr>
            <w:r w:rsidRPr="000233FF">
              <w:rPr>
                <w:rFonts w:ascii="Roboto" w:hAnsi="Roboto"/>
                <w:color w:val="auto"/>
                <w:lang w:bidi="bn-IN"/>
              </w:rPr>
              <w:t>0.80 (mg/minute)</w:t>
            </w:r>
          </w:p>
        </w:tc>
      </w:tr>
      <w:tr w:rsidR="00F76665" w:rsidRPr="000233FF" w14:paraId="1480446D" w14:textId="77777777" w:rsidTr="00BC7A85">
        <w:tc>
          <w:tcPr>
            <w:tcW w:w="2835" w:type="dxa"/>
          </w:tcPr>
          <w:p w14:paraId="74333B8C" w14:textId="77777777" w:rsidR="00BC7A85" w:rsidRPr="000233FF" w:rsidRDefault="00BC7A85" w:rsidP="001774D0">
            <w:pPr>
              <w:rPr>
                <w:rFonts w:ascii="Roboto" w:hAnsi="Roboto"/>
                <w:color w:val="auto"/>
                <w:lang w:bidi="bn-IN"/>
              </w:rPr>
            </w:pPr>
            <w:r w:rsidRPr="000233FF">
              <w:rPr>
                <w:rFonts w:ascii="Roboto" w:hAnsi="Roboto"/>
                <w:color w:val="auto"/>
                <w:lang w:bidi="bn-IN"/>
              </w:rPr>
              <w:t>CO (unvented)</w:t>
            </w:r>
          </w:p>
        </w:tc>
        <w:tc>
          <w:tcPr>
            <w:tcW w:w="3260" w:type="dxa"/>
          </w:tcPr>
          <w:p w14:paraId="6C8063C4" w14:textId="77777777" w:rsidR="00BC7A85" w:rsidRPr="000233FF" w:rsidRDefault="00BC7A85" w:rsidP="001774D0">
            <w:pPr>
              <w:rPr>
                <w:rFonts w:ascii="Roboto" w:hAnsi="Roboto"/>
                <w:color w:val="auto"/>
                <w:lang w:bidi="bn-IN"/>
              </w:rPr>
            </w:pPr>
            <w:r w:rsidRPr="000233FF">
              <w:rPr>
                <w:rFonts w:ascii="Roboto" w:hAnsi="Roboto"/>
                <w:color w:val="auto"/>
                <w:lang w:bidi="bn-IN"/>
              </w:rPr>
              <w:t>0.16 (g/minute)</w:t>
            </w:r>
          </w:p>
        </w:tc>
      </w:tr>
      <w:tr w:rsidR="00F76665" w:rsidRPr="000233FF" w14:paraId="6EA364DB" w14:textId="77777777" w:rsidTr="00BC7A85">
        <w:tc>
          <w:tcPr>
            <w:tcW w:w="2835" w:type="dxa"/>
          </w:tcPr>
          <w:p w14:paraId="17CDC492" w14:textId="77777777" w:rsidR="00BC7A85" w:rsidRPr="000233FF" w:rsidRDefault="00BC7A85" w:rsidP="001774D0">
            <w:pPr>
              <w:rPr>
                <w:rFonts w:ascii="Roboto" w:hAnsi="Roboto"/>
                <w:color w:val="auto"/>
                <w:lang w:bidi="bn-IN"/>
              </w:rPr>
            </w:pPr>
            <w:r w:rsidRPr="000233FF">
              <w:rPr>
                <w:rFonts w:ascii="Roboto" w:hAnsi="Roboto"/>
                <w:color w:val="auto"/>
                <w:lang w:bidi="bn-IN"/>
              </w:rPr>
              <w:t>CO (vented)</w:t>
            </w:r>
          </w:p>
        </w:tc>
        <w:tc>
          <w:tcPr>
            <w:tcW w:w="3260" w:type="dxa"/>
          </w:tcPr>
          <w:p w14:paraId="4BFAC6A4" w14:textId="77777777" w:rsidR="00BC7A85" w:rsidRPr="000233FF" w:rsidRDefault="00BC7A85" w:rsidP="001774D0">
            <w:pPr>
              <w:rPr>
                <w:rFonts w:ascii="Roboto" w:hAnsi="Roboto"/>
                <w:color w:val="auto"/>
                <w:lang w:bidi="bn-IN"/>
              </w:rPr>
            </w:pPr>
            <w:r w:rsidRPr="000233FF">
              <w:rPr>
                <w:rFonts w:ascii="Roboto" w:hAnsi="Roboto"/>
                <w:color w:val="auto"/>
                <w:lang w:bidi="bn-IN"/>
              </w:rPr>
              <w:t>0.59 (g/minute)</w:t>
            </w:r>
          </w:p>
        </w:tc>
      </w:tr>
    </w:tbl>
    <w:p w14:paraId="0D611940" w14:textId="7A36BD40" w:rsidR="00BC7A85" w:rsidRDefault="00D237EC" w:rsidP="00D237EC">
      <w:pPr>
        <w:jc w:val="center"/>
        <w:rPr>
          <w:rStyle w:val="Hyperlink"/>
          <w:rFonts w:cs="Open Sans"/>
          <w:color w:val="000000" w:themeColor="text1"/>
          <w:sz w:val="18"/>
          <w:szCs w:val="18"/>
          <w:u w:val="none"/>
        </w:rPr>
      </w:pPr>
      <w:r>
        <w:rPr>
          <w:rFonts w:ascii="Roboto" w:hAnsi="Roboto"/>
          <w:color w:val="auto"/>
          <w:lang w:bidi="bn-IN"/>
        </w:rPr>
        <w:t xml:space="preserve">Source: </w:t>
      </w:r>
      <w:hyperlink r:id="rId28" w:history="1">
        <w:r w:rsidRPr="00927E59">
          <w:rPr>
            <w:rStyle w:val="Hyperlink"/>
            <w:rFonts w:cs="Open Sans"/>
            <w:color w:val="000000" w:themeColor="text1"/>
            <w:sz w:val="18"/>
            <w:szCs w:val="18"/>
            <w:u w:val="none"/>
          </w:rPr>
          <w:t>https://www.who.int/airpollution/guidelines/household-fuel-combustion/IAQ_HHFC_guidelines.pdf</w:t>
        </w:r>
      </w:hyperlink>
    </w:p>
    <w:p w14:paraId="21074912" w14:textId="77777777" w:rsidR="00D237EC" w:rsidRPr="000233FF" w:rsidRDefault="00D237EC" w:rsidP="001774D0">
      <w:pPr>
        <w:rPr>
          <w:rFonts w:ascii="Roboto" w:hAnsi="Roboto"/>
          <w:color w:val="auto"/>
          <w:lang w:bidi="bn-IN"/>
        </w:rPr>
      </w:pPr>
    </w:p>
    <w:p w14:paraId="2052A9E7" w14:textId="32EF9E13" w:rsidR="00EB5CE9" w:rsidRPr="000233FF" w:rsidRDefault="00EB5CE9" w:rsidP="001774D0">
      <w:pPr>
        <w:rPr>
          <w:rFonts w:ascii="Roboto" w:hAnsi="Roboto"/>
          <w:color w:val="auto"/>
          <w:lang w:bidi="bn-IN"/>
        </w:rPr>
      </w:pPr>
      <w:r w:rsidRPr="000233FF">
        <w:rPr>
          <w:rFonts w:ascii="Roboto" w:hAnsi="Roboto"/>
          <w:color w:val="auto"/>
        </w:rPr>
        <w:t>The available literature demonstrates</w:t>
      </w:r>
      <w:r w:rsidRPr="000233FF">
        <w:rPr>
          <w:rFonts w:ascii="Roboto" w:hAnsi="Roboto"/>
          <w:bCs/>
          <w:color w:val="auto"/>
        </w:rPr>
        <w:t xml:space="preserve"> the persistence of hou</w:t>
      </w:r>
      <w:r w:rsidR="00E5593B" w:rsidRPr="000233FF">
        <w:rPr>
          <w:rFonts w:ascii="Roboto" w:hAnsi="Roboto"/>
          <w:bCs/>
          <w:color w:val="auto"/>
        </w:rPr>
        <w:t>sehold air pollution with wood, dung and</w:t>
      </w:r>
      <w:r w:rsidRPr="000233FF">
        <w:rPr>
          <w:rFonts w:ascii="Roboto" w:hAnsi="Roboto"/>
          <w:bCs/>
          <w:color w:val="auto"/>
        </w:rPr>
        <w:t xml:space="preserve"> crop residues.</w:t>
      </w:r>
    </w:p>
    <w:p w14:paraId="59EBAB26" w14:textId="28162401" w:rsidR="00EB5CE9" w:rsidRPr="000233FF" w:rsidRDefault="00EB5CE9" w:rsidP="003D43AE">
      <w:pPr>
        <w:pStyle w:val="Caption"/>
        <w:jc w:val="center"/>
        <w:rPr>
          <w:sz w:val="20"/>
          <w:szCs w:val="20"/>
        </w:rPr>
      </w:pPr>
      <w:bookmarkStart w:id="73" w:name="_Toc22743504"/>
      <w:bookmarkStart w:id="74" w:name="_Toc23033583"/>
      <w:bookmarkStart w:id="75" w:name="_Toc23033839"/>
      <w:bookmarkStart w:id="76" w:name="_Toc24383137"/>
      <w:bookmarkStart w:id="77" w:name="_Toc28269064"/>
      <w:r w:rsidRPr="000233FF">
        <w:rPr>
          <w:sz w:val="20"/>
          <w:szCs w:val="20"/>
        </w:rPr>
        <w:t xml:space="preserve">Table </w:t>
      </w:r>
      <w:r w:rsidR="00EB5A2D">
        <w:rPr>
          <w:sz w:val="20"/>
          <w:szCs w:val="20"/>
        </w:rPr>
        <w:t>6</w:t>
      </w:r>
      <w:r w:rsidRPr="000233FF">
        <w:rPr>
          <w:sz w:val="20"/>
          <w:szCs w:val="20"/>
        </w:rPr>
        <w:t xml:space="preserve">: </w:t>
      </w:r>
      <w:bookmarkEnd w:id="73"/>
      <w:bookmarkEnd w:id="74"/>
      <w:bookmarkEnd w:id="75"/>
      <w:r w:rsidR="00D237EC">
        <w:rPr>
          <w:sz w:val="20"/>
          <w:szCs w:val="20"/>
        </w:rPr>
        <w:t>Average Emission Factors for Household Stoves</w:t>
      </w:r>
      <w:bookmarkEnd w:id="76"/>
      <w:bookmarkEnd w:id="77"/>
      <w:r w:rsidR="00D237EC">
        <w:rPr>
          <w:sz w:val="20"/>
          <w:szCs w:val="20"/>
        </w:rPr>
        <w:t xml:space="preserve"> </w:t>
      </w:r>
    </w:p>
    <w:tbl>
      <w:tblPr>
        <w:tblW w:w="901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08"/>
        <w:gridCol w:w="1860"/>
        <w:gridCol w:w="2100"/>
        <w:gridCol w:w="968"/>
        <w:gridCol w:w="1032"/>
        <w:gridCol w:w="1032"/>
        <w:gridCol w:w="816"/>
      </w:tblGrid>
      <w:tr w:rsidR="00D237EC" w:rsidRPr="000233FF" w14:paraId="5C9804EA" w14:textId="77777777" w:rsidTr="00D237EC">
        <w:trPr>
          <w:trHeight w:val="300"/>
          <w:jc w:val="center"/>
        </w:trPr>
        <w:tc>
          <w:tcPr>
            <w:tcW w:w="1208" w:type="dxa"/>
            <w:shd w:val="clear" w:color="auto" w:fill="D9D9D9" w:themeFill="background1" w:themeFillShade="D9"/>
          </w:tcPr>
          <w:p w14:paraId="44C565B3" w14:textId="77777777" w:rsidR="00D237EC" w:rsidRPr="000233FF" w:rsidRDefault="00D237EC" w:rsidP="00EB5CE9">
            <w:pPr>
              <w:spacing w:line="240" w:lineRule="auto"/>
              <w:jc w:val="left"/>
              <w:rPr>
                <w:rFonts w:ascii="Roboto" w:eastAsia="Times New Roman" w:hAnsi="Roboto" w:cs="Times New Roman"/>
                <w:color w:val="auto"/>
                <w:szCs w:val="20"/>
                <w:lang w:val="en-GB" w:eastAsia="ja-JP" w:bidi="bn-BD"/>
              </w:rPr>
            </w:pPr>
          </w:p>
        </w:tc>
        <w:tc>
          <w:tcPr>
            <w:tcW w:w="3960" w:type="dxa"/>
            <w:gridSpan w:val="2"/>
            <w:shd w:val="clear" w:color="auto" w:fill="D9D9D9" w:themeFill="background1" w:themeFillShade="D9"/>
            <w:noWrap/>
            <w:vAlign w:val="bottom"/>
            <w:hideMark/>
          </w:tcPr>
          <w:p w14:paraId="603A1033" w14:textId="332F9DCC" w:rsidR="00D237EC" w:rsidRPr="000233FF" w:rsidRDefault="00D237EC" w:rsidP="00EB5CE9">
            <w:pPr>
              <w:spacing w:line="240" w:lineRule="auto"/>
              <w:jc w:val="left"/>
              <w:rPr>
                <w:rFonts w:ascii="Roboto" w:eastAsia="Times New Roman" w:hAnsi="Roboto" w:cs="Times New Roman"/>
                <w:color w:val="auto"/>
                <w:szCs w:val="20"/>
                <w:lang w:val="en-GB" w:eastAsia="ja-JP" w:bidi="bn-BD"/>
              </w:rPr>
            </w:pPr>
          </w:p>
        </w:tc>
        <w:tc>
          <w:tcPr>
            <w:tcW w:w="3848" w:type="dxa"/>
            <w:gridSpan w:val="4"/>
            <w:shd w:val="clear" w:color="auto" w:fill="D9D9D9" w:themeFill="background1" w:themeFillShade="D9"/>
          </w:tcPr>
          <w:p w14:paraId="2E8C6F56" w14:textId="1A71A45F" w:rsidR="00D237EC" w:rsidRPr="000233FF" w:rsidRDefault="00D237EC" w:rsidP="00EB5CE9">
            <w:pPr>
              <w:spacing w:line="240" w:lineRule="auto"/>
              <w:jc w:val="center"/>
              <w:rPr>
                <w:rFonts w:ascii="Roboto" w:eastAsia="Times New Roman" w:hAnsi="Roboto" w:cs="Calibri"/>
                <w:b/>
                <w:bCs/>
                <w:color w:val="auto"/>
                <w:szCs w:val="20"/>
                <w:lang w:val="en-GB" w:eastAsia="ja-JP" w:bidi="bn-BD"/>
              </w:rPr>
            </w:pPr>
            <w:r w:rsidRPr="000233FF">
              <w:rPr>
                <w:rFonts w:ascii="Roboto" w:eastAsia="Times New Roman" w:hAnsi="Roboto" w:cs="Calibri"/>
                <w:b/>
                <w:bCs/>
                <w:color w:val="auto"/>
                <w:szCs w:val="20"/>
                <w:lang w:val="en-GB" w:eastAsia="ja-JP" w:bidi="bn-BD"/>
              </w:rPr>
              <w:t>Emission Factors (g/Kg)</w:t>
            </w:r>
          </w:p>
        </w:tc>
      </w:tr>
      <w:tr w:rsidR="00D237EC" w:rsidRPr="000233FF" w14:paraId="3792D348" w14:textId="77777777" w:rsidTr="00D237EC">
        <w:trPr>
          <w:trHeight w:val="300"/>
          <w:jc w:val="center"/>
        </w:trPr>
        <w:tc>
          <w:tcPr>
            <w:tcW w:w="1208" w:type="dxa"/>
            <w:shd w:val="clear" w:color="auto" w:fill="D9D9D9" w:themeFill="background1" w:themeFillShade="D9"/>
          </w:tcPr>
          <w:p w14:paraId="738899F4" w14:textId="6DAEACB7" w:rsidR="00D237EC" w:rsidRPr="000233FF" w:rsidRDefault="00D237EC" w:rsidP="00EB5CE9">
            <w:pPr>
              <w:spacing w:line="240" w:lineRule="auto"/>
              <w:jc w:val="left"/>
              <w:rPr>
                <w:rFonts w:ascii="Roboto" w:eastAsia="Times New Roman" w:hAnsi="Roboto" w:cs="Calibri"/>
                <w:b/>
                <w:bCs/>
                <w:color w:val="auto"/>
                <w:szCs w:val="20"/>
                <w:lang w:val="en-GB" w:eastAsia="ja-JP" w:bidi="bn-BD"/>
              </w:rPr>
            </w:pPr>
            <w:r>
              <w:rPr>
                <w:rFonts w:ascii="Roboto" w:eastAsia="Times New Roman" w:hAnsi="Roboto" w:cs="Calibri"/>
                <w:b/>
                <w:bCs/>
                <w:color w:val="auto"/>
                <w:szCs w:val="20"/>
                <w:lang w:val="en-GB" w:eastAsia="ja-JP" w:bidi="bn-BD"/>
              </w:rPr>
              <w:t>Broad Fuel Type</w:t>
            </w:r>
          </w:p>
        </w:tc>
        <w:tc>
          <w:tcPr>
            <w:tcW w:w="1860" w:type="dxa"/>
            <w:shd w:val="clear" w:color="auto" w:fill="D9D9D9" w:themeFill="background1" w:themeFillShade="D9"/>
            <w:noWrap/>
            <w:vAlign w:val="bottom"/>
            <w:hideMark/>
          </w:tcPr>
          <w:p w14:paraId="4F017A92" w14:textId="63DB6A44" w:rsidR="00D237EC" w:rsidRPr="000233FF" w:rsidRDefault="00D237EC" w:rsidP="00EB5CE9">
            <w:pPr>
              <w:spacing w:line="240" w:lineRule="auto"/>
              <w:jc w:val="left"/>
              <w:rPr>
                <w:rFonts w:ascii="Roboto" w:eastAsia="Times New Roman" w:hAnsi="Roboto" w:cs="Calibri"/>
                <w:b/>
                <w:bCs/>
                <w:color w:val="auto"/>
                <w:szCs w:val="20"/>
                <w:lang w:val="en-GB" w:eastAsia="ja-JP" w:bidi="bn-BD"/>
              </w:rPr>
            </w:pPr>
            <w:r w:rsidRPr="000233FF">
              <w:rPr>
                <w:rFonts w:ascii="Roboto" w:eastAsia="Times New Roman" w:hAnsi="Roboto" w:cs="Calibri"/>
                <w:b/>
                <w:bCs/>
                <w:color w:val="auto"/>
                <w:szCs w:val="20"/>
                <w:lang w:val="en-GB" w:eastAsia="ja-JP" w:bidi="bn-BD"/>
              </w:rPr>
              <w:t>Fuel</w:t>
            </w:r>
          </w:p>
        </w:tc>
        <w:tc>
          <w:tcPr>
            <w:tcW w:w="2100" w:type="dxa"/>
            <w:shd w:val="clear" w:color="auto" w:fill="D9D9D9" w:themeFill="background1" w:themeFillShade="D9"/>
            <w:noWrap/>
            <w:vAlign w:val="bottom"/>
            <w:hideMark/>
          </w:tcPr>
          <w:p w14:paraId="06C80CA8" w14:textId="77777777" w:rsidR="00D237EC" w:rsidRPr="000233FF" w:rsidRDefault="00D237EC" w:rsidP="00EB5CE9">
            <w:pPr>
              <w:spacing w:line="240" w:lineRule="auto"/>
              <w:jc w:val="left"/>
              <w:rPr>
                <w:rFonts w:ascii="Roboto" w:eastAsia="Times New Roman" w:hAnsi="Roboto" w:cs="Calibri"/>
                <w:b/>
                <w:bCs/>
                <w:color w:val="auto"/>
                <w:szCs w:val="20"/>
                <w:lang w:val="en-GB" w:eastAsia="ja-JP" w:bidi="bn-BD"/>
              </w:rPr>
            </w:pPr>
            <w:r w:rsidRPr="000233FF">
              <w:rPr>
                <w:rFonts w:ascii="Roboto" w:eastAsia="Times New Roman" w:hAnsi="Roboto" w:cs="Calibri"/>
                <w:b/>
                <w:bCs/>
                <w:color w:val="auto"/>
                <w:szCs w:val="20"/>
                <w:lang w:val="en-GB" w:eastAsia="ja-JP" w:bidi="bn-BD"/>
              </w:rPr>
              <w:t xml:space="preserve">Stove Classification </w:t>
            </w:r>
          </w:p>
        </w:tc>
        <w:tc>
          <w:tcPr>
            <w:tcW w:w="968" w:type="dxa"/>
            <w:shd w:val="clear" w:color="auto" w:fill="D9D9D9" w:themeFill="background1" w:themeFillShade="D9"/>
          </w:tcPr>
          <w:p w14:paraId="35B820B9" w14:textId="77777777" w:rsidR="009116BB" w:rsidRDefault="009116BB" w:rsidP="00EB5CE9">
            <w:pPr>
              <w:spacing w:line="240" w:lineRule="auto"/>
              <w:jc w:val="left"/>
              <w:rPr>
                <w:rFonts w:ascii="Roboto" w:eastAsia="Times New Roman" w:hAnsi="Roboto" w:cs="Calibri"/>
                <w:b/>
                <w:bCs/>
                <w:color w:val="FF0000"/>
                <w:szCs w:val="20"/>
                <w:lang w:val="en-GB" w:eastAsia="ja-JP" w:bidi="bn-BD"/>
              </w:rPr>
            </w:pPr>
          </w:p>
          <w:p w14:paraId="000E3370" w14:textId="34429DA4" w:rsidR="00D237EC" w:rsidRPr="00D237EC" w:rsidRDefault="00D237EC" w:rsidP="00EB5CE9">
            <w:pPr>
              <w:spacing w:line="240" w:lineRule="auto"/>
              <w:jc w:val="left"/>
              <w:rPr>
                <w:rFonts w:ascii="Roboto" w:eastAsia="Times New Roman" w:hAnsi="Roboto" w:cs="Calibri"/>
                <w:b/>
                <w:bCs/>
                <w:color w:val="FF0000"/>
                <w:szCs w:val="20"/>
                <w:lang w:val="en-GB" w:eastAsia="ja-JP" w:bidi="bn-BD"/>
              </w:rPr>
            </w:pPr>
            <w:r w:rsidRPr="00D237EC">
              <w:rPr>
                <w:rFonts w:ascii="Roboto" w:eastAsia="Times New Roman" w:hAnsi="Roboto" w:cs="Calibri"/>
                <w:b/>
                <w:bCs/>
                <w:color w:val="FF0000"/>
                <w:szCs w:val="20"/>
                <w:lang w:val="en-GB" w:eastAsia="ja-JP" w:bidi="bn-BD"/>
              </w:rPr>
              <w:t>CO</w:t>
            </w:r>
            <w:r w:rsidRPr="00D237EC">
              <w:rPr>
                <w:rFonts w:ascii="Roboto" w:eastAsia="Times New Roman" w:hAnsi="Roboto" w:cs="Calibri"/>
                <w:b/>
                <w:bCs/>
                <w:color w:val="FF0000"/>
                <w:sz w:val="14"/>
                <w:szCs w:val="14"/>
                <w:lang w:val="en-GB" w:eastAsia="ja-JP" w:bidi="bn-BD"/>
              </w:rPr>
              <w:t>2</w:t>
            </w:r>
          </w:p>
        </w:tc>
        <w:tc>
          <w:tcPr>
            <w:tcW w:w="1032" w:type="dxa"/>
            <w:shd w:val="clear" w:color="auto" w:fill="D9D9D9" w:themeFill="background1" w:themeFillShade="D9"/>
            <w:noWrap/>
            <w:vAlign w:val="bottom"/>
            <w:hideMark/>
          </w:tcPr>
          <w:p w14:paraId="439A45CC" w14:textId="7948FC91" w:rsidR="00D237EC" w:rsidRPr="000233FF" w:rsidRDefault="00D237EC" w:rsidP="00EB5CE9">
            <w:pPr>
              <w:spacing w:line="240" w:lineRule="auto"/>
              <w:jc w:val="left"/>
              <w:rPr>
                <w:rFonts w:ascii="Roboto" w:eastAsia="Times New Roman" w:hAnsi="Roboto" w:cs="Calibri"/>
                <w:b/>
                <w:bCs/>
                <w:color w:val="auto"/>
                <w:szCs w:val="20"/>
                <w:lang w:val="en-GB" w:eastAsia="ja-JP" w:bidi="bn-BD"/>
              </w:rPr>
            </w:pPr>
            <w:r w:rsidRPr="000233FF">
              <w:rPr>
                <w:rFonts w:ascii="Roboto" w:eastAsia="Times New Roman" w:hAnsi="Roboto" w:cs="Calibri"/>
                <w:b/>
                <w:bCs/>
                <w:color w:val="auto"/>
                <w:szCs w:val="20"/>
                <w:lang w:val="en-GB" w:eastAsia="ja-JP" w:bidi="bn-BD"/>
              </w:rPr>
              <w:t>CO</w:t>
            </w:r>
          </w:p>
        </w:tc>
        <w:tc>
          <w:tcPr>
            <w:tcW w:w="1032" w:type="dxa"/>
            <w:shd w:val="clear" w:color="auto" w:fill="D9D9D9" w:themeFill="background1" w:themeFillShade="D9"/>
            <w:noWrap/>
            <w:vAlign w:val="bottom"/>
            <w:hideMark/>
          </w:tcPr>
          <w:p w14:paraId="107488DD" w14:textId="77777777" w:rsidR="00D237EC" w:rsidRPr="000233FF" w:rsidRDefault="00D237EC" w:rsidP="00EB5CE9">
            <w:pPr>
              <w:spacing w:line="240" w:lineRule="auto"/>
              <w:jc w:val="left"/>
              <w:rPr>
                <w:rFonts w:ascii="Roboto" w:eastAsia="Times New Roman" w:hAnsi="Roboto" w:cs="Calibri"/>
                <w:b/>
                <w:bCs/>
                <w:color w:val="auto"/>
                <w:szCs w:val="20"/>
                <w:lang w:val="en-GB" w:eastAsia="ja-JP" w:bidi="bn-BD"/>
              </w:rPr>
            </w:pPr>
            <w:r w:rsidRPr="000233FF">
              <w:rPr>
                <w:rFonts w:ascii="Roboto" w:eastAsia="Times New Roman" w:hAnsi="Roboto" w:cs="Calibri"/>
                <w:b/>
                <w:bCs/>
                <w:color w:val="auto"/>
                <w:szCs w:val="20"/>
                <w:lang w:val="en-GB" w:eastAsia="ja-JP" w:bidi="bn-BD"/>
              </w:rPr>
              <w:t>CH4</w:t>
            </w:r>
          </w:p>
        </w:tc>
        <w:tc>
          <w:tcPr>
            <w:tcW w:w="816" w:type="dxa"/>
            <w:shd w:val="clear" w:color="auto" w:fill="D9D9D9" w:themeFill="background1" w:themeFillShade="D9"/>
            <w:noWrap/>
            <w:vAlign w:val="bottom"/>
            <w:hideMark/>
          </w:tcPr>
          <w:p w14:paraId="61B35362" w14:textId="77777777" w:rsidR="00D237EC" w:rsidRPr="000233FF" w:rsidRDefault="00D237EC" w:rsidP="00EB5CE9">
            <w:pPr>
              <w:spacing w:line="240" w:lineRule="auto"/>
              <w:jc w:val="left"/>
              <w:rPr>
                <w:rFonts w:ascii="Roboto" w:eastAsia="Times New Roman" w:hAnsi="Roboto" w:cs="Calibri"/>
                <w:b/>
                <w:bCs/>
                <w:color w:val="auto"/>
                <w:szCs w:val="20"/>
                <w:lang w:val="en-GB" w:eastAsia="ja-JP" w:bidi="bn-BD"/>
              </w:rPr>
            </w:pPr>
            <w:r w:rsidRPr="000233FF">
              <w:rPr>
                <w:rFonts w:ascii="Roboto" w:eastAsia="Times New Roman" w:hAnsi="Roboto" w:cs="Calibri"/>
                <w:b/>
                <w:bCs/>
                <w:color w:val="auto"/>
                <w:szCs w:val="20"/>
                <w:lang w:val="en-GB" w:eastAsia="ja-JP" w:bidi="bn-BD"/>
              </w:rPr>
              <w:t>PM</w:t>
            </w:r>
          </w:p>
        </w:tc>
      </w:tr>
      <w:tr w:rsidR="00D237EC" w:rsidRPr="000233FF" w14:paraId="7E2E84FE" w14:textId="77777777" w:rsidTr="00D237EC">
        <w:trPr>
          <w:trHeight w:val="300"/>
          <w:jc w:val="center"/>
        </w:trPr>
        <w:tc>
          <w:tcPr>
            <w:tcW w:w="1208" w:type="dxa"/>
            <w:vMerge w:val="restart"/>
          </w:tcPr>
          <w:p w14:paraId="09BE8F85" w14:textId="1CCF91D0" w:rsidR="00D237EC" w:rsidRPr="000233FF" w:rsidRDefault="00D237EC" w:rsidP="00EB5CE9">
            <w:pPr>
              <w:spacing w:line="240" w:lineRule="auto"/>
              <w:jc w:val="left"/>
              <w:rPr>
                <w:rFonts w:ascii="Roboto" w:eastAsia="Times New Roman" w:hAnsi="Roboto" w:cs="Calibri"/>
                <w:color w:val="auto"/>
                <w:szCs w:val="20"/>
                <w:lang w:val="en-GB" w:eastAsia="ja-JP" w:bidi="bn-BD"/>
              </w:rPr>
            </w:pPr>
            <w:r>
              <w:rPr>
                <w:rFonts w:ascii="Roboto" w:eastAsia="Times New Roman" w:hAnsi="Roboto" w:cs="Calibri"/>
                <w:color w:val="auto"/>
                <w:szCs w:val="20"/>
                <w:lang w:val="en-GB" w:eastAsia="ja-JP" w:bidi="bn-BD"/>
              </w:rPr>
              <w:t>Biomass</w:t>
            </w:r>
          </w:p>
        </w:tc>
        <w:tc>
          <w:tcPr>
            <w:tcW w:w="1860" w:type="dxa"/>
            <w:vMerge w:val="restart"/>
            <w:shd w:val="clear" w:color="auto" w:fill="auto"/>
            <w:noWrap/>
            <w:vAlign w:val="bottom"/>
            <w:hideMark/>
          </w:tcPr>
          <w:p w14:paraId="16C05497" w14:textId="5A870B04" w:rsidR="00D237EC" w:rsidRPr="000233FF" w:rsidRDefault="00D237EC" w:rsidP="00EB5CE9">
            <w:pPr>
              <w:spacing w:line="240" w:lineRule="auto"/>
              <w:jc w:val="lef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Wood</w:t>
            </w:r>
          </w:p>
        </w:tc>
        <w:tc>
          <w:tcPr>
            <w:tcW w:w="2100" w:type="dxa"/>
            <w:shd w:val="clear" w:color="auto" w:fill="auto"/>
            <w:noWrap/>
            <w:vAlign w:val="bottom"/>
            <w:hideMark/>
          </w:tcPr>
          <w:p w14:paraId="6B79D9C1" w14:textId="77777777" w:rsidR="00D237EC" w:rsidRPr="000233FF" w:rsidRDefault="00D237EC" w:rsidP="00EB5CE9">
            <w:pPr>
              <w:spacing w:line="240" w:lineRule="auto"/>
              <w:jc w:val="lef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Traditional Unvented</w:t>
            </w:r>
          </w:p>
        </w:tc>
        <w:tc>
          <w:tcPr>
            <w:tcW w:w="968" w:type="dxa"/>
          </w:tcPr>
          <w:p w14:paraId="69DE69D7" w14:textId="5ADB296D" w:rsidR="00D237EC" w:rsidRPr="00D237EC" w:rsidRDefault="00D237EC" w:rsidP="00D237EC">
            <w:pPr>
              <w:spacing w:line="240" w:lineRule="auto"/>
              <w:jc w:val="center"/>
              <w:rPr>
                <w:rFonts w:ascii="Roboto" w:eastAsia="Times New Roman" w:hAnsi="Roboto" w:cs="Calibri"/>
                <w:color w:val="FF0000"/>
                <w:szCs w:val="20"/>
                <w:lang w:val="en-GB" w:eastAsia="ja-JP" w:bidi="bn-BD"/>
              </w:rPr>
            </w:pPr>
            <w:r w:rsidRPr="00D237EC">
              <w:rPr>
                <w:rFonts w:ascii="Roboto" w:eastAsia="Times New Roman" w:hAnsi="Roboto" w:cs="Calibri"/>
                <w:color w:val="FF0000"/>
                <w:szCs w:val="20"/>
                <w:lang w:val="en-GB" w:eastAsia="ja-JP" w:bidi="bn-BD"/>
              </w:rPr>
              <w:t>1,610</w:t>
            </w:r>
          </w:p>
        </w:tc>
        <w:tc>
          <w:tcPr>
            <w:tcW w:w="1032" w:type="dxa"/>
            <w:shd w:val="clear" w:color="auto" w:fill="auto"/>
            <w:noWrap/>
            <w:vAlign w:val="bottom"/>
            <w:hideMark/>
          </w:tcPr>
          <w:p w14:paraId="3CA3A418" w14:textId="3BD80902"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52.8</w:t>
            </w:r>
          </w:p>
        </w:tc>
        <w:tc>
          <w:tcPr>
            <w:tcW w:w="1032" w:type="dxa"/>
            <w:shd w:val="clear" w:color="auto" w:fill="auto"/>
            <w:noWrap/>
            <w:vAlign w:val="bottom"/>
            <w:hideMark/>
          </w:tcPr>
          <w:p w14:paraId="6CDB049B"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8.9</w:t>
            </w:r>
          </w:p>
        </w:tc>
        <w:tc>
          <w:tcPr>
            <w:tcW w:w="816" w:type="dxa"/>
            <w:shd w:val="clear" w:color="auto" w:fill="auto"/>
            <w:noWrap/>
            <w:vAlign w:val="bottom"/>
            <w:hideMark/>
          </w:tcPr>
          <w:p w14:paraId="294CB0FC"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2.5</w:t>
            </w:r>
          </w:p>
        </w:tc>
      </w:tr>
      <w:tr w:rsidR="00D237EC" w:rsidRPr="000233FF" w14:paraId="3A68B849" w14:textId="77777777" w:rsidTr="00D237EC">
        <w:trPr>
          <w:trHeight w:val="300"/>
          <w:jc w:val="center"/>
        </w:trPr>
        <w:tc>
          <w:tcPr>
            <w:tcW w:w="1208" w:type="dxa"/>
            <w:vMerge/>
          </w:tcPr>
          <w:p w14:paraId="52F7FA1E" w14:textId="77777777" w:rsidR="00D237EC" w:rsidRPr="000233FF" w:rsidRDefault="00D237EC" w:rsidP="00EB5CE9">
            <w:pPr>
              <w:spacing w:line="240" w:lineRule="auto"/>
              <w:jc w:val="left"/>
              <w:rPr>
                <w:rFonts w:ascii="Roboto" w:eastAsia="Times New Roman" w:hAnsi="Roboto" w:cs="Calibri"/>
                <w:color w:val="auto"/>
                <w:szCs w:val="20"/>
                <w:lang w:val="en-GB" w:eastAsia="ja-JP" w:bidi="bn-BD"/>
              </w:rPr>
            </w:pPr>
          </w:p>
        </w:tc>
        <w:tc>
          <w:tcPr>
            <w:tcW w:w="1860" w:type="dxa"/>
            <w:vMerge/>
            <w:vAlign w:val="center"/>
            <w:hideMark/>
          </w:tcPr>
          <w:p w14:paraId="59B0EF1F" w14:textId="6E94867A" w:rsidR="00D237EC" w:rsidRPr="000233FF" w:rsidRDefault="00D237EC" w:rsidP="00EB5CE9">
            <w:pPr>
              <w:spacing w:line="240" w:lineRule="auto"/>
              <w:jc w:val="left"/>
              <w:rPr>
                <w:rFonts w:ascii="Roboto" w:eastAsia="Times New Roman" w:hAnsi="Roboto" w:cs="Calibri"/>
                <w:color w:val="auto"/>
                <w:szCs w:val="20"/>
                <w:lang w:val="en-GB" w:eastAsia="ja-JP" w:bidi="bn-BD"/>
              </w:rPr>
            </w:pPr>
          </w:p>
        </w:tc>
        <w:tc>
          <w:tcPr>
            <w:tcW w:w="2100" w:type="dxa"/>
            <w:shd w:val="clear" w:color="auto" w:fill="auto"/>
            <w:noWrap/>
            <w:vAlign w:val="bottom"/>
            <w:hideMark/>
          </w:tcPr>
          <w:p w14:paraId="73D252FF" w14:textId="77777777" w:rsidR="00D237EC" w:rsidRPr="000233FF" w:rsidRDefault="00D237EC" w:rsidP="00EB5CE9">
            <w:pPr>
              <w:spacing w:line="240" w:lineRule="auto"/>
              <w:jc w:val="lef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Traditional Vented</w:t>
            </w:r>
          </w:p>
        </w:tc>
        <w:tc>
          <w:tcPr>
            <w:tcW w:w="968" w:type="dxa"/>
          </w:tcPr>
          <w:p w14:paraId="5AC7B3B3" w14:textId="24D12B38" w:rsidR="00D237EC" w:rsidRPr="00D237EC" w:rsidRDefault="00D237EC" w:rsidP="00D237EC">
            <w:pPr>
              <w:spacing w:line="240" w:lineRule="auto"/>
              <w:jc w:val="center"/>
              <w:rPr>
                <w:rFonts w:ascii="Roboto" w:eastAsia="Times New Roman" w:hAnsi="Roboto" w:cs="Calibri"/>
                <w:color w:val="FF0000"/>
                <w:szCs w:val="20"/>
                <w:lang w:val="en-GB" w:eastAsia="ja-JP" w:bidi="bn-BD"/>
              </w:rPr>
            </w:pPr>
            <w:r w:rsidRPr="00D237EC">
              <w:rPr>
                <w:rFonts w:ascii="Roboto" w:eastAsia="Times New Roman" w:hAnsi="Roboto" w:cs="Calibri"/>
                <w:color w:val="FF0000"/>
                <w:szCs w:val="20"/>
                <w:lang w:val="en-GB" w:eastAsia="ja-JP" w:bidi="bn-BD"/>
              </w:rPr>
              <w:t>1,560</w:t>
            </w:r>
          </w:p>
        </w:tc>
        <w:tc>
          <w:tcPr>
            <w:tcW w:w="1032" w:type="dxa"/>
            <w:shd w:val="clear" w:color="auto" w:fill="auto"/>
            <w:noWrap/>
            <w:vAlign w:val="bottom"/>
            <w:hideMark/>
          </w:tcPr>
          <w:p w14:paraId="66C6FF90" w14:textId="148F5BF6"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23.6</w:t>
            </w:r>
          </w:p>
        </w:tc>
        <w:tc>
          <w:tcPr>
            <w:tcW w:w="1032" w:type="dxa"/>
            <w:shd w:val="clear" w:color="auto" w:fill="auto"/>
            <w:noWrap/>
            <w:vAlign w:val="bottom"/>
            <w:hideMark/>
          </w:tcPr>
          <w:p w14:paraId="7B472C1F"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0.6</w:t>
            </w:r>
          </w:p>
        </w:tc>
        <w:tc>
          <w:tcPr>
            <w:tcW w:w="816" w:type="dxa"/>
            <w:shd w:val="clear" w:color="auto" w:fill="auto"/>
            <w:noWrap/>
            <w:vAlign w:val="bottom"/>
            <w:hideMark/>
          </w:tcPr>
          <w:p w14:paraId="7474A848"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1.5</w:t>
            </w:r>
          </w:p>
        </w:tc>
      </w:tr>
      <w:tr w:rsidR="00D237EC" w:rsidRPr="000233FF" w14:paraId="0B3DE148" w14:textId="77777777" w:rsidTr="00D237EC">
        <w:trPr>
          <w:trHeight w:val="300"/>
          <w:jc w:val="center"/>
        </w:trPr>
        <w:tc>
          <w:tcPr>
            <w:tcW w:w="1208" w:type="dxa"/>
            <w:vMerge/>
          </w:tcPr>
          <w:p w14:paraId="44B6C4B5" w14:textId="77777777" w:rsidR="00D237EC" w:rsidRPr="000233FF" w:rsidRDefault="00D237EC" w:rsidP="00EB5CE9">
            <w:pPr>
              <w:spacing w:line="240" w:lineRule="auto"/>
              <w:jc w:val="left"/>
              <w:rPr>
                <w:rFonts w:ascii="Roboto" w:eastAsia="Times New Roman" w:hAnsi="Roboto" w:cs="Calibri"/>
                <w:color w:val="auto"/>
                <w:szCs w:val="20"/>
                <w:lang w:val="en-GB" w:eastAsia="ja-JP" w:bidi="bn-BD"/>
              </w:rPr>
            </w:pPr>
          </w:p>
        </w:tc>
        <w:tc>
          <w:tcPr>
            <w:tcW w:w="1860" w:type="dxa"/>
            <w:vMerge/>
            <w:vAlign w:val="center"/>
            <w:hideMark/>
          </w:tcPr>
          <w:p w14:paraId="5E72922C" w14:textId="0E433E39" w:rsidR="00D237EC" w:rsidRPr="000233FF" w:rsidRDefault="00D237EC" w:rsidP="00EB5CE9">
            <w:pPr>
              <w:spacing w:line="240" w:lineRule="auto"/>
              <w:jc w:val="left"/>
              <w:rPr>
                <w:rFonts w:ascii="Roboto" w:eastAsia="Times New Roman" w:hAnsi="Roboto" w:cs="Calibri"/>
                <w:color w:val="auto"/>
                <w:szCs w:val="20"/>
                <w:lang w:val="en-GB" w:eastAsia="ja-JP" w:bidi="bn-BD"/>
              </w:rPr>
            </w:pPr>
          </w:p>
        </w:tc>
        <w:tc>
          <w:tcPr>
            <w:tcW w:w="2100" w:type="dxa"/>
            <w:shd w:val="clear" w:color="auto" w:fill="auto"/>
            <w:noWrap/>
            <w:vAlign w:val="bottom"/>
            <w:hideMark/>
          </w:tcPr>
          <w:p w14:paraId="6C5E9107" w14:textId="2ED3A1A3" w:rsidR="00D237EC" w:rsidRPr="000233FF" w:rsidRDefault="00D237EC" w:rsidP="00EB5CE9">
            <w:pPr>
              <w:spacing w:line="240" w:lineRule="auto"/>
              <w:jc w:val="lef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Improved Unvented</w:t>
            </w:r>
          </w:p>
        </w:tc>
        <w:tc>
          <w:tcPr>
            <w:tcW w:w="968" w:type="dxa"/>
          </w:tcPr>
          <w:p w14:paraId="1E9F227F" w14:textId="0773B70C" w:rsidR="00D237EC" w:rsidRPr="00D237EC" w:rsidRDefault="00D237EC" w:rsidP="00D237EC">
            <w:pPr>
              <w:spacing w:line="240" w:lineRule="auto"/>
              <w:jc w:val="center"/>
              <w:rPr>
                <w:rFonts w:ascii="Roboto" w:eastAsia="Times New Roman" w:hAnsi="Roboto" w:cs="Calibri"/>
                <w:color w:val="FF0000"/>
                <w:szCs w:val="20"/>
                <w:lang w:val="en-GB" w:eastAsia="ja-JP" w:bidi="bn-BD"/>
              </w:rPr>
            </w:pPr>
            <w:r w:rsidRPr="00D237EC">
              <w:rPr>
                <w:rFonts w:ascii="Roboto" w:eastAsia="Times New Roman" w:hAnsi="Roboto" w:cs="Calibri"/>
                <w:color w:val="FF0000"/>
                <w:szCs w:val="20"/>
                <w:lang w:val="en-GB" w:eastAsia="ja-JP" w:bidi="bn-BD"/>
              </w:rPr>
              <w:t>1,580</w:t>
            </w:r>
          </w:p>
        </w:tc>
        <w:tc>
          <w:tcPr>
            <w:tcW w:w="1032" w:type="dxa"/>
            <w:shd w:val="clear" w:color="auto" w:fill="auto"/>
            <w:noWrap/>
            <w:vAlign w:val="bottom"/>
            <w:hideMark/>
          </w:tcPr>
          <w:p w14:paraId="02EE9ABB" w14:textId="3A45B0DF"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42.4</w:t>
            </w:r>
          </w:p>
        </w:tc>
        <w:tc>
          <w:tcPr>
            <w:tcW w:w="1032" w:type="dxa"/>
            <w:shd w:val="clear" w:color="auto" w:fill="auto"/>
            <w:noWrap/>
            <w:vAlign w:val="bottom"/>
            <w:hideMark/>
          </w:tcPr>
          <w:p w14:paraId="16B29BAD"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8.8</w:t>
            </w:r>
          </w:p>
        </w:tc>
        <w:tc>
          <w:tcPr>
            <w:tcW w:w="816" w:type="dxa"/>
            <w:shd w:val="clear" w:color="auto" w:fill="auto"/>
            <w:noWrap/>
            <w:vAlign w:val="bottom"/>
            <w:hideMark/>
          </w:tcPr>
          <w:p w14:paraId="5D0B07FA"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2.3</w:t>
            </w:r>
          </w:p>
        </w:tc>
      </w:tr>
      <w:tr w:rsidR="00D237EC" w:rsidRPr="000233FF" w14:paraId="61381755" w14:textId="77777777" w:rsidTr="00D237EC">
        <w:trPr>
          <w:trHeight w:val="300"/>
          <w:jc w:val="center"/>
        </w:trPr>
        <w:tc>
          <w:tcPr>
            <w:tcW w:w="1208" w:type="dxa"/>
            <w:vMerge/>
          </w:tcPr>
          <w:p w14:paraId="06292E04" w14:textId="77777777" w:rsidR="00D237EC" w:rsidRPr="000233FF" w:rsidRDefault="00D237EC" w:rsidP="00EB5CE9">
            <w:pPr>
              <w:spacing w:line="240" w:lineRule="auto"/>
              <w:jc w:val="left"/>
              <w:rPr>
                <w:rFonts w:ascii="Roboto" w:eastAsia="Times New Roman" w:hAnsi="Roboto" w:cs="Calibri"/>
                <w:color w:val="auto"/>
                <w:szCs w:val="20"/>
                <w:lang w:val="en-GB" w:eastAsia="ja-JP" w:bidi="bn-BD"/>
              </w:rPr>
            </w:pPr>
          </w:p>
        </w:tc>
        <w:tc>
          <w:tcPr>
            <w:tcW w:w="1860" w:type="dxa"/>
            <w:vMerge/>
            <w:vAlign w:val="center"/>
            <w:hideMark/>
          </w:tcPr>
          <w:p w14:paraId="5FF84A5E" w14:textId="32A52FD8" w:rsidR="00D237EC" w:rsidRPr="000233FF" w:rsidRDefault="00D237EC" w:rsidP="00EB5CE9">
            <w:pPr>
              <w:spacing w:line="240" w:lineRule="auto"/>
              <w:jc w:val="left"/>
              <w:rPr>
                <w:rFonts w:ascii="Roboto" w:eastAsia="Times New Roman" w:hAnsi="Roboto" w:cs="Calibri"/>
                <w:color w:val="auto"/>
                <w:szCs w:val="20"/>
                <w:lang w:val="en-GB" w:eastAsia="ja-JP" w:bidi="bn-BD"/>
              </w:rPr>
            </w:pPr>
          </w:p>
        </w:tc>
        <w:tc>
          <w:tcPr>
            <w:tcW w:w="2100" w:type="dxa"/>
            <w:shd w:val="clear" w:color="auto" w:fill="auto"/>
            <w:noWrap/>
            <w:vAlign w:val="bottom"/>
            <w:hideMark/>
          </w:tcPr>
          <w:p w14:paraId="5349CF5D" w14:textId="77777777" w:rsidR="00D237EC" w:rsidRPr="000233FF" w:rsidRDefault="00D237EC" w:rsidP="00EB5CE9">
            <w:pPr>
              <w:spacing w:line="240" w:lineRule="auto"/>
              <w:jc w:val="lef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Improved Vented</w:t>
            </w:r>
          </w:p>
        </w:tc>
        <w:tc>
          <w:tcPr>
            <w:tcW w:w="968" w:type="dxa"/>
          </w:tcPr>
          <w:p w14:paraId="121CA6D4" w14:textId="7D420792" w:rsidR="00D237EC" w:rsidRPr="00D237EC" w:rsidRDefault="00D237EC" w:rsidP="00D237EC">
            <w:pPr>
              <w:spacing w:line="240" w:lineRule="auto"/>
              <w:jc w:val="center"/>
              <w:rPr>
                <w:rFonts w:ascii="Roboto" w:eastAsia="Times New Roman" w:hAnsi="Roboto" w:cs="Calibri"/>
                <w:color w:val="FF0000"/>
                <w:szCs w:val="20"/>
                <w:lang w:val="en-GB" w:eastAsia="ja-JP" w:bidi="bn-BD"/>
              </w:rPr>
            </w:pPr>
            <w:r w:rsidRPr="00D237EC">
              <w:rPr>
                <w:rFonts w:ascii="Roboto" w:eastAsia="Times New Roman" w:hAnsi="Roboto" w:cs="Calibri"/>
                <w:color w:val="FF0000"/>
                <w:szCs w:val="20"/>
                <w:lang w:val="en-GB" w:eastAsia="ja-JP" w:bidi="bn-BD"/>
              </w:rPr>
              <w:t>1,592</w:t>
            </w:r>
          </w:p>
        </w:tc>
        <w:tc>
          <w:tcPr>
            <w:tcW w:w="1032" w:type="dxa"/>
            <w:shd w:val="clear" w:color="auto" w:fill="auto"/>
            <w:noWrap/>
            <w:vAlign w:val="bottom"/>
            <w:hideMark/>
          </w:tcPr>
          <w:p w14:paraId="51A50D1C" w14:textId="59FB208D"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48.8</w:t>
            </w:r>
          </w:p>
        </w:tc>
        <w:tc>
          <w:tcPr>
            <w:tcW w:w="1032" w:type="dxa"/>
            <w:shd w:val="clear" w:color="auto" w:fill="auto"/>
            <w:noWrap/>
            <w:vAlign w:val="bottom"/>
            <w:hideMark/>
          </w:tcPr>
          <w:p w14:paraId="43F4BB58"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2.8</w:t>
            </w:r>
          </w:p>
        </w:tc>
        <w:tc>
          <w:tcPr>
            <w:tcW w:w="816" w:type="dxa"/>
            <w:shd w:val="clear" w:color="auto" w:fill="auto"/>
            <w:noWrap/>
            <w:vAlign w:val="bottom"/>
            <w:hideMark/>
          </w:tcPr>
          <w:p w14:paraId="1EC40672"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3.5</w:t>
            </w:r>
          </w:p>
        </w:tc>
      </w:tr>
      <w:tr w:rsidR="00D237EC" w:rsidRPr="000233FF" w14:paraId="45706764" w14:textId="77777777" w:rsidTr="00D237EC">
        <w:trPr>
          <w:trHeight w:val="300"/>
          <w:jc w:val="center"/>
        </w:trPr>
        <w:tc>
          <w:tcPr>
            <w:tcW w:w="1208" w:type="dxa"/>
            <w:vMerge/>
          </w:tcPr>
          <w:p w14:paraId="763F45A6" w14:textId="77777777" w:rsidR="00D237EC" w:rsidRPr="000233FF" w:rsidRDefault="00D237EC" w:rsidP="00EB5CE9">
            <w:pPr>
              <w:spacing w:line="240" w:lineRule="auto"/>
              <w:jc w:val="left"/>
              <w:rPr>
                <w:rFonts w:ascii="Roboto" w:eastAsia="Times New Roman" w:hAnsi="Roboto" w:cs="Calibri"/>
                <w:color w:val="auto"/>
                <w:szCs w:val="20"/>
                <w:lang w:val="en-GB" w:eastAsia="ja-JP" w:bidi="bn-BD"/>
              </w:rPr>
            </w:pPr>
          </w:p>
        </w:tc>
        <w:tc>
          <w:tcPr>
            <w:tcW w:w="1860" w:type="dxa"/>
            <w:vMerge w:val="restart"/>
            <w:shd w:val="clear" w:color="auto" w:fill="auto"/>
            <w:noWrap/>
            <w:vAlign w:val="bottom"/>
            <w:hideMark/>
          </w:tcPr>
          <w:p w14:paraId="3FE40281" w14:textId="74D6F9EF" w:rsidR="00D237EC" w:rsidRPr="000233FF" w:rsidRDefault="00D237EC" w:rsidP="00EB5CE9">
            <w:pPr>
              <w:spacing w:line="240" w:lineRule="auto"/>
              <w:jc w:val="lef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Dung</w:t>
            </w:r>
          </w:p>
        </w:tc>
        <w:tc>
          <w:tcPr>
            <w:tcW w:w="2100" w:type="dxa"/>
            <w:shd w:val="clear" w:color="auto" w:fill="auto"/>
            <w:noWrap/>
            <w:vAlign w:val="bottom"/>
            <w:hideMark/>
          </w:tcPr>
          <w:p w14:paraId="2940D48C" w14:textId="6AAD6596" w:rsidR="00D237EC" w:rsidRPr="000233FF" w:rsidRDefault="00D237EC" w:rsidP="00EB5CE9">
            <w:pPr>
              <w:spacing w:line="240" w:lineRule="auto"/>
              <w:jc w:val="lef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Traditional Unvented</w:t>
            </w:r>
          </w:p>
        </w:tc>
        <w:tc>
          <w:tcPr>
            <w:tcW w:w="968" w:type="dxa"/>
          </w:tcPr>
          <w:p w14:paraId="4EE40D45" w14:textId="69295F6D" w:rsidR="00D237EC" w:rsidRPr="00D237EC" w:rsidRDefault="00D237EC" w:rsidP="00D237EC">
            <w:pPr>
              <w:spacing w:line="240" w:lineRule="auto"/>
              <w:jc w:val="center"/>
              <w:rPr>
                <w:rFonts w:ascii="Roboto" w:eastAsia="Times New Roman" w:hAnsi="Roboto" w:cs="Calibri"/>
                <w:color w:val="FF0000"/>
                <w:szCs w:val="20"/>
                <w:lang w:val="en-GB" w:eastAsia="ja-JP" w:bidi="bn-BD"/>
              </w:rPr>
            </w:pPr>
            <w:r w:rsidRPr="00D237EC">
              <w:rPr>
                <w:rFonts w:ascii="Roboto" w:eastAsia="Times New Roman" w:hAnsi="Roboto" w:cs="Calibri"/>
                <w:color w:val="FF0000"/>
                <w:szCs w:val="20"/>
                <w:lang w:val="en-GB" w:eastAsia="ja-JP" w:bidi="bn-BD"/>
              </w:rPr>
              <w:t>1,000.5</w:t>
            </w:r>
          </w:p>
        </w:tc>
        <w:tc>
          <w:tcPr>
            <w:tcW w:w="1032" w:type="dxa"/>
            <w:shd w:val="clear" w:color="auto" w:fill="auto"/>
            <w:noWrap/>
            <w:vAlign w:val="bottom"/>
            <w:hideMark/>
          </w:tcPr>
          <w:p w14:paraId="3726D5DA" w14:textId="7038D22D"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42.99</w:t>
            </w:r>
          </w:p>
        </w:tc>
        <w:tc>
          <w:tcPr>
            <w:tcW w:w="1032" w:type="dxa"/>
            <w:shd w:val="clear" w:color="auto" w:fill="auto"/>
            <w:noWrap/>
            <w:vAlign w:val="bottom"/>
            <w:hideMark/>
          </w:tcPr>
          <w:p w14:paraId="67E6E19D"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11.63</w:t>
            </w:r>
          </w:p>
        </w:tc>
        <w:tc>
          <w:tcPr>
            <w:tcW w:w="816" w:type="dxa"/>
            <w:shd w:val="clear" w:color="auto" w:fill="auto"/>
            <w:noWrap/>
            <w:vAlign w:val="bottom"/>
            <w:hideMark/>
          </w:tcPr>
          <w:p w14:paraId="1F6A2093"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2.45</w:t>
            </w:r>
          </w:p>
        </w:tc>
      </w:tr>
      <w:tr w:rsidR="00D237EC" w:rsidRPr="000233FF" w14:paraId="79577BE6" w14:textId="77777777" w:rsidTr="00D237EC">
        <w:trPr>
          <w:trHeight w:val="300"/>
          <w:jc w:val="center"/>
        </w:trPr>
        <w:tc>
          <w:tcPr>
            <w:tcW w:w="1208" w:type="dxa"/>
            <w:vMerge/>
          </w:tcPr>
          <w:p w14:paraId="1F1461BC" w14:textId="77777777" w:rsidR="00D237EC" w:rsidRPr="000233FF" w:rsidRDefault="00D237EC" w:rsidP="00EB5CE9">
            <w:pPr>
              <w:spacing w:line="240" w:lineRule="auto"/>
              <w:jc w:val="left"/>
              <w:rPr>
                <w:rFonts w:ascii="Roboto" w:eastAsia="Times New Roman" w:hAnsi="Roboto" w:cs="Calibri"/>
                <w:color w:val="auto"/>
                <w:szCs w:val="20"/>
                <w:lang w:val="en-GB" w:eastAsia="ja-JP" w:bidi="bn-BD"/>
              </w:rPr>
            </w:pPr>
          </w:p>
        </w:tc>
        <w:tc>
          <w:tcPr>
            <w:tcW w:w="1860" w:type="dxa"/>
            <w:vMerge/>
            <w:vAlign w:val="center"/>
            <w:hideMark/>
          </w:tcPr>
          <w:p w14:paraId="043B45D1" w14:textId="745FED02" w:rsidR="00D237EC" w:rsidRPr="000233FF" w:rsidRDefault="00D237EC" w:rsidP="00EB5CE9">
            <w:pPr>
              <w:spacing w:line="240" w:lineRule="auto"/>
              <w:jc w:val="left"/>
              <w:rPr>
                <w:rFonts w:ascii="Roboto" w:eastAsia="Times New Roman" w:hAnsi="Roboto" w:cs="Calibri"/>
                <w:color w:val="auto"/>
                <w:szCs w:val="20"/>
                <w:lang w:val="en-GB" w:eastAsia="ja-JP" w:bidi="bn-BD"/>
              </w:rPr>
            </w:pPr>
          </w:p>
        </w:tc>
        <w:tc>
          <w:tcPr>
            <w:tcW w:w="2100" w:type="dxa"/>
            <w:shd w:val="clear" w:color="auto" w:fill="auto"/>
            <w:noWrap/>
            <w:vAlign w:val="bottom"/>
            <w:hideMark/>
          </w:tcPr>
          <w:p w14:paraId="70F21846" w14:textId="1E9A86D2" w:rsidR="00D237EC" w:rsidRPr="000233FF" w:rsidRDefault="00D237EC" w:rsidP="00EB5CE9">
            <w:pPr>
              <w:spacing w:line="240" w:lineRule="auto"/>
              <w:jc w:val="lef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Improved Unvented</w:t>
            </w:r>
          </w:p>
        </w:tc>
        <w:tc>
          <w:tcPr>
            <w:tcW w:w="968" w:type="dxa"/>
          </w:tcPr>
          <w:p w14:paraId="66BC2B6F" w14:textId="733ECE4F" w:rsidR="00D237EC" w:rsidRPr="00D237EC" w:rsidRDefault="00D237EC" w:rsidP="00D237EC">
            <w:pPr>
              <w:spacing w:line="240" w:lineRule="auto"/>
              <w:jc w:val="center"/>
              <w:rPr>
                <w:rFonts w:ascii="Roboto" w:eastAsia="Times New Roman" w:hAnsi="Roboto" w:cs="Calibri"/>
                <w:color w:val="FF0000"/>
                <w:szCs w:val="20"/>
                <w:lang w:val="en-GB" w:eastAsia="ja-JP" w:bidi="bn-BD"/>
              </w:rPr>
            </w:pPr>
            <w:r w:rsidRPr="00D237EC">
              <w:rPr>
                <w:rFonts w:ascii="Roboto" w:eastAsia="Times New Roman" w:hAnsi="Roboto" w:cs="Calibri"/>
                <w:color w:val="FF0000"/>
                <w:szCs w:val="20"/>
                <w:lang w:val="en-GB" w:eastAsia="ja-JP" w:bidi="bn-BD"/>
              </w:rPr>
              <w:t>1,056</w:t>
            </w:r>
          </w:p>
        </w:tc>
        <w:tc>
          <w:tcPr>
            <w:tcW w:w="1032" w:type="dxa"/>
            <w:shd w:val="clear" w:color="auto" w:fill="auto"/>
            <w:noWrap/>
            <w:vAlign w:val="bottom"/>
            <w:hideMark/>
          </w:tcPr>
          <w:p w14:paraId="129A1BDC" w14:textId="1DDDF2E6"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24.6</w:t>
            </w:r>
          </w:p>
        </w:tc>
        <w:tc>
          <w:tcPr>
            <w:tcW w:w="1032" w:type="dxa"/>
            <w:shd w:val="clear" w:color="auto" w:fill="auto"/>
            <w:noWrap/>
            <w:vAlign w:val="bottom"/>
            <w:hideMark/>
          </w:tcPr>
          <w:p w14:paraId="3D2B8616"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3.4</w:t>
            </w:r>
          </w:p>
        </w:tc>
        <w:tc>
          <w:tcPr>
            <w:tcW w:w="816" w:type="dxa"/>
            <w:shd w:val="clear" w:color="auto" w:fill="auto"/>
            <w:noWrap/>
            <w:vAlign w:val="bottom"/>
            <w:hideMark/>
          </w:tcPr>
          <w:p w14:paraId="49C3D88D"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3.4</w:t>
            </w:r>
          </w:p>
        </w:tc>
      </w:tr>
      <w:tr w:rsidR="00D237EC" w:rsidRPr="000233FF" w14:paraId="55BAD708" w14:textId="77777777" w:rsidTr="00D237EC">
        <w:trPr>
          <w:trHeight w:val="300"/>
          <w:jc w:val="center"/>
        </w:trPr>
        <w:tc>
          <w:tcPr>
            <w:tcW w:w="1208" w:type="dxa"/>
            <w:vMerge/>
          </w:tcPr>
          <w:p w14:paraId="5F4700BC" w14:textId="77777777" w:rsidR="00D237EC" w:rsidRPr="000233FF" w:rsidRDefault="00D237EC" w:rsidP="00EB5CE9">
            <w:pPr>
              <w:spacing w:line="240" w:lineRule="auto"/>
              <w:jc w:val="left"/>
              <w:rPr>
                <w:rFonts w:ascii="Roboto" w:eastAsia="Times New Roman" w:hAnsi="Roboto" w:cs="Calibri"/>
                <w:color w:val="auto"/>
                <w:szCs w:val="20"/>
                <w:lang w:val="en-GB" w:eastAsia="ja-JP" w:bidi="bn-BD"/>
              </w:rPr>
            </w:pPr>
          </w:p>
        </w:tc>
        <w:tc>
          <w:tcPr>
            <w:tcW w:w="1860" w:type="dxa"/>
            <w:vMerge w:val="restart"/>
            <w:shd w:val="clear" w:color="auto" w:fill="auto"/>
            <w:vAlign w:val="bottom"/>
            <w:hideMark/>
          </w:tcPr>
          <w:p w14:paraId="2C392F3A" w14:textId="6BF63473" w:rsidR="00D237EC" w:rsidRPr="000233FF" w:rsidRDefault="00D237EC" w:rsidP="00EB5CE9">
            <w:pPr>
              <w:spacing w:line="240" w:lineRule="auto"/>
              <w:jc w:val="lef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Crop Residue</w:t>
            </w:r>
          </w:p>
        </w:tc>
        <w:tc>
          <w:tcPr>
            <w:tcW w:w="2100" w:type="dxa"/>
            <w:shd w:val="clear" w:color="auto" w:fill="auto"/>
            <w:noWrap/>
            <w:vAlign w:val="bottom"/>
            <w:hideMark/>
          </w:tcPr>
          <w:p w14:paraId="28D58389" w14:textId="77777777" w:rsidR="00D237EC" w:rsidRPr="000233FF" w:rsidRDefault="00D237EC" w:rsidP="00EB5CE9">
            <w:pPr>
              <w:spacing w:line="240" w:lineRule="auto"/>
              <w:jc w:val="lef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Traditional Vented</w:t>
            </w:r>
          </w:p>
        </w:tc>
        <w:tc>
          <w:tcPr>
            <w:tcW w:w="968" w:type="dxa"/>
          </w:tcPr>
          <w:p w14:paraId="003DA578" w14:textId="4B7D9440" w:rsidR="00D237EC" w:rsidRPr="00D237EC" w:rsidRDefault="00D237EC" w:rsidP="00D237EC">
            <w:pPr>
              <w:spacing w:line="240" w:lineRule="auto"/>
              <w:jc w:val="center"/>
              <w:rPr>
                <w:rFonts w:ascii="Roboto" w:eastAsia="Times New Roman" w:hAnsi="Roboto" w:cs="Calibri"/>
                <w:color w:val="FF0000"/>
                <w:szCs w:val="20"/>
                <w:lang w:val="en-GB" w:eastAsia="ja-JP" w:bidi="bn-BD"/>
              </w:rPr>
            </w:pPr>
            <w:r w:rsidRPr="00D237EC">
              <w:rPr>
                <w:rFonts w:ascii="Roboto" w:eastAsia="Times New Roman" w:hAnsi="Roboto" w:cs="Calibri"/>
                <w:color w:val="FF0000"/>
                <w:szCs w:val="20"/>
                <w:lang w:val="en-GB" w:eastAsia="ja-JP" w:bidi="bn-BD"/>
              </w:rPr>
              <w:t>2,005</w:t>
            </w:r>
          </w:p>
        </w:tc>
        <w:tc>
          <w:tcPr>
            <w:tcW w:w="1032" w:type="dxa"/>
            <w:shd w:val="clear" w:color="auto" w:fill="auto"/>
            <w:noWrap/>
            <w:vAlign w:val="bottom"/>
            <w:hideMark/>
          </w:tcPr>
          <w:p w14:paraId="2223F2D7" w14:textId="5BDB1EE9"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68.7</w:t>
            </w:r>
          </w:p>
        </w:tc>
        <w:tc>
          <w:tcPr>
            <w:tcW w:w="1032" w:type="dxa"/>
            <w:shd w:val="clear" w:color="auto" w:fill="auto"/>
            <w:noWrap/>
            <w:vAlign w:val="bottom"/>
            <w:hideMark/>
          </w:tcPr>
          <w:p w14:paraId="5827F44D"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6.2</w:t>
            </w:r>
          </w:p>
        </w:tc>
        <w:tc>
          <w:tcPr>
            <w:tcW w:w="816" w:type="dxa"/>
            <w:shd w:val="clear" w:color="auto" w:fill="auto"/>
            <w:noWrap/>
            <w:vAlign w:val="bottom"/>
            <w:hideMark/>
          </w:tcPr>
          <w:p w14:paraId="0FD411C8"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3.2</w:t>
            </w:r>
          </w:p>
        </w:tc>
      </w:tr>
      <w:tr w:rsidR="00D237EC" w:rsidRPr="000233FF" w14:paraId="4F2F2885" w14:textId="77777777" w:rsidTr="00D237EC">
        <w:trPr>
          <w:trHeight w:val="300"/>
          <w:jc w:val="center"/>
        </w:trPr>
        <w:tc>
          <w:tcPr>
            <w:tcW w:w="1208" w:type="dxa"/>
            <w:vMerge/>
          </w:tcPr>
          <w:p w14:paraId="49E13B48" w14:textId="77777777" w:rsidR="00D237EC" w:rsidRPr="000233FF" w:rsidRDefault="00D237EC" w:rsidP="00EB5CE9">
            <w:pPr>
              <w:spacing w:line="240" w:lineRule="auto"/>
              <w:jc w:val="left"/>
              <w:rPr>
                <w:rFonts w:ascii="Roboto" w:eastAsia="Times New Roman" w:hAnsi="Roboto" w:cs="Calibri"/>
                <w:color w:val="auto"/>
                <w:szCs w:val="20"/>
                <w:lang w:val="en-GB" w:eastAsia="ja-JP" w:bidi="bn-BD"/>
              </w:rPr>
            </w:pPr>
          </w:p>
        </w:tc>
        <w:tc>
          <w:tcPr>
            <w:tcW w:w="1860" w:type="dxa"/>
            <w:vMerge/>
            <w:vAlign w:val="center"/>
            <w:hideMark/>
          </w:tcPr>
          <w:p w14:paraId="7BD842A4" w14:textId="41F407EF" w:rsidR="00D237EC" w:rsidRPr="000233FF" w:rsidRDefault="00D237EC" w:rsidP="00EB5CE9">
            <w:pPr>
              <w:spacing w:line="240" w:lineRule="auto"/>
              <w:jc w:val="left"/>
              <w:rPr>
                <w:rFonts w:ascii="Roboto" w:eastAsia="Times New Roman" w:hAnsi="Roboto" w:cs="Calibri"/>
                <w:color w:val="auto"/>
                <w:szCs w:val="20"/>
                <w:lang w:val="en-GB" w:eastAsia="ja-JP" w:bidi="bn-BD"/>
              </w:rPr>
            </w:pPr>
          </w:p>
        </w:tc>
        <w:tc>
          <w:tcPr>
            <w:tcW w:w="2100" w:type="dxa"/>
            <w:shd w:val="clear" w:color="auto" w:fill="auto"/>
            <w:noWrap/>
            <w:vAlign w:val="bottom"/>
            <w:hideMark/>
          </w:tcPr>
          <w:p w14:paraId="32818DA2" w14:textId="77777777" w:rsidR="00D237EC" w:rsidRPr="000233FF" w:rsidRDefault="00D237EC" w:rsidP="00EB5CE9">
            <w:pPr>
              <w:spacing w:line="240" w:lineRule="auto"/>
              <w:jc w:val="lef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Improved Vented</w:t>
            </w:r>
          </w:p>
        </w:tc>
        <w:tc>
          <w:tcPr>
            <w:tcW w:w="968" w:type="dxa"/>
          </w:tcPr>
          <w:p w14:paraId="4F333D8F" w14:textId="2BAD364A" w:rsidR="00D237EC" w:rsidRPr="00D237EC" w:rsidRDefault="00D237EC" w:rsidP="00D237EC">
            <w:pPr>
              <w:spacing w:line="240" w:lineRule="auto"/>
              <w:jc w:val="center"/>
              <w:rPr>
                <w:rFonts w:ascii="Roboto" w:eastAsia="Times New Roman" w:hAnsi="Roboto" w:cs="Calibri"/>
                <w:color w:val="FF0000"/>
                <w:szCs w:val="20"/>
                <w:lang w:val="en-GB" w:eastAsia="ja-JP" w:bidi="bn-BD"/>
              </w:rPr>
            </w:pPr>
            <w:r w:rsidRPr="00D237EC">
              <w:rPr>
                <w:rFonts w:ascii="Roboto" w:eastAsia="Times New Roman" w:hAnsi="Roboto" w:cs="Calibri"/>
                <w:color w:val="FF0000"/>
                <w:szCs w:val="20"/>
                <w:lang w:val="en-GB" w:eastAsia="ja-JP" w:bidi="bn-BD"/>
              </w:rPr>
              <w:t>1,582</w:t>
            </w:r>
          </w:p>
        </w:tc>
        <w:tc>
          <w:tcPr>
            <w:tcW w:w="1032" w:type="dxa"/>
            <w:shd w:val="clear" w:color="auto" w:fill="auto"/>
            <w:noWrap/>
            <w:vAlign w:val="bottom"/>
            <w:hideMark/>
          </w:tcPr>
          <w:p w14:paraId="2F2343AA" w14:textId="58019162"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133.7</w:t>
            </w:r>
          </w:p>
        </w:tc>
        <w:tc>
          <w:tcPr>
            <w:tcW w:w="1032" w:type="dxa"/>
            <w:shd w:val="clear" w:color="auto" w:fill="auto"/>
            <w:noWrap/>
            <w:vAlign w:val="bottom"/>
            <w:hideMark/>
          </w:tcPr>
          <w:p w14:paraId="76E792FE"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4.5</w:t>
            </w:r>
          </w:p>
        </w:tc>
        <w:tc>
          <w:tcPr>
            <w:tcW w:w="816" w:type="dxa"/>
            <w:shd w:val="clear" w:color="auto" w:fill="auto"/>
            <w:noWrap/>
            <w:vAlign w:val="bottom"/>
            <w:hideMark/>
          </w:tcPr>
          <w:p w14:paraId="2CFF09FE"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11</w:t>
            </w:r>
          </w:p>
        </w:tc>
      </w:tr>
      <w:tr w:rsidR="00D237EC" w:rsidRPr="000233FF" w14:paraId="04A5247D" w14:textId="77777777" w:rsidTr="00D237EC">
        <w:trPr>
          <w:trHeight w:val="300"/>
          <w:jc w:val="center"/>
        </w:trPr>
        <w:tc>
          <w:tcPr>
            <w:tcW w:w="1208" w:type="dxa"/>
            <w:vMerge/>
          </w:tcPr>
          <w:p w14:paraId="46BD3726" w14:textId="77777777" w:rsidR="00D237EC" w:rsidRPr="000233FF" w:rsidRDefault="00D237EC" w:rsidP="00EB5CE9">
            <w:pPr>
              <w:spacing w:line="240" w:lineRule="auto"/>
              <w:jc w:val="left"/>
              <w:rPr>
                <w:rFonts w:ascii="Roboto" w:eastAsia="Times New Roman" w:hAnsi="Roboto" w:cs="Calibri"/>
                <w:color w:val="auto"/>
                <w:szCs w:val="20"/>
                <w:lang w:val="en-GB" w:eastAsia="ja-JP" w:bidi="bn-BD"/>
              </w:rPr>
            </w:pPr>
          </w:p>
        </w:tc>
        <w:tc>
          <w:tcPr>
            <w:tcW w:w="1860" w:type="dxa"/>
            <w:shd w:val="clear" w:color="auto" w:fill="auto"/>
            <w:noWrap/>
            <w:vAlign w:val="bottom"/>
            <w:hideMark/>
          </w:tcPr>
          <w:p w14:paraId="5F324896" w14:textId="60AC22BB" w:rsidR="00D237EC" w:rsidRPr="000233FF" w:rsidRDefault="00D237EC" w:rsidP="00EB5CE9">
            <w:pPr>
              <w:spacing w:line="240" w:lineRule="auto"/>
              <w:jc w:val="lef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Charcoal Briquette</w:t>
            </w:r>
          </w:p>
        </w:tc>
        <w:tc>
          <w:tcPr>
            <w:tcW w:w="2100" w:type="dxa"/>
            <w:shd w:val="clear" w:color="auto" w:fill="auto"/>
            <w:noWrap/>
            <w:vAlign w:val="bottom"/>
            <w:hideMark/>
          </w:tcPr>
          <w:p w14:paraId="27178D44" w14:textId="77777777" w:rsidR="00D237EC" w:rsidRPr="000233FF" w:rsidRDefault="00D237EC" w:rsidP="00EB5CE9">
            <w:pPr>
              <w:spacing w:line="240" w:lineRule="auto"/>
              <w:jc w:val="lef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Traditional Unvented</w:t>
            </w:r>
          </w:p>
        </w:tc>
        <w:tc>
          <w:tcPr>
            <w:tcW w:w="968" w:type="dxa"/>
          </w:tcPr>
          <w:p w14:paraId="15D3EB62" w14:textId="2F0882F6" w:rsidR="00D237EC" w:rsidRPr="00D237EC" w:rsidRDefault="00D237EC" w:rsidP="00D237EC">
            <w:pPr>
              <w:spacing w:line="240" w:lineRule="auto"/>
              <w:jc w:val="center"/>
              <w:rPr>
                <w:rFonts w:ascii="Roboto" w:eastAsia="Times New Roman" w:hAnsi="Roboto" w:cs="Calibri"/>
                <w:color w:val="FF0000"/>
                <w:szCs w:val="20"/>
                <w:lang w:val="en-GB" w:eastAsia="ja-JP" w:bidi="bn-BD"/>
              </w:rPr>
            </w:pPr>
            <w:r w:rsidRPr="00D237EC">
              <w:rPr>
                <w:rFonts w:ascii="Roboto" w:eastAsia="Times New Roman" w:hAnsi="Roboto" w:cs="Calibri"/>
                <w:color w:val="FF0000"/>
                <w:szCs w:val="20"/>
                <w:lang w:val="en-GB" w:eastAsia="ja-JP" w:bidi="bn-BD"/>
              </w:rPr>
              <w:t>2,559</w:t>
            </w:r>
          </w:p>
        </w:tc>
        <w:tc>
          <w:tcPr>
            <w:tcW w:w="1032" w:type="dxa"/>
            <w:shd w:val="clear" w:color="auto" w:fill="auto"/>
            <w:noWrap/>
            <w:vAlign w:val="bottom"/>
            <w:hideMark/>
          </w:tcPr>
          <w:p w14:paraId="4D933D53" w14:textId="7BCD80D2"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9</w:t>
            </w:r>
          </w:p>
        </w:tc>
        <w:tc>
          <w:tcPr>
            <w:tcW w:w="1032" w:type="dxa"/>
            <w:shd w:val="clear" w:color="auto" w:fill="auto"/>
            <w:noWrap/>
            <w:vAlign w:val="bottom"/>
            <w:hideMark/>
          </w:tcPr>
          <w:p w14:paraId="24A467E7"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p>
        </w:tc>
        <w:tc>
          <w:tcPr>
            <w:tcW w:w="816" w:type="dxa"/>
            <w:shd w:val="clear" w:color="auto" w:fill="auto"/>
            <w:noWrap/>
            <w:vAlign w:val="bottom"/>
            <w:hideMark/>
          </w:tcPr>
          <w:p w14:paraId="5232DF16"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4.8</w:t>
            </w:r>
          </w:p>
        </w:tc>
      </w:tr>
      <w:tr w:rsidR="00D237EC" w:rsidRPr="000233FF" w14:paraId="61168C16" w14:textId="77777777" w:rsidTr="00D237EC">
        <w:trPr>
          <w:trHeight w:val="300"/>
          <w:jc w:val="center"/>
        </w:trPr>
        <w:tc>
          <w:tcPr>
            <w:tcW w:w="1208" w:type="dxa"/>
            <w:vMerge w:val="restart"/>
          </w:tcPr>
          <w:p w14:paraId="79279D29" w14:textId="2BC86D29" w:rsidR="00D237EC" w:rsidRPr="000233FF" w:rsidRDefault="00D237EC" w:rsidP="00EB5CE9">
            <w:pPr>
              <w:spacing w:line="240" w:lineRule="auto"/>
              <w:jc w:val="left"/>
              <w:rPr>
                <w:rFonts w:ascii="Roboto" w:eastAsia="Times New Roman" w:hAnsi="Roboto" w:cs="Calibri"/>
                <w:color w:val="auto"/>
                <w:szCs w:val="20"/>
                <w:lang w:val="en-GB" w:eastAsia="ja-JP" w:bidi="bn-BD"/>
              </w:rPr>
            </w:pPr>
            <w:r>
              <w:rPr>
                <w:rFonts w:ascii="Roboto" w:eastAsia="Times New Roman" w:hAnsi="Roboto" w:cs="Calibri"/>
                <w:color w:val="auto"/>
                <w:szCs w:val="20"/>
                <w:lang w:val="en-GB" w:eastAsia="ja-JP" w:bidi="bn-BD"/>
              </w:rPr>
              <w:t>Fossil Fuel</w:t>
            </w:r>
          </w:p>
        </w:tc>
        <w:tc>
          <w:tcPr>
            <w:tcW w:w="1860" w:type="dxa"/>
            <w:shd w:val="clear" w:color="auto" w:fill="auto"/>
            <w:vAlign w:val="bottom"/>
            <w:hideMark/>
          </w:tcPr>
          <w:p w14:paraId="4E758C8D" w14:textId="63F99720" w:rsidR="00D237EC" w:rsidRPr="000233FF" w:rsidRDefault="00D237EC" w:rsidP="00EB5CE9">
            <w:pPr>
              <w:spacing w:line="240" w:lineRule="auto"/>
              <w:jc w:val="lef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Kerosene</w:t>
            </w:r>
          </w:p>
        </w:tc>
        <w:tc>
          <w:tcPr>
            <w:tcW w:w="2100" w:type="dxa"/>
            <w:shd w:val="clear" w:color="auto" w:fill="auto"/>
            <w:noWrap/>
            <w:vAlign w:val="bottom"/>
            <w:hideMark/>
          </w:tcPr>
          <w:p w14:paraId="0E9DDF75" w14:textId="77777777" w:rsidR="00D237EC" w:rsidRPr="000233FF" w:rsidRDefault="00D237EC" w:rsidP="00EB5CE9">
            <w:pPr>
              <w:spacing w:line="240" w:lineRule="auto"/>
              <w:jc w:val="lef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Traditional Unvented</w:t>
            </w:r>
          </w:p>
        </w:tc>
        <w:tc>
          <w:tcPr>
            <w:tcW w:w="968" w:type="dxa"/>
          </w:tcPr>
          <w:p w14:paraId="71974AEF" w14:textId="7494D52E" w:rsidR="00D237EC" w:rsidRPr="00D237EC" w:rsidRDefault="00D237EC" w:rsidP="00D237EC">
            <w:pPr>
              <w:spacing w:line="240" w:lineRule="auto"/>
              <w:jc w:val="center"/>
              <w:rPr>
                <w:rFonts w:ascii="Roboto" w:eastAsia="Times New Roman" w:hAnsi="Roboto" w:cs="Calibri"/>
                <w:color w:val="FF0000"/>
                <w:szCs w:val="20"/>
                <w:lang w:val="en-GB" w:eastAsia="ja-JP" w:bidi="bn-BD"/>
              </w:rPr>
            </w:pPr>
            <w:r w:rsidRPr="00D237EC">
              <w:rPr>
                <w:rFonts w:ascii="Roboto" w:eastAsia="Times New Roman" w:hAnsi="Roboto" w:cs="Calibri"/>
                <w:color w:val="FF0000"/>
                <w:szCs w:val="20"/>
                <w:lang w:val="en-GB" w:eastAsia="ja-JP" w:bidi="bn-BD"/>
              </w:rPr>
              <w:t>3,180</w:t>
            </w:r>
          </w:p>
        </w:tc>
        <w:tc>
          <w:tcPr>
            <w:tcW w:w="1032" w:type="dxa"/>
            <w:shd w:val="clear" w:color="auto" w:fill="auto"/>
            <w:noWrap/>
            <w:vAlign w:val="bottom"/>
            <w:hideMark/>
          </w:tcPr>
          <w:p w14:paraId="59924400" w14:textId="7DF9C213"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27.2</w:t>
            </w:r>
          </w:p>
        </w:tc>
        <w:tc>
          <w:tcPr>
            <w:tcW w:w="1032" w:type="dxa"/>
            <w:shd w:val="clear" w:color="auto" w:fill="auto"/>
            <w:noWrap/>
            <w:vAlign w:val="bottom"/>
            <w:hideMark/>
          </w:tcPr>
          <w:p w14:paraId="5B478C30"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0.48</w:t>
            </w:r>
          </w:p>
        </w:tc>
        <w:tc>
          <w:tcPr>
            <w:tcW w:w="816" w:type="dxa"/>
            <w:shd w:val="clear" w:color="auto" w:fill="auto"/>
            <w:noWrap/>
            <w:vAlign w:val="bottom"/>
            <w:hideMark/>
          </w:tcPr>
          <w:p w14:paraId="62DA059F"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0.29</w:t>
            </w:r>
          </w:p>
        </w:tc>
      </w:tr>
      <w:tr w:rsidR="00D237EC" w:rsidRPr="000233FF" w14:paraId="767BA115" w14:textId="77777777" w:rsidTr="00D237EC">
        <w:trPr>
          <w:trHeight w:val="300"/>
          <w:jc w:val="center"/>
        </w:trPr>
        <w:tc>
          <w:tcPr>
            <w:tcW w:w="1208" w:type="dxa"/>
            <w:vMerge/>
          </w:tcPr>
          <w:p w14:paraId="46D1B182" w14:textId="77777777" w:rsidR="00D237EC" w:rsidRPr="000233FF" w:rsidRDefault="00D237EC" w:rsidP="00EB5CE9">
            <w:pPr>
              <w:spacing w:line="240" w:lineRule="auto"/>
              <w:jc w:val="left"/>
              <w:rPr>
                <w:rFonts w:ascii="Roboto" w:eastAsia="Times New Roman" w:hAnsi="Roboto" w:cs="Calibri"/>
                <w:color w:val="auto"/>
                <w:szCs w:val="20"/>
                <w:lang w:val="en-GB" w:eastAsia="ja-JP" w:bidi="bn-BD"/>
              </w:rPr>
            </w:pPr>
          </w:p>
        </w:tc>
        <w:tc>
          <w:tcPr>
            <w:tcW w:w="1860" w:type="dxa"/>
            <w:shd w:val="clear" w:color="auto" w:fill="auto"/>
            <w:vAlign w:val="bottom"/>
            <w:hideMark/>
          </w:tcPr>
          <w:p w14:paraId="39091457" w14:textId="7FC5155E" w:rsidR="00D237EC" w:rsidRPr="000233FF" w:rsidRDefault="00D237EC" w:rsidP="00EB5CE9">
            <w:pPr>
              <w:spacing w:line="240" w:lineRule="auto"/>
              <w:jc w:val="lef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LPG</w:t>
            </w:r>
          </w:p>
        </w:tc>
        <w:tc>
          <w:tcPr>
            <w:tcW w:w="2100" w:type="dxa"/>
            <w:shd w:val="clear" w:color="auto" w:fill="auto"/>
            <w:noWrap/>
            <w:vAlign w:val="bottom"/>
            <w:hideMark/>
          </w:tcPr>
          <w:p w14:paraId="2C5E1A1C" w14:textId="311278F9" w:rsidR="00D237EC" w:rsidRPr="000233FF" w:rsidRDefault="00D237EC" w:rsidP="00EB5CE9">
            <w:pPr>
              <w:spacing w:line="240" w:lineRule="auto"/>
              <w:jc w:val="lef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Improved Unvented</w:t>
            </w:r>
          </w:p>
        </w:tc>
        <w:tc>
          <w:tcPr>
            <w:tcW w:w="968" w:type="dxa"/>
          </w:tcPr>
          <w:p w14:paraId="522F65CE" w14:textId="0CC3404C" w:rsidR="00D237EC" w:rsidRPr="00D237EC" w:rsidRDefault="00D237EC" w:rsidP="00D237EC">
            <w:pPr>
              <w:spacing w:line="240" w:lineRule="auto"/>
              <w:jc w:val="center"/>
              <w:rPr>
                <w:rFonts w:ascii="Roboto" w:eastAsia="Times New Roman" w:hAnsi="Roboto" w:cs="Calibri"/>
                <w:color w:val="FF0000"/>
                <w:szCs w:val="20"/>
                <w:lang w:val="en-GB" w:eastAsia="ja-JP" w:bidi="bn-BD"/>
              </w:rPr>
            </w:pPr>
            <w:r w:rsidRPr="00D237EC">
              <w:rPr>
                <w:rFonts w:ascii="Roboto" w:eastAsia="Times New Roman" w:hAnsi="Roboto" w:cs="Calibri"/>
                <w:color w:val="FF0000"/>
                <w:szCs w:val="20"/>
                <w:lang w:val="en-GB" w:eastAsia="ja-JP" w:bidi="bn-BD"/>
              </w:rPr>
              <w:t>2,532</w:t>
            </w:r>
          </w:p>
        </w:tc>
        <w:tc>
          <w:tcPr>
            <w:tcW w:w="1032" w:type="dxa"/>
            <w:shd w:val="clear" w:color="auto" w:fill="auto"/>
            <w:noWrap/>
            <w:vAlign w:val="bottom"/>
            <w:hideMark/>
          </w:tcPr>
          <w:p w14:paraId="311C691B" w14:textId="5422B2BA"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14.2</w:t>
            </w:r>
          </w:p>
        </w:tc>
        <w:tc>
          <w:tcPr>
            <w:tcW w:w="1032" w:type="dxa"/>
            <w:shd w:val="clear" w:color="auto" w:fill="auto"/>
            <w:noWrap/>
            <w:vAlign w:val="bottom"/>
            <w:hideMark/>
          </w:tcPr>
          <w:p w14:paraId="29F90ED8"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0.04</w:t>
            </w:r>
          </w:p>
        </w:tc>
        <w:tc>
          <w:tcPr>
            <w:tcW w:w="816" w:type="dxa"/>
            <w:shd w:val="clear" w:color="auto" w:fill="auto"/>
            <w:noWrap/>
            <w:vAlign w:val="bottom"/>
            <w:hideMark/>
          </w:tcPr>
          <w:p w14:paraId="52BB4CBC"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0.35</w:t>
            </w:r>
          </w:p>
        </w:tc>
      </w:tr>
      <w:tr w:rsidR="00D237EC" w:rsidRPr="000233FF" w14:paraId="19FB1BB5" w14:textId="77777777" w:rsidTr="00D237EC">
        <w:trPr>
          <w:trHeight w:val="300"/>
          <w:jc w:val="center"/>
        </w:trPr>
        <w:tc>
          <w:tcPr>
            <w:tcW w:w="1208" w:type="dxa"/>
            <w:vMerge/>
          </w:tcPr>
          <w:p w14:paraId="398F90F0" w14:textId="77777777" w:rsidR="00D237EC" w:rsidRPr="000233FF" w:rsidRDefault="00D237EC" w:rsidP="00EB5CE9">
            <w:pPr>
              <w:spacing w:line="240" w:lineRule="auto"/>
              <w:jc w:val="left"/>
              <w:rPr>
                <w:rFonts w:ascii="Roboto" w:eastAsia="Times New Roman" w:hAnsi="Roboto" w:cs="Calibri"/>
                <w:color w:val="auto"/>
                <w:szCs w:val="20"/>
                <w:lang w:val="en-GB" w:eastAsia="ja-JP" w:bidi="bn-BD"/>
              </w:rPr>
            </w:pPr>
          </w:p>
        </w:tc>
        <w:tc>
          <w:tcPr>
            <w:tcW w:w="1860" w:type="dxa"/>
            <w:shd w:val="clear" w:color="auto" w:fill="auto"/>
            <w:noWrap/>
            <w:vAlign w:val="bottom"/>
            <w:hideMark/>
          </w:tcPr>
          <w:p w14:paraId="7FDFAC32" w14:textId="75939387" w:rsidR="00D237EC" w:rsidRPr="000233FF" w:rsidRDefault="00D237EC" w:rsidP="00EB5CE9">
            <w:pPr>
              <w:spacing w:line="240" w:lineRule="auto"/>
              <w:jc w:val="lef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NG</w:t>
            </w:r>
          </w:p>
        </w:tc>
        <w:tc>
          <w:tcPr>
            <w:tcW w:w="2100" w:type="dxa"/>
            <w:shd w:val="clear" w:color="auto" w:fill="auto"/>
            <w:noWrap/>
            <w:vAlign w:val="bottom"/>
            <w:hideMark/>
          </w:tcPr>
          <w:p w14:paraId="42DDE6E3" w14:textId="2CB7B4A9" w:rsidR="00D237EC" w:rsidRPr="000233FF" w:rsidRDefault="00D237EC" w:rsidP="00EB5CE9">
            <w:pPr>
              <w:spacing w:line="240" w:lineRule="auto"/>
              <w:jc w:val="lef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Improved Unvented</w:t>
            </w:r>
          </w:p>
        </w:tc>
        <w:tc>
          <w:tcPr>
            <w:tcW w:w="968" w:type="dxa"/>
          </w:tcPr>
          <w:p w14:paraId="5A925BD1" w14:textId="39865D61" w:rsidR="00D237EC" w:rsidRPr="00D237EC" w:rsidRDefault="00D237EC" w:rsidP="00D237EC">
            <w:pPr>
              <w:spacing w:line="240" w:lineRule="auto"/>
              <w:jc w:val="center"/>
              <w:rPr>
                <w:rFonts w:ascii="Roboto" w:eastAsia="Times New Roman" w:hAnsi="Roboto" w:cs="Calibri"/>
                <w:color w:val="FF0000"/>
                <w:szCs w:val="20"/>
                <w:lang w:val="en-GB" w:eastAsia="ja-JP" w:bidi="bn-BD"/>
              </w:rPr>
            </w:pPr>
            <w:r w:rsidRPr="00D237EC">
              <w:rPr>
                <w:rFonts w:ascii="Roboto" w:eastAsia="Times New Roman" w:hAnsi="Roboto" w:cs="Calibri"/>
                <w:color w:val="FF0000"/>
                <w:szCs w:val="20"/>
                <w:lang w:val="en-GB" w:eastAsia="ja-JP" w:bidi="bn-BD"/>
              </w:rPr>
              <w:t>3.440</w:t>
            </w:r>
          </w:p>
        </w:tc>
        <w:tc>
          <w:tcPr>
            <w:tcW w:w="1032" w:type="dxa"/>
            <w:shd w:val="clear" w:color="auto" w:fill="auto"/>
            <w:noWrap/>
            <w:vAlign w:val="bottom"/>
            <w:hideMark/>
          </w:tcPr>
          <w:p w14:paraId="55EF5B85" w14:textId="7F6180AD"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0.3</w:t>
            </w:r>
          </w:p>
        </w:tc>
        <w:tc>
          <w:tcPr>
            <w:tcW w:w="1032" w:type="dxa"/>
            <w:shd w:val="clear" w:color="auto" w:fill="auto"/>
            <w:noWrap/>
            <w:vAlign w:val="bottom"/>
            <w:hideMark/>
          </w:tcPr>
          <w:p w14:paraId="5A96DAFA"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0.04</w:t>
            </w:r>
          </w:p>
        </w:tc>
        <w:tc>
          <w:tcPr>
            <w:tcW w:w="816" w:type="dxa"/>
            <w:shd w:val="clear" w:color="auto" w:fill="auto"/>
            <w:noWrap/>
            <w:vAlign w:val="bottom"/>
            <w:hideMark/>
          </w:tcPr>
          <w:p w14:paraId="685B849B" w14:textId="77777777" w:rsidR="00D237EC" w:rsidRPr="000233FF" w:rsidRDefault="00D237EC" w:rsidP="00EB5CE9">
            <w:pPr>
              <w:spacing w:line="240" w:lineRule="auto"/>
              <w:jc w:val="right"/>
              <w:rPr>
                <w:rFonts w:ascii="Roboto" w:eastAsia="Times New Roman" w:hAnsi="Roboto" w:cs="Calibri"/>
                <w:color w:val="auto"/>
                <w:szCs w:val="20"/>
                <w:lang w:val="en-GB" w:eastAsia="ja-JP" w:bidi="bn-BD"/>
              </w:rPr>
            </w:pPr>
            <w:r w:rsidRPr="000233FF">
              <w:rPr>
                <w:rFonts w:ascii="Roboto" w:eastAsia="Times New Roman" w:hAnsi="Roboto" w:cs="Calibri"/>
                <w:color w:val="auto"/>
                <w:szCs w:val="20"/>
                <w:lang w:val="en-GB" w:eastAsia="ja-JP" w:bidi="bn-BD"/>
              </w:rPr>
              <w:t>0.16</w:t>
            </w:r>
          </w:p>
        </w:tc>
      </w:tr>
    </w:tbl>
    <w:p w14:paraId="1E4CD4AB" w14:textId="59F08FD7" w:rsidR="00EB5CE9" w:rsidRPr="000233FF" w:rsidRDefault="00EB5CE9" w:rsidP="00EB5CE9">
      <w:pPr>
        <w:jc w:val="center"/>
        <w:rPr>
          <w:rFonts w:ascii="Roboto" w:hAnsi="Roboto"/>
          <w:color w:val="auto"/>
          <w:lang w:bidi="bn-IN"/>
        </w:rPr>
      </w:pPr>
      <w:r w:rsidRPr="000233FF">
        <w:rPr>
          <w:rFonts w:ascii="Roboto" w:hAnsi="Roboto"/>
          <w:color w:val="auto"/>
          <w:lang w:bidi="bn-IN"/>
        </w:rPr>
        <w:t xml:space="preserve">Source: </w:t>
      </w:r>
      <w:hyperlink r:id="rId29" w:history="1">
        <w:r w:rsidRPr="000233FF">
          <w:rPr>
            <w:rStyle w:val="Hyperlink"/>
            <w:rFonts w:ascii="Roboto" w:hAnsi="Roboto"/>
            <w:color w:val="auto"/>
          </w:rPr>
          <w:t>https://www.who.int/airpollution/guidelines/household-fuel-combustion/Review_2.pdf</w:t>
        </w:r>
      </w:hyperlink>
      <w:r w:rsidR="00D237EC">
        <w:rPr>
          <w:rStyle w:val="Hyperlink"/>
          <w:rFonts w:ascii="Roboto" w:hAnsi="Roboto"/>
          <w:color w:val="auto"/>
        </w:rPr>
        <w:t xml:space="preserve"> Pages 16-17</w:t>
      </w:r>
    </w:p>
    <w:p w14:paraId="058BE310" w14:textId="77777777" w:rsidR="00EB5CE9" w:rsidRPr="000233FF" w:rsidRDefault="00EB5CE9" w:rsidP="001774D0">
      <w:pPr>
        <w:rPr>
          <w:rFonts w:ascii="Roboto" w:hAnsi="Roboto"/>
          <w:color w:val="auto"/>
          <w:lang w:bidi="bn-IN"/>
        </w:rPr>
      </w:pPr>
    </w:p>
    <w:p w14:paraId="0CADC838" w14:textId="0CC15403" w:rsidR="00B41E4B" w:rsidRPr="000233FF" w:rsidRDefault="00B41E4B" w:rsidP="001774D0">
      <w:pPr>
        <w:rPr>
          <w:rFonts w:ascii="Roboto" w:hAnsi="Roboto"/>
          <w:color w:val="auto"/>
          <w:lang w:bidi="bn-IN"/>
        </w:rPr>
      </w:pPr>
      <w:r w:rsidRPr="000233FF">
        <w:rPr>
          <w:rFonts w:ascii="Roboto" w:hAnsi="Roboto"/>
          <w:color w:val="auto"/>
          <w:lang w:bidi="bn-IN"/>
        </w:rPr>
        <w:t>The following table provides information on thermal efficiency of stoves using different types of fuel in Bangladesh:</w:t>
      </w:r>
    </w:p>
    <w:p w14:paraId="6FC0AFCF" w14:textId="77777777" w:rsidR="00B41E4B" w:rsidRPr="000233FF" w:rsidRDefault="00B41E4B" w:rsidP="001774D0">
      <w:pPr>
        <w:rPr>
          <w:rFonts w:ascii="Roboto" w:hAnsi="Roboto"/>
          <w:color w:val="auto"/>
          <w:lang w:bidi="bn-IN"/>
        </w:rPr>
      </w:pPr>
    </w:p>
    <w:p w14:paraId="63DAC9E8" w14:textId="05A51B8A" w:rsidR="00B41E4B" w:rsidRPr="000233FF" w:rsidRDefault="00EB5A2D" w:rsidP="00B41E4B">
      <w:pPr>
        <w:pStyle w:val="Caption"/>
        <w:jc w:val="center"/>
        <w:rPr>
          <w:sz w:val="20"/>
          <w:szCs w:val="20"/>
        </w:rPr>
      </w:pPr>
      <w:bookmarkStart w:id="78" w:name="_Toc23033584"/>
      <w:bookmarkStart w:id="79" w:name="_Toc23033840"/>
      <w:bookmarkStart w:id="80" w:name="_Toc24383138"/>
      <w:bookmarkStart w:id="81" w:name="_Toc28269065"/>
      <w:r>
        <w:rPr>
          <w:sz w:val="20"/>
          <w:szCs w:val="20"/>
        </w:rPr>
        <w:t>Table 7</w:t>
      </w:r>
      <w:r w:rsidR="00B41E4B" w:rsidRPr="000233FF">
        <w:rPr>
          <w:sz w:val="20"/>
          <w:szCs w:val="20"/>
        </w:rPr>
        <w:t xml:space="preserve">: </w:t>
      </w:r>
      <w:r w:rsidR="00B41E4B" w:rsidRPr="000233FF">
        <w:t>Stove Thermal Efficiency Applied by Fuel for Bangladesh</w:t>
      </w:r>
      <w:bookmarkEnd w:id="78"/>
      <w:bookmarkEnd w:id="79"/>
      <w:bookmarkEnd w:id="80"/>
      <w:bookmarkEnd w:id="81"/>
    </w:p>
    <w:tbl>
      <w:tblPr>
        <w:tblStyle w:val="TableGrid"/>
        <w:tblW w:w="0" w:type="auto"/>
        <w:tblInd w:w="1129" w:type="dxa"/>
        <w:tblLook w:val="04A0" w:firstRow="1" w:lastRow="0" w:firstColumn="1" w:lastColumn="0" w:noHBand="0" w:noVBand="1"/>
      </w:tblPr>
      <w:tblGrid>
        <w:gridCol w:w="3969"/>
        <w:gridCol w:w="2835"/>
      </w:tblGrid>
      <w:tr w:rsidR="00B41E4B" w:rsidRPr="000233FF" w14:paraId="51BC4FF2" w14:textId="77777777" w:rsidTr="00B41E4B">
        <w:tc>
          <w:tcPr>
            <w:tcW w:w="3969" w:type="dxa"/>
            <w:shd w:val="clear" w:color="auto" w:fill="D9D9D9" w:themeFill="background1" w:themeFillShade="D9"/>
          </w:tcPr>
          <w:p w14:paraId="4496D01B" w14:textId="7A3BBEFD" w:rsidR="00B41E4B" w:rsidRPr="000233FF" w:rsidRDefault="00B41E4B" w:rsidP="001774D0">
            <w:pPr>
              <w:rPr>
                <w:rFonts w:ascii="Roboto" w:hAnsi="Roboto"/>
                <w:b/>
                <w:bCs/>
                <w:color w:val="auto"/>
                <w:lang w:bidi="bn-IN"/>
              </w:rPr>
            </w:pPr>
            <w:r w:rsidRPr="000233FF">
              <w:rPr>
                <w:rFonts w:ascii="Roboto" w:hAnsi="Roboto"/>
                <w:b/>
                <w:bCs/>
                <w:color w:val="auto"/>
                <w:lang w:bidi="bn-IN"/>
              </w:rPr>
              <w:t>Fuel Type</w:t>
            </w:r>
          </w:p>
        </w:tc>
        <w:tc>
          <w:tcPr>
            <w:tcW w:w="2835" w:type="dxa"/>
            <w:shd w:val="clear" w:color="auto" w:fill="D9D9D9" w:themeFill="background1" w:themeFillShade="D9"/>
          </w:tcPr>
          <w:p w14:paraId="68BA64DD" w14:textId="52F2D581" w:rsidR="00B41E4B" w:rsidRPr="000233FF" w:rsidRDefault="00B41E4B" w:rsidP="00B41E4B">
            <w:pPr>
              <w:jc w:val="center"/>
              <w:rPr>
                <w:rFonts w:ascii="Roboto" w:hAnsi="Roboto"/>
                <w:b/>
                <w:bCs/>
                <w:color w:val="auto"/>
                <w:lang w:bidi="bn-IN"/>
              </w:rPr>
            </w:pPr>
            <w:r w:rsidRPr="000233FF">
              <w:rPr>
                <w:rFonts w:ascii="Roboto" w:hAnsi="Roboto"/>
                <w:b/>
                <w:bCs/>
                <w:color w:val="auto"/>
                <w:lang w:bidi="bn-IN"/>
              </w:rPr>
              <w:t>Stove Thermal Efficiency</w:t>
            </w:r>
          </w:p>
        </w:tc>
      </w:tr>
      <w:tr w:rsidR="00B41E4B" w:rsidRPr="000233FF" w14:paraId="70E7B290" w14:textId="77777777" w:rsidTr="00B41E4B">
        <w:tc>
          <w:tcPr>
            <w:tcW w:w="3969" w:type="dxa"/>
          </w:tcPr>
          <w:p w14:paraId="4053D2B4" w14:textId="12F23766" w:rsidR="00B41E4B" w:rsidRPr="000233FF" w:rsidRDefault="00B41E4B" w:rsidP="001774D0">
            <w:pPr>
              <w:rPr>
                <w:rFonts w:ascii="Roboto" w:hAnsi="Roboto"/>
                <w:color w:val="auto"/>
                <w:lang w:bidi="bn-IN"/>
              </w:rPr>
            </w:pPr>
            <w:r w:rsidRPr="000233FF">
              <w:rPr>
                <w:rFonts w:ascii="Roboto" w:hAnsi="Roboto"/>
                <w:color w:val="auto"/>
                <w:lang w:bidi="bn-IN"/>
              </w:rPr>
              <w:t>Firewood</w:t>
            </w:r>
          </w:p>
        </w:tc>
        <w:tc>
          <w:tcPr>
            <w:tcW w:w="2835" w:type="dxa"/>
          </w:tcPr>
          <w:p w14:paraId="6AC70A6C" w14:textId="21852B16" w:rsidR="00B41E4B" w:rsidRPr="000233FF" w:rsidRDefault="00B41E4B" w:rsidP="00B41E4B">
            <w:pPr>
              <w:jc w:val="center"/>
              <w:rPr>
                <w:rFonts w:ascii="Roboto" w:hAnsi="Roboto"/>
                <w:color w:val="auto"/>
                <w:lang w:bidi="bn-IN"/>
              </w:rPr>
            </w:pPr>
            <w:r w:rsidRPr="000233FF">
              <w:rPr>
                <w:rFonts w:ascii="Roboto" w:hAnsi="Roboto"/>
                <w:color w:val="auto"/>
                <w:lang w:bidi="bn-IN"/>
              </w:rPr>
              <w:t>13.5%</w:t>
            </w:r>
          </w:p>
        </w:tc>
      </w:tr>
      <w:tr w:rsidR="00B41E4B" w:rsidRPr="000233FF" w14:paraId="251C0903" w14:textId="77777777" w:rsidTr="00B41E4B">
        <w:tc>
          <w:tcPr>
            <w:tcW w:w="3969" w:type="dxa"/>
          </w:tcPr>
          <w:p w14:paraId="03BA3CB8" w14:textId="1AFC1555" w:rsidR="00B41E4B" w:rsidRPr="000233FF" w:rsidRDefault="00B41E4B" w:rsidP="001774D0">
            <w:pPr>
              <w:rPr>
                <w:rFonts w:ascii="Roboto" w:hAnsi="Roboto"/>
                <w:color w:val="auto"/>
                <w:lang w:bidi="bn-IN"/>
              </w:rPr>
            </w:pPr>
            <w:r w:rsidRPr="000233FF">
              <w:rPr>
                <w:rFonts w:ascii="Roboto" w:hAnsi="Roboto"/>
                <w:color w:val="auto"/>
                <w:lang w:bidi="bn-IN"/>
              </w:rPr>
              <w:t>Charcoal Briquettes from Wood</w:t>
            </w:r>
          </w:p>
        </w:tc>
        <w:tc>
          <w:tcPr>
            <w:tcW w:w="2835" w:type="dxa"/>
          </w:tcPr>
          <w:p w14:paraId="1AB822CE" w14:textId="09243B9A" w:rsidR="00B41E4B" w:rsidRPr="000233FF" w:rsidRDefault="00B41E4B" w:rsidP="00B41E4B">
            <w:pPr>
              <w:jc w:val="center"/>
              <w:rPr>
                <w:rFonts w:ascii="Roboto" w:hAnsi="Roboto"/>
                <w:color w:val="auto"/>
                <w:lang w:bidi="bn-IN"/>
              </w:rPr>
            </w:pPr>
            <w:r w:rsidRPr="000233FF">
              <w:rPr>
                <w:rFonts w:ascii="Roboto" w:hAnsi="Roboto"/>
                <w:color w:val="auto"/>
                <w:lang w:bidi="bn-IN"/>
              </w:rPr>
              <w:t>17.5%</w:t>
            </w:r>
          </w:p>
        </w:tc>
      </w:tr>
      <w:tr w:rsidR="00B41E4B" w:rsidRPr="000233FF" w14:paraId="557356D2" w14:textId="77777777" w:rsidTr="00B41E4B">
        <w:tc>
          <w:tcPr>
            <w:tcW w:w="3969" w:type="dxa"/>
          </w:tcPr>
          <w:p w14:paraId="3F927934" w14:textId="1BECEB93" w:rsidR="00B41E4B" w:rsidRPr="000233FF" w:rsidRDefault="00B41E4B" w:rsidP="001774D0">
            <w:pPr>
              <w:rPr>
                <w:rFonts w:ascii="Roboto" w:hAnsi="Roboto"/>
                <w:color w:val="auto"/>
                <w:lang w:bidi="bn-IN"/>
              </w:rPr>
            </w:pPr>
            <w:r w:rsidRPr="000233FF">
              <w:rPr>
                <w:rFonts w:ascii="Roboto" w:hAnsi="Roboto"/>
                <w:color w:val="auto"/>
                <w:lang w:bidi="bn-IN"/>
              </w:rPr>
              <w:t>Charcoal Briquettes from Bamboo</w:t>
            </w:r>
          </w:p>
        </w:tc>
        <w:tc>
          <w:tcPr>
            <w:tcW w:w="2835" w:type="dxa"/>
          </w:tcPr>
          <w:p w14:paraId="714093CF" w14:textId="3A8D690D" w:rsidR="00B41E4B" w:rsidRPr="000233FF" w:rsidRDefault="00B41E4B" w:rsidP="00B41E4B">
            <w:pPr>
              <w:jc w:val="center"/>
              <w:rPr>
                <w:rFonts w:ascii="Roboto" w:hAnsi="Roboto"/>
                <w:color w:val="auto"/>
                <w:lang w:bidi="bn-IN"/>
              </w:rPr>
            </w:pPr>
            <w:r w:rsidRPr="000233FF">
              <w:rPr>
                <w:rFonts w:ascii="Roboto" w:hAnsi="Roboto"/>
                <w:color w:val="auto"/>
                <w:lang w:bidi="bn-IN"/>
              </w:rPr>
              <w:t>17.5%</w:t>
            </w:r>
          </w:p>
        </w:tc>
      </w:tr>
      <w:tr w:rsidR="00B41E4B" w:rsidRPr="000233FF" w14:paraId="1370011C" w14:textId="77777777" w:rsidTr="00B41E4B">
        <w:tc>
          <w:tcPr>
            <w:tcW w:w="3969" w:type="dxa"/>
          </w:tcPr>
          <w:p w14:paraId="44D6A269" w14:textId="7A2D68C5" w:rsidR="00B41E4B" w:rsidRPr="000233FF" w:rsidRDefault="00B41E4B" w:rsidP="001774D0">
            <w:pPr>
              <w:rPr>
                <w:rFonts w:ascii="Roboto" w:hAnsi="Roboto"/>
                <w:color w:val="auto"/>
                <w:lang w:bidi="bn-IN"/>
              </w:rPr>
            </w:pPr>
            <w:r w:rsidRPr="000233FF">
              <w:rPr>
                <w:rFonts w:ascii="Roboto" w:hAnsi="Roboto"/>
                <w:color w:val="auto"/>
                <w:lang w:bidi="bn-IN"/>
              </w:rPr>
              <w:t>Non-carbonized Briquettes from Sawdust</w:t>
            </w:r>
          </w:p>
        </w:tc>
        <w:tc>
          <w:tcPr>
            <w:tcW w:w="2835" w:type="dxa"/>
          </w:tcPr>
          <w:p w14:paraId="7921741A" w14:textId="57629DFA" w:rsidR="00B41E4B" w:rsidRPr="000233FF" w:rsidRDefault="00B41E4B" w:rsidP="00B41E4B">
            <w:pPr>
              <w:jc w:val="center"/>
              <w:rPr>
                <w:rFonts w:ascii="Roboto" w:hAnsi="Roboto"/>
                <w:color w:val="auto"/>
                <w:lang w:bidi="bn-IN"/>
              </w:rPr>
            </w:pPr>
            <w:r w:rsidRPr="000233FF">
              <w:rPr>
                <w:rFonts w:ascii="Roboto" w:hAnsi="Roboto"/>
                <w:color w:val="auto"/>
                <w:lang w:bidi="bn-IN"/>
              </w:rPr>
              <w:t>29.9%</w:t>
            </w:r>
          </w:p>
        </w:tc>
      </w:tr>
      <w:tr w:rsidR="00B41E4B" w:rsidRPr="000233FF" w14:paraId="7103CE9D" w14:textId="77777777" w:rsidTr="00B41E4B">
        <w:tc>
          <w:tcPr>
            <w:tcW w:w="3969" w:type="dxa"/>
          </w:tcPr>
          <w:p w14:paraId="4AE745CB" w14:textId="5BDE134D" w:rsidR="00B41E4B" w:rsidRPr="000233FF" w:rsidRDefault="00B41E4B" w:rsidP="001774D0">
            <w:pPr>
              <w:rPr>
                <w:rFonts w:ascii="Roboto" w:hAnsi="Roboto"/>
                <w:color w:val="auto"/>
                <w:lang w:bidi="bn-IN"/>
              </w:rPr>
            </w:pPr>
            <w:r w:rsidRPr="000233FF">
              <w:rPr>
                <w:rFonts w:ascii="Roboto" w:hAnsi="Roboto"/>
                <w:color w:val="auto"/>
                <w:lang w:bidi="bn-IN"/>
              </w:rPr>
              <w:t>Non-carbonized Briquettes from Crop Residue</w:t>
            </w:r>
          </w:p>
        </w:tc>
        <w:tc>
          <w:tcPr>
            <w:tcW w:w="2835" w:type="dxa"/>
          </w:tcPr>
          <w:p w14:paraId="256D668C" w14:textId="0252D22E" w:rsidR="00B41E4B" w:rsidRPr="000233FF" w:rsidRDefault="00B41E4B" w:rsidP="00B41E4B">
            <w:pPr>
              <w:jc w:val="center"/>
              <w:rPr>
                <w:rFonts w:ascii="Roboto" w:hAnsi="Roboto"/>
                <w:color w:val="auto"/>
                <w:lang w:bidi="bn-IN"/>
              </w:rPr>
            </w:pPr>
            <w:r w:rsidRPr="000233FF">
              <w:rPr>
                <w:rFonts w:ascii="Roboto" w:hAnsi="Roboto"/>
                <w:color w:val="auto"/>
                <w:lang w:bidi="bn-IN"/>
              </w:rPr>
              <w:t>31%</w:t>
            </w:r>
          </w:p>
        </w:tc>
      </w:tr>
      <w:tr w:rsidR="00B41E4B" w:rsidRPr="000233FF" w14:paraId="5E074A7F" w14:textId="77777777" w:rsidTr="00B41E4B">
        <w:tc>
          <w:tcPr>
            <w:tcW w:w="3969" w:type="dxa"/>
          </w:tcPr>
          <w:p w14:paraId="3A1A615C" w14:textId="23E37060" w:rsidR="00B41E4B" w:rsidRPr="000233FF" w:rsidRDefault="00B41E4B" w:rsidP="001774D0">
            <w:pPr>
              <w:rPr>
                <w:rFonts w:ascii="Roboto" w:hAnsi="Roboto"/>
                <w:color w:val="auto"/>
                <w:lang w:bidi="bn-IN"/>
              </w:rPr>
            </w:pPr>
            <w:r w:rsidRPr="000233FF">
              <w:rPr>
                <w:rFonts w:ascii="Roboto" w:hAnsi="Roboto"/>
                <w:color w:val="auto"/>
                <w:lang w:bidi="bn-IN"/>
              </w:rPr>
              <w:t>Wood Pellets</w:t>
            </w:r>
          </w:p>
        </w:tc>
        <w:tc>
          <w:tcPr>
            <w:tcW w:w="2835" w:type="dxa"/>
          </w:tcPr>
          <w:p w14:paraId="2115D7DF" w14:textId="02570026" w:rsidR="00B41E4B" w:rsidRPr="000233FF" w:rsidRDefault="00B41E4B" w:rsidP="00B41E4B">
            <w:pPr>
              <w:jc w:val="center"/>
              <w:rPr>
                <w:rFonts w:ascii="Roboto" w:hAnsi="Roboto"/>
                <w:color w:val="auto"/>
                <w:lang w:bidi="bn-IN"/>
              </w:rPr>
            </w:pPr>
            <w:r w:rsidRPr="000233FF">
              <w:rPr>
                <w:rFonts w:ascii="Roboto" w:hAnsi="Roboto"/>
                <w:color w:val="auto"/>
                <w:lang w:bidi="bn-IN"/>
              </w:rPr>
              <w:t>53%</w:t>
            </w:r>
          </w:p>
        </w:tc>
      </w:tr>
      <w:tr w:rsidR="00B41E4B" w:rsidRPr="000233FF" w14:paraId="2E886CB1" w14:textId="77777777" w:rsidTr="00B41E4B">
        <w:tc>
          <w:tcPr>
            <w:tcW w:w="3969" w:type="dxa"/>
          </w:tcPr>
          <w:p w14:paraId="64CC919B" w14:textId="7C4AA9DE" w:rsidR="00B41E4B" w:rsidRPr="000233FF" w:rsidRDefault="00B41E4B" w:rsidP="001774D0">
            <w:pPr>
              <w:rPr>
                <w:rFonts w:ascii="Roboto" w:hAnsi="Roboto"/>
                <w:color w:val="auto"/>
                <w:lang w:bidi="bn-IN"/>
              </w:rPr>
            </w:pPr>
            <w:r w:rsidRPr="000233FF">
              <w:rPr>
                <w:rFonts w:ascii="Roboto" w:hAnsi="Roboto"/>
                <w:color w:val="auto"/>
                <w:lang w:bidi="bn-IN"/>
              </w:rPr>
              <w:t>Wood Chips</w:t>
            </w:r>
          </w:p>
        </w:tc>
        <w:tc>
          <w:tcPr>
            <w:tcW w:w="2835" w:type="dxa"/>
          </w:tcPr>
          <w:p w14:paraId="16FACC9D" w14:textId="3A58CC42" w:rsidR="00B41E4B" w:rsidRPr="000233FF" w:rsidRDefault="00B41E4B" w:rsidP="00B41E4B">
            <w:pPr>
              <w:jc w:val="center"/>
              <w:rPr>
                <w:rFonts w:ascii="Roboto" w:hAnsi="Roboto"/>
                <w:color w:val="auto"/>
                <w:lang w:bidi="bn-IN"/>
              </w:rPr>
            </w:pPr>
            <w:r w:rsidRPr="000233FF">
              <w:rPr>
                <w:rFonts w:ascii="Roboto" w:hAnsi="Roboto"/>
                <w:color w:val="auto"/>
                <w:lang w:bidi="bn-IN"/>
              </w:rPr>
              <w:t>31%</w:t>
            </w:r>
          </w:p>
        </w:tc>
      </w:tr>
      <w:tr w:rsidR="00B41E4B" w:rsidRPr="000233FF" w14:paraId="0348596E" w14:textId="77777777" w:rsidTr="00B41E4B">
        <w:tc>
          <w:tcPr>
            <w:tcW w:w="3969" w:type="dxa"/>
          </w:tcPr>
          <w:p w14:paraId="31C9A11B" w14:textId="7FE21EBC" w:rsidR="00B41E4B" w:rsidRPr="000233FF" w:rsidRDefault="00B41E4B" w:rsidP="001774D0">
            <w:pPr>
              <w:rPr>
                <w:rFonts w:ascii="Roboto" w:hAnsi="Roboto"/>
                <w:color w:val="auto"/>
                <w:lang w:bidi="bn-IN"/>
              </w:rPr>
            </w:pPr>
            <w:r w:rsidRPr="000233FF">
              <w:rPr>
                <w:rFonts w:ascii="Roboto" w:hAnsi="Roboto"/>
                <w:color w:val="auto"/>
                <w:lang w:bidi="bn-IN"/>
              </w:rPr>
              <w:t>Ethanol from Sugarcane</w:t>
            </w:r>
          </w:p>
        </w:tc>
        <w:tc>
          <w:tcPr>
            <w:tcW w:w="2835" w:type="dxa"/>
          </w:tcPr>
          <w:p w14:paraId="1F365ADB" w14:textId="4E5CB098" w:rsidR="00B41E4B" w:rsidRPr="000233FF" w:rsidRDefault="00B41E4B" w:rsidP="00B41E4B">
            <w:pPr>
              <w:jc w:val="center"/>
              <w:rPr>
                <w:rFonts w:ascii="Roboto" w:hAnsi="Roboto"/>
                <w:color w:val="auto"/>
                <w:lang w:bidi="bn-IN"/>
              </w:rPr>
            </w:pPr>
            <w:r w:rsidRPr="000233FF">
              <w:rPr>
                <w:rFonts w:ascii="Roboto" w:hAnsi="Roboto"/>
                <w:color w:val="auto"/>
                <w:lang w:bidi="bn-IN"/>
              </w:rPr>
              <w:t>53%</w:t>
            </w:r>
          </w:p>
        </w:tc>
      </w:tr>
      <w:tr w:rsidR="00B41E4B" w:rsidRPr="000233FF" w14:paraId="0DD7D697" w14:textId="77777777" w:rsidTr="00B41E4B">
        <w:tc>
          <w:tcPr>
            <w:tcW w:w="3969" w:type="dxa"/>
          </w:tcPr>
          <w:p w14:paraId="718C320B" w14:textId="0AA64333" w:rsidR="00B41E4B" w:rsidRPr="000233FF" w:rsidRDefault="00B41E4B" w:rsidP="001774D0">
            <w:pPr>
              <w:rPr>
                <w:rFonts w:ascii="Roboto" w:hAnsi="Roboto"/>
                <w:color w:val="auto"/>
                <w:lang w:bidi="bn-IN"/>
              </w:rPr>
            </w:pPr>
            <w:r w:rsidRPr="000233FF">
              <w:rPr>
                <w:rFonts w:ascii="Roboto" w:hAnsi="Roboto"/>
                <w:color w:val="auto"/>
                <w:lang w:bidi="bn-IN"/>
              </w:rPr>
              <w:t>Ethanol from Wood</w:t>
            </w:r>
          </w:p>
        </w:tc>
        <w:tc>
          <w:tcPr>
            <w:tcW w:w="2835" w:type="dxa"/>
          </w:tcPr>
          <w:p w14:paraId="2A68B440" w14:textId="12204CE8" w:rsidR="00B41E4B" w:rsidRPr="000233FF" w:rsidRDefault="00B41E4B" w:rsidP="00B41E4B">
            <w:pPr>
              <w:jc w:val="center"/>
              <w:rPr>
                <w:rFonts w:ascii="Roboto" w:hAnsi="Roboto"/>
                <w:color w:val="auto"/>
                <w:lang w:bidi="bn-IN"/>
              </w:rPr>
            </w:pPr>
            <w:r w:rsidRPr="000233FF">
              <w:rPr>
                <w:rFonts w:ascii="Roboto" w:hAnsi="Roboto"/>
                <w:color w:val="auto"/>
                <w:lang w:bidi="bn-IN"/>
              </w:rPr>
              <w:t>53%</w:t>
            </w:r>
          </w:p>
        </w:tc>
      </w:tr>
      <w:tr w:rsidR="00B41E4B" w:rsidRPr="000233FF" w14:paraId="1BAC67C5" w14:textId="77777777" w:rsidTr="00B41E4B">
        <w:tc>
          <w:tcPr>
            <w:tcW w:w="3969" w:type="dxa"/>
          </w:tcPr>
          <w:p w14:paraId="44776422" w14:textId="41CA7CE6" w:rsidR="00B41E4B" w:rsidRPr="000233FF" w:rsidRDefault="00B41E4B" w:rsidP="001774D0">
            <w:pPr>
              <w:rPr>
                <w:rFonts w:ascii="Roboto" w:hAnsi="Roboto"/>
                <w:color w:val="auto"/>
                <w:lang w:bidi="bn-IN"/>
              </w:rPr>
            </w:pPr>
            <w:r w:rsidRPr="000233FF">
              <w:rPr>
                <w:rFonts w:ascii="Roboto" w:hAnsi="Roboto"/>
                <w:color w:val="auto"/>
                <w:lang w:bidi="bn-IN"/>
              </w:rPr>
              <w:t>Biogas from Dung</w:t>
            </w:r>
          </w:p>
        </w:tc>
        <w:tc>
          <w:tcPr>
            <w:tcW w:w="2835" w:type="dxa"/>
          </w:tcPr>
          <w:p w14:paraId="33493CC0" w14:textId="630ACD07" w:rsidR="00B41E4B" w:rsidRPr="000233FF" w:rsidRDefault="00B41E4B" w:rsidP="00B41E4B">
            <w:pPr>
              <w:jc w:val="center"/>
              <w:rPr>
                <w:rFonts w:ascii="Roboto" w:hAnsi="Roboto"/>
                <w:color w:val="auto"/>
                <w:lang w:bidi="bn-IN"/>
              </w:rPr>
            </w:pPr>
            <w:r w:rsidRPr="000233FF">
              <w:rPr>
                <w:rFonts w:ascii="Roboto" w:hAnsi="Roboto"/>
                <w:color w:val="auto"/>
                <w:lang w:bidi="bn-IN"/>
              </w:rPr>
              <w:t>55%</w:t>
            </w:r>
          </w:p>
        </w:tc>
      </w:tr>
      <w:tr w:rsidR="00B41E4B" w:rsidRPr="000233FF" w14:paraId="63E90574" w14:textId="77777777" w:rsidTr="00B41E4B">
        <w:tc>
          <w:tcPr>
            <w:tcW w:w="3969" w:type="dxa"/>
          </w:tcPr>
          <w:p w14:paraId="263F0EB4" w14:textId="10266929" w:rsidR="00B41E4B" w:rsidRPr="000233FF" w:rsidRDefault="00B41E4B" w:rsidP="001774D0">
            <w:pPr>
              <w:rPr>
                <w:rFonts w:ascii="Roboto" w:hAnsi="Roboto"/>
                <w:color w:val="auto"/>
                <w:lang w:bidi="bn-IN"/>
              </w:rPr>
            </w:pPr>
            <w:r w:rsidRPr="000233FF">
              <w:rPr>
                <w:rFonts w:ascii="Roboto" w:hAnsi="Roboto"/>
                <w:color w:val="auto"/>
                <w:lang w:bidi="bn-IN"/>
              </w:rPr>
              <w:t>LPG</w:t>
            </w:r>
          </w:p>
        </w:tc>
        <w:tc>
          <w:tcPr>
            <w:tcW w:w="2835" w:type="dxa"/>
          </w:tcPr>
          <w:p w14:paraId="5C23C929" w14:textId="34A644A5" w:rsidR="00B41E4B" w:rsidRPr="000233FF" w:rsidRDefault="00B41E4B" w:rsidP="00B41E4B">
            <w:pPr>
              <w:jc w:val="center"/>
              <w:rPr>
                <w:rFonts w:ascii="Roboto" w:hAnsi="Roboto"/>
                <w:color w:val="auto"/>
                <w:lang w:bidi="bn-IN"/>
              </w:rPr>
            </w:pPr>
            <w:r w:rsidRPr="000233FF">
              <w:rPr>
                <w:rFonts w:ascii="Roboto" w:hAnsi="Roboto"/>
                <w:color w:val="auto"/>
                <w:lang w:bidi="bn-IN"/>
              </w:rPr>
              <w:t>57%</w:t>
            </w:r>
          </w:p>
        </w:tc>
      </w:tr>
    </w:tbl>
    <w:p w14:paraId="4E25854B" w14:textId="2996DDAE" w:rsidR="00B41E4B" w:rsidRPr="000233FF" w:rsidRDefault="00B41E4B" w:rsidP="00B41E4B">
      <w:pPr>
        <w:jc w:val="center"/>
        <w:rPr>
          <w:rFonts w:ascii="Roboto" w:hAnsi="Roboto"/>
          <w:color w:val="auto"/>
          <w:lang w:bidi="bn-IN"/>
        </w:rPr>
      </w:pPr>
      <w:r w:rsidRPr="000233FF">
        <w:rPr>
          <w:rFonts w:ascii="Roboto" w:hAnsi="Roboto"/>
          <w:color w:val="auto"/>
          <w:lang w:bidi="bn-IN"/>
        </w:rPr>
        <w:t xml:space="preserve">Source: </w:t>
      </w:r>
      <w:r w:rsidRPr="000233FF">
        <w:rPr>
          <w:rFonts w:ascii="Roboto" w:hAnsi="Roboto"/>
          <w:color w:val="auto"/>
        </w:rPr>
        <w:t>Comparative Analysis of Fuels for Cooking: Life Cycle Environmental Impacts and Economic and Social Considerations, Eastern Research Group, 2016, Submitted to Global Alliance for Clean Cookstoves</w:t>
      </w:r>
    </w:p>
    <w:p w14:paraId="01E6D062" w14:textId="77777777" w:rsidR="00B41E4B" w:rsidRPr="000233FF" w:rsidRDefault="00B41E4B" w:rsidP="001774D0">
      <w:pPr>
        <w:rPr>
          <w:rFonts w:ascii="Roboto" w:hAnsi="Roboto"/>
          <w:color w:val="auto"/>
          <w:lang w:bidi="bn-IN"/>
        </w:rPr>
      </w:pPr>
    </w:p>
    <w:p w14:paraId="1B83FE8D" w14:textId="024C3A38" w:rsidR="001F1DE4" w:rsidRPr="000233FF" w:rsidRDefault="005E07AC" w:rsidP="001774D0">
      <w:pPr>
        <w:rPr>
          <w:rFonts w:ascii="Roboto" w:hAnsi="Roboto"/>
          <w:color w:val="auto"/>
          <w:lang w:bidi="bn-IN"/>
        </w:rPr>
      </w:pPr>
      <w:r w:rsidRPr="000233FF">
        <w:rPr>
          <w:rFonts w:ascii="Roboto" w:hAnsi="Roboto"/>
          <w:color w:val="auto"/>
          <w:lang w:bidi="bn-IN"/>
        </w:rPr>
        <w:t>C</w:t>
      </w:r>
      <w:r w:rsidR="001D2C95" w:rsidRPr="000233FF">
        <w:rPr>
          <w:rFonts w:ascii="Roboto" w:hAnsi="Roboto"/>
          <w:color w:val="auto"/>
          <w:lang w:bidi="bn-IN"/>
        </w:rPr>
        <w:t xml:space="preserve">onsidering </w:t>
      </w:r>
      <w:r w:rsidRPr="000233FF">
        <w:rPr>
          <w:rFonts w:ascii="Roboto" w:hAnsi="Roboto"/>
          <w:color w:val="auto"/>
          <w:lang w:bidi="bn-IN"/>
        </w:rPr>
        <w:t xml:space="preserve">the point of use, the current available options which are clean </w:t>
      </w:r>
      <w:r w:rsidR="002432E0" w:rsidRPr="000233FF">
        <w:rPr>
          <w:rFonts w:ascii="Roboto" w:hAnsi="Roboto"/>
          <w:color w:val="auto"/>
          <w:lang w:bidi="bn-IN"/>
        </w:rPr>
        <w:t xml:space="preserve">include electricity, </w:t>
      </w:r>
      <w:r w:rsidR="003245DE" w:rsidRPr="000233FF">
        <w:rPr>
          <w:rFonts w:ascii="Roboto" w:hAnsi="Roboto"/>
          <w:color w:val="auto"/>
          <w:lang w:bidi="bn-IN"/>
        </w:rPr>
        <w:t xml:space="preserve">natural </w:t>
      </w:r>
      <w:r w:rsidR="002432E0" w:rsidRPr="000233FF">
        <w:rPr>
          <w:rFonts w:ascii="Roboto" w:hAnsi="Roboto"/>
          <w:color w:val="auto"/>
          <w:lang w:bidi="bn-IN"/>
        </w:rPr>
        <w:t xml:space="preserve">gas, </w:t>
      </w:r>
      <w:r w:rsidR="00DD60D3" w:rsidRPr="000233FF">
        <w:rPr>
          <w:rFonts w:ascii="Roboto" w:hAnsi="Roboto"/>
          <w:color w:val="auto"/>
          <w:lang w:bidi="bn-IN"/>
        </w:rPr>
        <w:t xml:space="preserve">biogas, </w:t>
      </w:r>
      <w:r w:rsidR="002432E0" w:rsidRPr="000233FF">
        <w:rPr>
          <w:rFonts w:ascii="Roboto" w:hAnsi="Roboto"/>
          <w:color w:val="auto"/>
          <w:lang w:bidi="bn-IN"/>
        </w:rPr>
        <w:t>ethanol, solar and the highest performing biomass stoves.</w:t>
      </w:r>
      <w:r w:rsidR="00747D7A" w:rsidRPr="000233FF">
        <w:rPr>
          <w:rFonts w:ascii="Roboto" w:hAnsi="Roboto"/>
          <w:color w:val="auto"/>
          <w:lang w:bidi="bn-IN"/>
        </w:rPr>
        <w:t xml:space="preserve"> The improved cookstoves (ICS) are also considered with caution as </w:t>
      </w:r>
      <w:r w:rsidR="00C220A1" w:rsidRPr="000233FF">
        <w:rPr>
          <w:rFonts w:ascii="Roboto" w:hAnsi="Roboto"/>
          <w:color w:val="auto"/>
          <w:lang w:bidi="bn-IN"/>
        </w:rPr>
        <w:t>it includes a wide range of performance in terms of efficiency and emission</w:t>
      </w:r>
      <w:r w:rsidR="00742227" w:rsidRPr="000233FF">
        <w:rPr>
          <w:rFonts w:ascii="Roboto" w:hAnsi="Roboto"/>
          <w:color w:val="auto"/>
          <w:lang w:bidi="bn-IN"/>
        </w:rPr>
        <w:t xml:space="preserve"> at the point of use.</w:t>
      </w:r>
      <w:r w:rsidR="00EB5CE9" w:rsidRPr="000233FF">
        <w:rPr>
          <w:rFonts w:ascii="Roboto" w:hAnsi="Roboto"/>
          <w:color w:val="auto"/>
          <w:lang w:bidi="bn-IN"/>
        </w:rPr>
        <w:t xml:space="preserve"> </w:t>
      </w:r>
      <w:r w:rsidR="00203392" w:rsidRPr="00203392">
        <w:rPr>
          <w:rFonts w:ascii="Roboto" w:hAnsi="Roboto"/>
          <w:color w:val="FF0000"/>
          <w:lang w:bidi="bn-IN"/>
        </w:rPr>
        <w:t>Although these options have varying thermal efficiency and emission factors, the health impact of the cook and people who are around are considered</w:t>
      </w:r>
      <w:r w:rsidR="00DC2655">
        <w:rPr>
          <w:rFonts w:ascii="Roboto" w:hAnsi="Roboto"/>
          <w:color w:val="FF0000"/>
          <w:lang w:bidi="bn-IN"/>
        </w:rPr>
        <w:t xml:space="preserve"> while setting clean cooking targets for 2030 (in section 4.4)</w:t>
      </w:r>
      <w:r w:rsidR="00203392" w:rsidRPr="00203392">
        <w:rPr>
          <w:rFonts w:ascii="Roboto" w:hAnsi="Roboto"/>
          <w:color w:val="FF0000"/>
          <w:lang w:bidi="bn-IN"/>
        </w:rPr>
        <w:t xml:space="preserve">. </w:t>
      </w:r>
      <w:r w:rsidR="006720BC" w:rsidRPr="000233FF">
        <w:rPr>
          <w:rFonts w:ascii="Roboto" w:hAnsi="Roboto"/>
          <w:color w:val="auto"/>
          <w:lang w:bidi="bn-IN"/>
        </w:rPr>
        <w:t>In</w:t>
      </w:r>
      <w:r w:rsidR="00742227" w:rsidRPr="000233FF">
        <w:rPr>
          <w:rFonts w:ascii="Roboto" w:hAnsi="Roboto"/>
          <w:color w:val="auto"/>
          <w:lang w:bidi="bn-IN"/>
        </w:rPr>
        <w:t xml:space="preserve"> Bangladesh,</w:t>
      </w:r>
      <w:r w:rsidR="006720BC" w:rsidRPr="000233FF">
        <w:rPr>
          <w:rFonts w:ascii="Roboto" w:hAnsi="Roboto"/>
          <w:color w:val="auto"/>
          <w:lang w:bidi="bn-IN"/>
        </w:rPr>
        <w:t xml:space="preserve"> this global definition</w:t>
      </w:r>
      <w:r w:rsidR="00B06899" w:rsidRPr="000233FF">
        <w:rPr>
          <w:rFonts w:ascii="Roboto" w:hAnsi="Roboto"/>
          <w:color w:val="auto"/>
          <w:lang w:bidi="bn-IN"/>
        </w:rPr>
        <w:t xml:space="preserve"> for clean cooking</w:t>
      </w:r>
      <w:r w:rsidR="006720BC" w:rsidRPr="000233FF">
        <w:rPr>
          <w:rFonts w:ascii="Roboto" w:hAnsi="Roboto"/>
          <w:color w:val="auto"/>
          <w:lang w:bidi="bn-IN"/>
        </w:rPr>
        <w:t xml:space="preserve"> can be considered as a base</w:t>
      </w:r>
      <w:r w:rsidR="00BC7A85" w:rsidRPr="000233FF">
        <w:rPr>
          <w:rFonts w:ascii="Roboto" w:hAnsi="Roboto"/>
          <w:color w:val="auto"/>
          <w:lang w:bidi="bn-IN"/>
        </w:rPr>
        <w:t xml:space="preserve">. </w:t>
      </w:r>
      <w:r w:rsidR="00B06899" w:rsidRPr="000233FF">
        <w:rPr>
          <w:rFonts w:ascii="Roboto" w:hAnsi="Roboto"/>
          <w:color w:val="auto"/>
          <w:lang w:bidi="bn-IN"/>
        </w:rPr>
        <w:t>The adapted definition for the country</w:t>
      </w:r>
      <w:r w:rsidR="006720BC" w:rsidRPr="000233FF">
        <w:rPr>
          <w:rFonts w:ascii="Roboto" w:hAnsi="Roboto"/>
          <w:color w:val="auto"/>
          <w:lang w:bidi="bn-IN"/>
        </w:rPr>
        <w:t xml:space="preserve"> can be built </w:t>
      </w:r>
      <w:r w:rsidR="00DD60D3" w:rsidRPr="000233FF">
        <w:rPr>
          <w:rFonts w:ascii="Roboto" w:hAnsi="Roboto"/>
          <w:color w:val="auto"/>
          <w:lang w:bidi="bn-IN"/>
        </w:rPr>
        <w:t xml:space="preserve">further </w:t>
      </w:r>
      <w:r w:rsidR="006720BC" w:rsidRPr="000233FF">
        <w:rPr>
          <w:rFonts w:ascii="Roboto" w:hAnsi="Roboto"/>
          <w:color w:val="auto"/>
          <w:lang w:bidi="bn-IN"/>
        </w:rPr>
        <w:t xml:space="preserve">on </w:t>
      </w:r>
      <w:r w:rsidR="009911FF" w:rsidRPr="000233FF">
        <w:rPr>
          <w:rFonts w:ascii="Roboto" w:hAnsi="Roboto"/>
          <w:color w:val="auto"/>
          <w:lang w:bidi="bn-IN"/>
        </w:rPr>
        <w:t xml:space="preserve">these, </w:t>
      </w:r>
      <w:r w:rsidR="006720BC" w:rsidRPr="000233FF">
        <w:rPr>
          <w:rFonts w:ascii="Roboto" w:hAnsi="Roboto"/>
          <w:color w:val="auto"/>
          <w:lang w:bidi="bn-IN"/>
        </w:rPr>
        <w:t xml:space="preserve">by </w:t>
      </w:r>
      <w:r w:rsidR="00567504" w:rsidRPr="000233FF">
        <w:rPr>
          <w:rFonts w:ascii="Roboto" w:hAnsi="Roboto"/>
          <w:color w:val="auto"/>
          <w:lang w:bidi="bn-IN"/>
        </w:rPr>
        <w:t>including additional specific</w:t>
      </w:r>
      <w:r w:rsidR="006E3B83" w:rsidRPr="000233FF">
        <w:rPr>
          <w:rFonts w:ascii="Roboto" w:hAnsi="Roboto"/>
          <w:color w:val="auto"/>
          <w:lang w:bidi="bn-IN"/>
        </w:rPr>
        <w:t>ation</w:t>
      </w:r>
      <w:r w:rsidR="00567504" w:rsidRPr="000233FF">
        <w:rPr>
          <w:rFonts w:ascii="Roboto" w:hAnsi="Roboto"/>
          <w:color w:val="auto"/>
          <w:lang w:bidi="bn-IN"/>
        </w:rPr>
        <w:t xml:space="preserve">s to </w:t>
      </w:r>
      <w:r w:rsidR="0020198F" w:rsidRPr="000233FF">
        <w:rPr>
          <w:rFonts w:ascii="Roboto" w:hAnsi="Roboto"/>
          <w:color w:val="auto"/>
          <w:lang w:bidi="bn-IN"/>
        </w:rPr>
        <w:t>accommodate</w:t>
      </w:r>
      <w:r w:rsidR="00567504" w:rsidRPr="000233FF">
        <w:rPr>
          <w:rFonts w:ascii="Roboto" w:hAnsi="Roboto"/>
          <w:color w:val="auto"/>
          <w:lang w:bidi="bn-IN"/>
        </w:rPr>
        <w:t xml:space="preserve"> the </w:t>
      </w:r>
      <w:r w:rsidR="0020198F" w:rsidRPr="000233FF">
        <w:rPr>
          <w:rFonts w:ascii="Roboto" w:hAnsi="Roboto"/>
          <w:color w:val="auto"/>
          <w:lang w:bidi="bn-IN"/>
        </w:rPr>
        <w:t>local consumers’ need and government targets.</w:t>
      </w:r>
    </w:p>
    <w:p w14:paraId="31C91947" w14:textId="77777777" w:rsidR="00FB0763" w:rsidRPr="000233FF" w:rsidRDefault="00FB0763" w:rsidP="001774D0">
      <w:pPr>
        <w:rPr>
          <w:rFonts w:ascii="Roboto" w:hAnsi="Roboto"/>
          <w:color w:val="auto"/>
          <w:lang w:bidi="bn-IN"/>
        </w:rPr>
        <w:sectPr w:rsidR="00FB0763" w:rsidRPr="000233FF" w:rsidSect="00D3357C">
          <w:pgSz w:w="11906" w:h="16838" w:code="9"/>
          <w:pgMar w:top="1440" w:right="1440" w:bottom="1440" w:left="1440" w:header="720" w:footer="720" w:gutter="0"/>
          <w:cols w:space="720"/>
          <w:docGrid w:linePitch="360"/>
        </w:sectPr>
      </w:pPr>
    </w:p>
    <w:p w14:paraId="0ADB7929" w14:textId="32FEADAA" w:rsidR="00FC543A" w:rsidRPr="000233FF" w:rsidRDefault="003D43AE" w:rsidP="001774D0">
      <w:pPr>
        <w:pStyle w:val="Heading2"/>
        <w:numPr>
          <w:ilvl w:val="1"/>
          <w:numId w:val="5"/>
        </w:numPr>
        <w:rPr>
          <w:rFonts w:ascii="Roboto" w:hAnsi="Roboto"/>
          <w:color w:val="auto"/>
        </w:rPr>
      </w:pPr>
      <w:bookmarkStart w:id="82" w:name="_Toc17675119"/>
      <w:bookmarkStart w:id="83" w:name="_Toc24383105"/>
      <w:r w:rsidRPr="000233FF">
        <w:rPr>
          <w:rFonts w:ascii="Roboto" w:hAnsi="Roboto"/>
          <w:color w:val="auto"/>
        </w:rPr>
        <w:lastRenderedPageBreak/>
        <w:t xml:space="preserve">Global </w:t>
      </w:r>
      <w:r w:rsidR="00FC543A" w:rsidRPr="000233FF">
        <w:rPr>
          <w:rFonts w:ascii="Roboto" w:hAnsi="Roboto"/>
          <w:color w:val="auto"/>
        </w:rPr>
        <w:t>Context</w:t>
      </w:r>
      <w:bookmarkEnd w:id="82"/>
      <w:bookmarkEnd w:id="83"/>
    </w:p>
    <w:p w14:paraId="20C3CE7F" w14:textId="77777777" w:rsidR="00C6122D" w:rsidRPr="000233FF" w:rsidRDefault="00C6122D" w:rsidP="001774D0">
      <w:pPr>
        <w:rPr>
          <w:rFonts w:ascii="Roboto" w:hAnsi="Roboto"/>
          <w:color w:val="auto"/>
          <w:lang w:bidi="bn-IN"/>
        </w:rPr>
      </w:pPr>
    </w:p>
    <w:p w14:paraId="6683BC93" w14:textId="43109868" w:rsidR="00EB5CE9" w:rsidRPr="000233FF" w:rsidRDefault="009811F7" w:rsidP="001774D0">
      <w:pPr>
        <w:rPr>
          <w:rFonts w:ascii="Roboto" w:hAnsi="Roboto"/>
          <w:color w:val="auto"/>
          <w:lang w:bidi="bn-IN"/>
        </w:rPr>
      </w:pPr>
      <w:r w:rsidRPr="000233FF">
        <w:rPr>
          <w:rFonts w:ascii="Roboto" w:hAnsi="Roboto"/>
          <w:color w:val="auto"/>
          <w:lang w:bidi="bn-IN"/>
        </w:rPr>
        <w:t>Despite progress towards universal access to cleaner cooking systems</w:t>
      </w:r>
      <w:r w:rsidR="00273C80" w:rsidRPr="000233FF">
        <w:rPr>
          <w:rFonts w:ascii="Roboto" w:hAnsi="Roboto"/>
          <w:color w:val="auto"/>
          <w:lang w:bidi="bn-IN"/>
        </w:rPr>
        <w:t>,</w:t>
      </w:r>
      <w:r w:rsidR="00442302" w:rsidRPr="000233FF">
        <w:rPr>
          <w:rFonts w:ascii="Roboto" w:hAnsi="Roboto"/>
          <w:color w:val="auto"/>
          <w:lang w:bidi="bn-IN"/>
        </w:rPr>
        <w:t xml:space="preserve"> about 40% of</w:t>
      </w:r>
      <w:r w:rsidRPr="000233FF">
        <w:rPr>
          <w:rFonts w:ascii="Roboto" w:hAnsi="Roboto"/>
          <w:color w:val="auto"/>
          <w:lang w:bidi="bn-IN"/>
        </w:rPr>
        <w:t xml:space="preserve"> global households</w:t>
      </w:r>
      <w:r w:rsidR="00235830" w:rsidRPr="000233FF">
        <w:rPr>
          <w:rFonts w:ascii="Roboto" w:hAnsi="Roboto"/>
          <w:color w:val="auto"/>
          <w:lang w:bidi="bn-IN"/>
        </w:rPr>
        <w:t xml:space="preserve"> (around three billion </w:t>
      </w:r>
      <w:r w:rsidR="00442302" w:rsidRPr="000233FF">
        <w:rPr>
          <w:rFonts w:ascii="Roboto" w:hAnsi="Roboto"/>
          <w:color w:val="auto"/>
          <w:lang w:bidi="bn-IN"/>
        </w:rPr>
        <w:t>people</w:t>
      </w:r>
      <w:r w:rsidR="00235830" w:rsidRPr="000233FF">
        <w:rPr>
          <w:rFonts w:ascii="Roboto" w:hAnsi="Roboto"/>
          <w:color w:val="auto"/>
          <w:lang w:bidi="bn-IN"/>
        </w:rPr>
        <w:t>)</w:t>
      </w:r>
      <w:r w:rsidR="00273C80" w:rsidRPr="000233FF">
        <w:rPr>
          <w:rFonts w:ascii="Roboto" w:hAnsi="Roboto"/>
          <w:color w:val="auto"/>
          <w:lang w:bidi="bn-IN"/>
        </w:rPr>
        <w:t xml:space="preserve">, </w:t>
      </w:r>
      <w:r w:rsidR="00442302" w:rsidRPr="000233FF">
        <w:rPr>
          <w:rFonts w:ascii="Roboto" w:hAnsi="Roboto"/>
          <w:color w:val="auto"/>
          <w:lang w:bidi="bn-IN"/>
        </w:rPr>
        <w:t>especially in</w:t>
      </w:r>
      <w:r w:rsidR="00C24B75" w:rsidRPr="000233FF">
        <w:rPr>
          <w:rFonts w:ascii="Roboto" w:hAnsi="Roboto"/>
          <w:color w:val="auto"/>
          <w:lang w:bidi="bn-IN"/>
        </w:rPr>
        <w:t xml:space="preserve"> </w:t>
      </w:r>
      <w:r w:rsidRPr="000233FF">
        <w:rPr>
          <w:rFonts w:ascii="Roboto" w:hAnsi="Roboto"/>
          <w:color w:val="auto"/>
          <w:lang w:bidi="bn-IN"/>
        </w:rPr>
        <w:t xml:space="preserve">developing </w:t>
      </w:r>
      <w:r w:rsidR="00273C80" w:rsidRPr="000233FF">
        <w:rPr>
          <w:rFonts w:ascii="Roboto" w:hAnsi="Roboto"/>
          <w:color w:val="auto"/>
          <w:lang w:bidi="bn-IN"/>
        </w:rPr>
        <w:t>countries,</w:t>
      </w:r>
      <w:r w:rsidRPr="000233FF">
        <w:rPr>
          <w:rFonts w:ascii="Roboto" w:hAnsi="Roboto"/>
          <w:color w:val="auto"/>
          <w:lang w:bidi="bn-IN"/>
        </w:rPr>
        <w:t xml:space="preserve"> are still dependent on traditional cookstove as the primary means of cooking and heating. </w:t>
      </w:r>
      <w:r w:rsidR="00EB5CE9" w:rsidRPr="000233FF">
        <w:rPr>
          <w:rFonts w:ascii="Roboto" w:hAnsi="Roboto"/>
          <w:color w:val="auto"/>
          <w:lang w:bidi="bn-IN"/>
        </w:rPr>
        <w:t>The global access to clean cooking fuels and technology and the scenario of South Asian and selected South East Asian countries is given below:</w:t>
      </w:r>
    </w:p>
    <w:p w14:paraId="5188487F" w14:textId="631923E5" w:rsidR="00EB5CE9" w:rsidRPr="000233FF" w:rsidRDefault="00EB5CE9" w:rsidP="003D43AE">
      <w:pPr>
        <w:pStyle w:val="Caption"/>
        <w:jc w:val="center"/>
        <w:rPr>
          <w:sz w:val="20"/>
          <w:szCs w:val="20"/>
          <w:lang w:bidi="bn-IN"/>
        </w:rPr>
      </w:pPr>
      <w:bookmarkStart w:id="84" w:name="_Toc22743505"/>
      <w:bookmarkStart w:id="85" w:name="_Toc23033585"/>
      <w:bookmarkStart w:id="86" w:name="_Toc23033841"/>
      <w:bookmarkStart w:id="87" w:name="_Toc24383139"/>
      <w:bookmarkStart w:id="88" w:name="_Toc28269066"/>
      <w:r w:rsidRPr="000233FF">
        <w:rPr>
          <w:sz w:val="20"/>
          <w:szCs w:val="20"/>
        </w:rPr>
        <w:t xml:space="preserve">Table </w:t>
      </w:r>
      <w:r w:rsidR="00EB5A2D">
        <w:rPr>
          <w:sz w:val="20"/>
          <w:szCs w:val="20"/>
        </w:rPr>
        <w:t>8</w:t>
      </w:r>
      <w:r w:rsidRPr="000233FF">
        <w:rPr>
          <w:sz w:val="20"/>
          <w:szCs w:val="20"/>
        </w:rPr>
        <w:t>: Access to Clean Fuels and Technologies for Cooking in 2016</w:t>
      </w:r>
      <w:bookmarkEnd w:id="84"/>
      <w:bookmarkEnd w:id="85"/>
      <w:bookmarkEnd w:id="86"/>
      <w:bookmarkEnd w:id="87"/>
      <w:bookmarkEnd w:id="88"/>
    </w:p>
    <w:tbl>
      <w:tblPr>
        <w:tblStyle w:val="TableGrid"/>
        <w:tblW w:w="0" w:type="auto"/>
        <w:tblInd w:w="1129" w:type="dxa"/>
        <w:tblLook w:val="04A0" w:firstRow="1" w:lastRow="0" w:firstColumn="1" w:lastColumn="0" w:noHBand="0" w:noVBand="1"/>
      </w:tblPr>
      <w:tblGrid>
        <w:gridCol w:w="3379"/>
        <w:gridCol w:w="3284"/>
      </w:tblGrid>
      <w:tr w:rsidR="00F76665" w:rsidRPr="000233FF" w14:paraId="4DD96B16" w14:textId="77777777" w:rsidTr="00B41E4B">
        <w:tc>
          <w:tcPr>
            <w:tcW w:w="3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DACBEE" w14:textId="77777777" w:rsidR="00EB5CE9" w:rsidRPr="000233FF" w:rsidRDefault="00EB5CE9">
            <w:pPr>
              <w:spacing w:line="240" w:lineRule="auto"/>
              <w:rPr>
                <w:rFonts w:ascii="Roboto" w:hAnsi="Roboto" w:cstheme="majorHAnsi"/>
                <w:b/>
                <w:bCs/>
                <w:color w:val="auto"/>
                <w:lang w:val="en-GB"/>
              </w:rPr>
            </w:pPr>
            <w:r w:rsidRPr="000233FF">
              <w:rPr>
                <w:rFonts w:ascii="Roboto" w:hAnsi="Roboto" w:cstheme="majorHAnsi"/>
                <w:b/>
                <w:bCs/>
                <w:color w:val="auto"/>
              </w:rPr>
              <w:t>Country/Region</w:t>
            </w:r>
          </w:p>
        </w:tc>
        <w:tc>
          <w:tcPr>
            <w:tcW w:w="3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CE3524" w14:textId="77777777" w:rsidR="00EB5CE9" w:rsidRPr="000233FF" w:rsidRDefault="00EB5CE9">
            <w:pPr>
              <w:spacing w:line="240" w:lineRule="auto"/>
              <w:jc w:val="center"/>
              <w:rPr>
                <w:rFonts w:ascii="Roboto" w:hAnsi="Roboto" w:cstheme="majorHAnsi"/>
                <w:b/>
                <w:bCs/>
                <w:color w:val="auto"/>
              </w:rPr>
            </w:pPr>
            <w:r w:rsidRPr="000233FF">
              <w:rPr>
                <w:rFonts w:ascii="Roboto" w:hAnsi="Roboto" w:cstheme="majorHAnsi"/>
                <w:b/>
                <w:bCs/>
                <w:color w:val="auto"/>
              </w:rPr>
              <w:t>% of Population</w:t>
            </w:r>
          </w:p>
        </w:tc>
      </w:tr>
      <w:tr w:rsidR="00F76665" w:rsidRPr="000233FF" w14:paraId="252E3AD3" w14:textId="77777777" w:rsidTr="00AF651F">
        <w:tc>
          <w:tcPr>
            <w:tcW w:w="3379" w:type="dxa"/>
            <w:tcBorders>
              <w:top w:val="single" w:sz="4" w:space="0" w:color="auto"/>
              <w:left w:val="single" w:sz="4" w:space="0" w:color="auto"/>
              <w:bottom w:val="single" w:sz="4" w:space="0" w:color="auto"/>
              <w:right w:val="single" w:sz="4" w:space="0" w:color="auto"/>
            </w:tcBorders>
            <w:hideMark/>
          </w:tcPr>
          <w:p w14:paraId="28EE0FFF" w14:textId="77777777" w:rsidR="00EB5CE9" w:rsidRPr="000233FF" w:rsidRDefault="00EB5CE9">
            <w:pPr>
              <w:spacing w:line="240" w:lineRule="auto"/>
              <w:rPr>
                <w:rFonts w:ascii="Roboto" w:hAnsi="Roboto" w:cstheme="majorHAnsi"/>
                <w:color w:val="auto"/>
              </w:rPr>
            </w:pPr>
            <w:r w:rsidRPr="000233FF">
              <w:rPr>
                <w:rFonts w:ascii="Roboto" w:hAnsi="Roboto" w:cstheme="majorHAnsi"/>
                <w:color w:val="auto"/>
              </w:rPr>
              <w:t>World (2016)</w:t>
            </w:r>
          </w:p>
        </w:tc>
        <w:tc>
          <w:tcPr>
            <w:tcW w:w="3284" w:type="dxa"/>
            <w:tcBorders>
              <w:top w:val="single" w:sz="4" w:space="0" w:color="auto"/>
              <w:left w:val="single" w:sz="4" w:space="0" w:color="auto"/>
              <w:bottom w:val="single" w:sz="4" w:space="0" w:color="auto"/>
              <w:right w:val="single" w:sz="4" w:space="0" w:color="auto"/>
            </w:tcBorders>
            <w:hideMark/>
          </w:tcPr>
          <w:p w14:paraId="4FE87DC8" w14:textId="77777777" w:rsidR="00EB5CE9" w:rsidRPr="000233FF" w:rsidRDefault="00EB5CE9">
            <w:pPr>
              <w:spacing w:line="240" w:lineRule="auto"/>
              <w:jc w:val="center"/>
              <w:rPr>
                <w:rFonts w:ascii="Roboto" w:hAnsi="Roboto" w:cstheme="majorHAnsi"/>
                <w:color w:val="auto"/>
              </w:rPr>
            </w:pPr>
            <w:r w:rsidRPr="000233FF">
              <w:rPr>
                <w:rFonts w:ascii="Roboto" w:hAnsi="Roboto" w:cstheme="majorHAnsi"/>
                <w:color w:val="auto"/>
              </w:rPr>
              <w:t>59.363</w:t>
            </w:r>
          </w:p>
        </w:tc>
      </w:tr>
      <w:tr w:rsidR="00256C49" w:rsidRPr="000233FF" w14:paraId="16EDAB3D" w14:textId="77777777" w:rsidTr="00AF651F">
        <w:tc>
          <w:tcPr>
            <w:tcW w:w="3379" w:type="dxa"/>
            <w:tcBorders>
              <w:top w:val="single" w:sz="4" w:space="0" w:color="auto"/>
              <w:left w:val="single" w:sz="4" w:space="0" w:color="auto"/>
              <w:bottom w:val="single" w:sz="4" w:space="0" w:color="auto"/>
              <w:right w:val="single" w:sz="4" w:space="0" w:color="auto"/>
            </w:tcBorders>
          </w:tcPr>
          <w:p w14:paraId="0A5D44F7" w14:textId="77777777" w:rsidR="00256C49" w:rsidRPr="000233FF" w:rsidRDefault="00256C49">
            <w:pPr>
              <w:spacing w:line="240" w:lineRule="auto"/>
              <w:rPr>
                <w:rFonts w:ascii="Roboto" w:hAnsi="Roboto" w:cstheme="majorHAnsi"/>
                <w:color w:val="auto"/>
              </w:rPr>
            </w:pPr>
          </w:p>
        </w:tc>
        <w:tc>
          <w:tcPr>
            <w:tcW w:w="3284" w:type="dxa"/>
            <w:tcBorders>
              <w:top w:val="single" w:sz="4" w:space="0" w:color="auto"/>
              <w:left w:val="single" w:sz="4" w:space="0" w:color="auto"/>
              <w:bottom w:val="single" w:sz="4" w:space="0" w:color="auto"/>
              <w:right w:val="single" w:sz="4" w:space="0" w:color="auto"/>
            </w:tcBorders>
          </w:tcPr>
          <w:p w14:paraId="372B65D0" w14:textId="77777777" w:rsidR="00256C49" w:rsidRPr="000233FF" w:rsidRDefault="00256C49">
            <w:pPr>
              <w:spacing w:line="240" w:lineRule="auto"/>
              <w:jc w:val="center"/>
              <w:rPr>
                <w:rFonts w:ascii="Roboto" w:hAnsi="Roboto" w:cstheme="majorHAnsi"/>
                <w:color w:val="auto"/>
              </w:rPr>
            </w:pPr>
          </w:p>
        </w:tc>
      </w:tr>
      <w:tr w:rsidR="00F76665" w:rsidRPr="000233FF" w14:paraId="0E8DCB42" w14:textId="77777777" w:rsidTr="00AF651F">
        <w:tc>
          <w:tcPr>
            <w:tcW w:w="3379" w:type="dxa"/>
            <w:tcBorders>
              <w:top w:val="single" w:sz="4" w:space="0" w:color="auto"/>
              <w:left w:val="single" w:sz="4" w:space="0" w:color="auto"/>
              <w:bottom w:val="single" w:sz="4" w:space="0" w:color="auto"/>
              <w:right w:val="single" w:sz="4" w:space="0" w:color="auto"/>
            </w:tcBorders>
            <w:hideMark/>
          </w:tcPr>
          <w:p w14:paraId="799369F8" w14:textId="77777777" w:rsidR="00EB5CE9" w:rsidRPr="000233FF" w:rsidRDefault="00EB5CE9">
            <w:pPr>
              <w:spacing w:line="240" w:lineRule="auto"/>
              <w:rPr>
                <w:rFonts w:ascii="Roboto" w:hAnsi="Roboto" w:cstheme="majorHAnsi"/>
                <w:color w:val="auto"/>
              </w:rPr>
            </w:pPr>
            <w:r w:rsidRPr="000233FF">
              <w:rPr>
                <w:rFonts w:ascii="Roboto" w:hAnsi="Roboto" w:cstheme="majorHAnsi"/>
                <w:color w:val="auto"/>
              </w:rPr>
              <w:t xml:space="preserve">Bangladesh </w:t>
            </w:r>
          </w:p>
        </w:tc>
        <w:tc>
          <w:tcPr>
            <w:tcW w:w="3284" w:type="dxa"/>
            <w:tcBorders>
              <w:top w:val="single" w:sz="4" w:space="0" w:color="auto"/>
              <w:left w:val="single" w:sz="4" w:space="0" w:color="auto"/>
              <w:bottom w:val="single" w:sz="4" w:space="0" w:color="auto"/>
              <w:right w:val="single" w:sz="4" w:space="0" w:color="auto"/>
            </w:tcBorders>
            <w:hideMark/>
          </w:tcPr>
          <w:p w14:paraId="27554D93" w14:textId="77777777" w:rsidR="00EB5CE9" w:rsidRPr="000233FF" w:rsidRDefault="00EB5CE9">
            <w:pPr>
              <w:spacing w:line="240" w:lineRule="auto"/>
              <w:jc w:val="center"/>
              <w:rPr>
                <w:rFonts w:ascii="Roboto" w:hAnsi="Roboto" w:cstheme="majorHAnsi"/>
                <w:color w:val="auto"/>
              </w:rPr>
            </w:pPr>
            <w:r w:rsidRPr="000233FF">
              <w:rPr>
                <w:rFonts w:ascii="Roboto" w:hAnsi="Roboto" w:cstheme="majorHAnsi"/>
                <w:color w:val="auto"/>
              </w:rPr>
              <w:t>17.72</w:t>
            </w:r>
          </w:p>
        </w:tc>
      </w:tr>
      <w:tr w:rsidR="00F76665" w:rsidRPr="000233FF" w14:paraId="26EE4656" w14:textId="77777777" w:rsidTr="00AF651F">
        <w:tc>
          <w:tcPr>
            <w:tcW w:w="3379" w:type="dxa"/>
            <w:tcBorders>
              <w:top w:val="single" w:sz="4" w:space="0" w:color="auto"/>
              <w:left w:val="single" w:sz="4" w:space="0" w:color="auto"/>
              <w:bottom w:val="single" w:sz="4" w:space="0" w:color="auto"/>
              <w:right w:val="single" w:sz="4" w:space="0" w:color="auto"/>
            </w:tcBorders>
            <w:hideMark/>
          </w:tcPr>
          <w:p w14:paraId="70BB680F" w14:textId="77777777" w:rsidR="00EB5CE9" w:rsidRPr="000233FF" w:rsidRDefault="00EB5CE9">
            <w:pPr>
              <w:spacing w:line="240" w:lineRule="auto"/>
              <w:rPr>
                <w:rFonts w:ascii="Roboto" w:hAnsi="Roboto" w:cstheme="majorHAnsi"/>
                <w:color w:val="auto"/>
              </w:rPr>
            </w:pPr>
            <w:r w:rsidRPr="000233FF">
              <w:rPr>
                <w:rFonts w:ascii="Roboto" w:hAnsi="Roboto" w:cstheme="majorHAnsi"/>
                <w:color w:val="auto"/>
              </w:rPr>
              <w:t xml:space="preserve">Afghanistan </w:t>
            </w:r>
          </w:p>
        </w:tc>
        <w:tc>
          <w:tcPr>
            <w:tcW w:w="3284" w:type="dxa"/>
            <w:tcBorders>
              <w:top w:val="single" w:sz="4" w:space="0" w:color="auto"/>
              <w:left w:val="single" w:sz="4" w:space="0" w:color="auto"/>
              <w:bottom w:val="single" w:sz="4" w:space="0" w:color="auto"/>
              <w:right w:val="single" w:sz="4" w:space="0" w:color="auto"/>
            </w:tcBorders>
            <w:hideMark/>
          </w:tcPr>
          <w:p w14:paraId="6093F36B" w14:textId="77777777" w:rsidR="00EB5CE9" w:rsidRPr="000233FF" w:rsidRDefault="00EB5CE9">
            <w:pPr>
              <w:spacing w:line="240" w:lineRule="auto"/>
              <w:jc w:val="center"/>
              <w:rPr>
                <w:rFonts w:ascii="Roboto" w:hAnsi="Roboto" w:cstheme="majorHAnsi"/>
                <w:color w:val="auto"/>
              </w:rPr>
            </w:pPr>
            <w:r w:rsidRPr="000233FF">
              <w:rPr>
                <w:rFonts w:ascii="Roboto" w:hAnsi="Roboto" w:cstheme="majorHAnsi"/>
                <w:color w:val="auto"/>
              </w:rPr>
              <w:t>32.44</w:t>
            </w:r>
          </w:p>
        </w:tc>
      </w:tr>
      <w:tr w:rsidR="00F76665" w:rsidRPr="000233FF" w14:paraId="7E4BE99C" w14:textId="77777777" w:rsidTr="00AF651F">
        <w:tc>
          <w:tcPr>
            <w:tcW w:w="3379" w:type="dxa"/>
            <w:tcBorders>
              <w:top w:val="single" w:sz="4" w:space="0" w:color="auto"/>
              <w:left w:val="single" w:sz="4" w:space="0" w:color="auto"/>
              <w:bottom w:val="single" w:sz="4" w:space="0" w:color="auto"/>
              <w:right w:val="single" w:sz="4" w:space="0" w:color="auto"/>
            </w:tcBorders>
            <w:hideMark/>
          </w:tcPr>
          <w:p w14:paraId="1E0D0B64" w14:textId="77777777" w:rsidR="00EB5CE9" w:rsidRPr="000233FF" w:rsidRDefault="00EB5CE9">
            <w:pPr>
              <w:spacing w:line="240" w:lineRule="auto"/>
              <w:rPr>
                <w:rFonts w:ascii="Roboto" w:hAnsi="Roboto" w:cstheme="majorHAnsi"/>
                <w:color w:val="auto"/>
              </w:rPr>
            </w:pPr>
            <w:r w:rsidRPr="000233FF">
              <w:rPr>
                <w:rFonts w:ascii="Roboto" w:hAnsi="Roboto" w:cstheme="majorHAnsi"/>
                <w:color w:val="auto"/>
              </w:rPr>
              <w:t xml:space="preserve">Bhutan </w:t>
            </w:r>
          </w:p>
        </w:tc>
        <w:tc>
          <w:tcPr>
            <w:tcW w:w="3284" w:type="dxa"/>
            <w:tcBorders>
              <w:top w:val="single" w:sz="4" w:space="0" w:color="auto"/>
              <w:left w:val="single" w:sz="4" w:space="0" w:color="auto"/>
              <w:bottom w:val="single" w:sz="4" w:space="0" w:color="auto"/>
              <w:right w:val="single" w:sz="4" w:space="0" w:color="auto"/>
            </w:tcBorders>
            <w:hideMark/>
          </w:tcPr>
          <w:p w14:paraId="757AAD01" w14:textId="77777777" w:rsidR="00EB5CE9" w:rsidRPr="000233FF" w:rsidRDefault="00EB5CE9">
            <w:pPr>
              <w:spacing w:line="240" w:lineRule="auto"/>
              <w:jc w:val="center"/>
              <w:rPr>
                <w:rFonts w:ascii="Roboto" w:hAnsi="Roboto" w:cstheme="majorHAnsi"/>
                <w:color w:val="auto"/>
              </w:rPr>
            </w:pPr>
            <w:r w:rsidRPr="000233FF">
              <w:rPr>
                <w:rFonts w:ascii="Roboto" w:hAnsi="Roboto" w:cstheme="majorHAnsi"/>
                <w:color w:val="auto"/>
              </w:rPr>
              <w:t>52.5</w:t>
            </w:r>
          </w:p>
        </w:tc>
      </w:tr>
      <w:tr w:rsidR="00F76665" w:rsidRPr="000233FF" w14:paraId="340D69AD" w14:textId="77777777" w:rsidTr="00AF651F">
        <w:tc>
          <w:tcPr>
            <w:tcW w:w="3379" w:type="dxa"/>
            <w:tcBorders>
              <w:top w:val="single" w:sz="4" w:space="0" w:color="auto"/>
              <w:left w:val="single" w:sz="4" w:space="0" w:color="auto"/>
              <w:bottom w:val="single" w:sz="4" w:space="0" w:color="auto"/>
              <w:right w:val="single" w:sz="4" w:space="0" w:color="auto"/>
            </w:tcBorders>
            <w:hideMark/>
          </w:tcPr>
          <w:p w14:paraId="414DF564" w14:textId="77777777" w:rsidR="00EB5CE9" w:rsidRPr="000233FF" w:rsidRDefault="00EB5CE9">
            <w:pPr>
              <w:spacing w:line="240" w:lineRule="auto"/>
              <w:rPr>
                <w:rFonts w:ascii="Roboto" w:hAnsi="Roboto" w:cstheme="majorHAnsi"/>
                <w:color w:val="auto"/>
              </w:rPr>
            </w:pPr>
            <w:r w:rsidRPr="000233FF">
              <w:rPr>
                <w:rFonts w:ascii="Roboto" w:hAnsi="Roboto" w:cstheme="majorHAnsi"/>
                <w:color w:val="auto"/>
              </w:rPr>
              <w:t xml:space="preserve">India  </w:t>
            </w:r>
          </w:p>
        </w:tc>
        <w:tc>
          <w:tcPr>
            <w:tcW w:w="3284" w:type="dxa"/>
            <w:tcBorders>
              <w:top w:val="single" w:sz="4" w:space="0" w:color="auto"/>
              <w:left w:val="single" w:sz="4" w:space="0" w:color="auto"/>
              <w:bottom w:val="single" w:sz="4" w:space="0" w:color="auto"/>
              <w:right w:val="single" w:sz="4" w:space="0" w:color="auto"/>
            </w:tcBorders>
            <w:hideMark/>
          </w:tcPr>
          <w:p w14:paraId="66CBD092" w14:textId="77777777" w:rsidR="00EB5CE9" w:rsidRPr="000233FF" w:rsidRDefault="00EB5CE9">
            <w:pPr>
              <w:spacing w:line="240" w:lineRule="auto"/>
              <w:jc w:val="center"/>
              <w:rPr>
                <w:rFonts w:ascii="Roboto" w:hAnsi="Roboto" w:cstheme="majorHAnsi"/>
                <w:color w:val="auto"/>
              </w:rPr>
            </w:pPr>
            <w:r w:rsidRPr="000233FF">
              <w:rPr>
                <w:rFonts w:ascii="Roboto" w:hAnsi="Roboto" w:cstheme="majorHAnsi"/>
                <w:color w:val="auto"/>
              </w:rPr>
              <w:t>41.04</w:t>
            </w:r>
          </w:p>
        </w:tc>
      </w:tr>
      <w:tr w:rsidR="00F76665" w:rsidRPr="000233FF" w14:paraId="4BE73D55" w14:textId="77777777" w:rsidTr="00AF651F">
        <w:tc>
          <w:tcPr>
            <w:tcW w:w="3379" w:type="dxa"/>
            <w:tcBorders>
              <w:top w:val="single" w:sz="4" w:space="0" w:color="auto"/>
              <w:left w:val="single" w:sz="4" w:space="0" w:color="auto"/>
              <w:bottom w:val="single" w:sz="4" w:space="0" w:color="auto"/>
              <w:right w:val="single" w:sz="4" w:space="0" w:color="auto"/>
            </w:tcBorders>
            <w:hideMark/>
          </w:tcPr>
          <w:p w14:paraId="019BD643" w14:textId="77777777" w:rsidR="00EB5CE9" w:rsidRPr="000233FF" w:rsidRDefault="00EB5CE9">
            <w:pPr>
              <w:spacing w:line="240" w:lineRule="auto"/>
              <w:rPr>
                <w:rFonts w:ascii="Roboto" w:hAnsi="Roboto" w:cstheme="majorHAnsi"/>
                <w:color w:val="auto"/>
              </w:rPr>
            </w:pPr>
            <w:r w:rsidRPr="000233FF">
              <w:rPr>
                <w:rFonts w:ascii="Roboto" w:hAnsi="Roboto" w:cstheme="majorHAnsi"/>
                <w:color w:val="auto"/>
              </w:rPr>
              <w:t xml:space="preserve">Nepal  </w:t>
            </w:r>
          </w:p>
        </w:tc>
        <w:tc>
          <w:tcPr>
            <w:tcW w:w="3284" w:type="dxa"/>
            <w:tcBorders>
              <w:top w:val="single" w:sz="4" w:space="0" w:color="auto"/>
              <w:left w:val="single" w:sz="4" w:space="0" w:color="auto"/>
              <w:bottom w:val="single" w:sz="4" w:space="0" w:color="auto"/>
              <w:right w:val="single" w:sz="4" w:space="0" w:color="auto"/>
            </w:tcBorders>
            <w:hideMark/>
          </w:tcPr>
          <w:p w14:paraId="52777599" w14:textId="77777777" w:rsidR="00EB5CE9" w:rsidRPr="000233FF" w:rsidRDefault="00EB5CE9">
            <w:pPr>
              <w:spacing w:line="240" w:lineRule="auto"/>
              <w:jc w:val="center"/>
              <w:rPr>
                <w:rFonts w:ascii="Roboto" w:hAnsi="Roboto" w:cstheme="majorHAnsi"/>
                <w:color w:val="auto"/>
              </w:rPr>
            </w:pPr>
            <w:r w:rsidRPr="000233FF">
              <w:rPr>
                <w:rFonts w:ascii="Roboto" w:hAnsi="Roboto" w:cstheme="majorHAnsi"/>
                <w:color w:val="auto"/>
              </w:rPr>
              <w:t>27.62</w:t>
            </w:r>
          </w:p>
        </w:tc>
      </w:tr>
      <w:tr w:rsidR="00F76665" w:rsidRPr="000233FF" w14:paraId="4340F0F9" w14:textId="77777777" w:rsidTr="00AF651F">
        <w:tc>
          <w:tcPr>
            <w:tcW w:w="3379" w:type="dxa"/>
            <w:tcBorders>
              <w:top w:val="single" w:sz="4" w:space="0" w:color="auto"/>
              <w:left w:val="single" w:sz="4" w:space="0" w:color="auto"/>
              <w:bottom w:val="single" w:sz="4" w:space="0" w:color="auto"/>
              <w:right w:val="single" w:sz="4" w:space="0" w:color="auto"/>
            </w:tcBorders>
            <w:hideMark/>
          </w:tcPr>
          <w:p w14:paraId="0128C784" w14:textId="77777777" w:rsidR="00EB5CE9" w:rsidRPr="000233FF" w:rsidRDefault="00EB5CE9">
            <w:pPr>
              <w:spacing w:line="240" w:lineRule="auto"/>
              <w:rPr>
                <w:rFonts w:ascii="Roboto" w:hAnsi="Roboto" w:cstheme="majorHAnsi"/>
                <w:color w:val="auto"/>
              </w:rPr>
            </w:pPr>
            <w:r w:rsidRPr="000233FF">
              <w:rPr>
                <w:rFonts w:ascii="Roboto" w:hAnsi="Roboto" w:cstheme="majorHAnsi"/>
                <w:color w:val="auto"/>
              </w:rPr>
              <w:t xml:space="preserve">Pakistan </w:t>
            </w:r>
          </w:p>
        </w:tc>
        <w:tc>
          <w:tcPr>
            <w:tcW w:w="3284" w:type="dxa"/>
            <w:tcBorders>
              <w:top w:val="single" w:sz="4" w:space="0" w:color="auto"/>
              <w:left w:val="single" w:sz="4" w:space="0" w:color="auto"/>
              <w:bottom w:val="single" w:sz="4" w:space="0" w:color="auto"/>
              <w:right w:val="single" w:sz="4" w:space="0" w:color="auto"/>
            </w:tcBorders>
            <w:hideMark/>
          </w:tcPr>
          <w:p w14:paraId="147ABA12" w14:textId="77777777" w:rsidR="00EB5CE9" w:rsidRPr="000233FF" w:rsidRDefault="00EB5CE9">
            <w:pPr>
              <w:spacing w:line="240" w:lineRule="auto"/>
              <w:jc w:val="center"/>
              <w:rPr>
                <w:rFonts w:ascii="Roboto" w:hAnsi="Roboto" w:cstheme="majorHAnsi"/>
                <w:color w:val="auto"/>
              </w:rPr>
            </w:pPr>
            <w:r w:rsidRPr="000233FF">
              <w:rPr>
                <w:rFonts w:ascii="Roboto" w:hAnsi="Roboto" w:cstheme="majorHAnsi"/>
                <w:color w:val="auto"/>
              </w:rPr>
              <w:t>43.32</w:t>
            </w:r>
          </w:p>
        </w:tc>
      </w:tr>
      <w:tr w:rsidR="00F76665" w:rsidRPr="000233FF" w14:paraId="6CB2CEE6" w14:textId="77777777" w:rsidTr="00AF651F">
        <w:tc>
          <w:tcPr>
            <w:tcW w:w="3379" w:type="dxa"/>
            <w:tcBorders>
              <w:top w:val="single" w:sz="4" w:space="0" w:color="auto"/>
              <w:left w:val="single" w:sz="4" w:space="0" w:color="auto"/>
              <w:bottom w:val="single" w:sz="4" w:space="0" w:color="auto"/>
              <w:right w:val="single" w:sz="4" w:space="0" w:color="auto"/>
            </w:tcBorders>
            <w:hideMark/>
          </w:tcPr>
          <w:p w14:paraId="2D695AC9" w14:textId="77777777" w:rsidR="00EB5CE9" w:rsidRPr="000233FF" w:rsidRDefault="00EB5CE9">
            <w:pPr>
              <w:spacing w:line="240" w:lineRule="auto"/>
              <w:rPr>
                <w:rFonts w:ascii="Roboto" w:hAnsi="Roboto" w:cstheme="majorHAnsi"/>
                <w:color w:val="auto"/>
              </w:rPr>
            </w:pPr>
            <w:r w:rsidRPr="000233FF">
              <w:rPr>
                <w:rFonts w:ascii="Roboto" w:hAnsi="Roboto" w:cstheme="majorHAnsi"/>
                <w:color w:val="auto"/>
              </w:rPr>
              <w:t xml:space="preserve">Sri Lanka </w:t>
            </w:r>
          </w:p>
        </w:tc>
        <w:tc>
          <w:tcPr>
            <w:tcW w:w="3284" w:type="dxa"/>
            <w:tcBorders>
              <w:top w:val="single" w:sz="4" w:space="0" w:color="auto"/>
              <w:left w:val="single" w:sz="4" w:space="0" w:color="auto"/>
              <w:bottom w:val="single" w:sz="4" w:space="0" w:color="auto"/>
              <w:right w:val="single" w:sz="4" w:space="0" w:color="auto"/>
            </w:tcBorders>
            <w:hideMark/>
          </w:tcPr>
          <w:p w14:paraId="3DCC9667" w14:textId="77777777" w:rsidR="00EB5CE9" w:rsidRPr="000233FF" w:rsidRDefault="00EB5CE9">
            <w:pPr>
              <w:spacing w:line="240" w:lineRule="auto"/>
              <w:jc w:val="center"/>
              <w:rPr>
                <w:rFonts w:ascii="Roboto" w:hAnsi="Roboto" w:cstheme="majorHAnsi"/>
                <w:color w:val="auto"/>
              </w:rPr>
            </w:pPr>
            <w:r w:rsidRPr="000233FF">
              <w:rPr>
                <w:rFonts w:ascii="Roboto" w:hAnsi="Roboto" w:cstheme="majorHAnsi"/>
                <w:color w:val="auto"/>
              </w:rPr>
              <w:t>26.33</w:t>
            </w:r>
          </w:p>
        </w:tc>
      </w:tr>
      <w:tr w:rsidR="00F76665" w:rsidRPr="000233FF" w14:paraId="4524A492" w14:textId="77777777" w:rsidTr="00AF651F">
        <w:tc>
          <w:tcPr>
            <w:tcW w:w="3379" w:type="dxa"/>
            <w:tcBorders>
              <w:top w:val="single" w:sz="4" w:space="0" w:color="auto"/>
              <w:left w:val="single" w:sz="4" w:space="0" w:color="auto"/>
              <w:bottom w:val="single" w:sz="4" w:space="0" w:color="auto"/>
              <w:right w:val="single" w:sz="4" w:space="0" w:color="auto"/>
            </w:tcBorders>
            <w:hideMark/>
          </w:tcPr>
          <w:p w14:paraId="22B83376" w14:textId="77777777" w:rsidR="00EB5CE9" w:rsidRPr="000233FF" w:rsidRDefault="00EB5CE9">
            <w:pPr>
              <w:spacing w:line="240" w:lineRule="auto"/>
              <w:rPr>
                <w:rFonts w:ascii="Roboto" w:hAnsi="Roboto" w:cstheme="majorHAnsi"/>
                <w:color w:val="auto"/>
              </w:rPr>
            </w:pPr>
            <w:r w:rsidRPr="000233FF">
              <w:rPr>
                <w:rFonts w:ascii="Roboto" w:hAnsi="Roboto" w:cstheme="majorHAnsi"/>
                <w:color w:val="auto"/>
              </w:rPr>
              <w:t xml:space="preserve">Maldives </w:t>
            </w:r>
          </w:p>
        </w:tc>
        <w:tc>
          <w:tcPr>
            <w:tcW w:w="3284" w:type="dxa"/>
            <w:tcBorders>
              <w:top w:val="single" w:sz="4" w:space="0" w:color="auto"/>
              <w:left w:val="single" w:sz="4" w:space="0" w:color="auto"/>
              <w:bottom w:val="single" w:sz="4" w:space="0" w:color="auto"/>
              <w:right w:val="single" w:sz="4" w:space="0" w:color="auto"/>
            </w:tcBorders>
            <w:hideMark/>
          </w:tcPr>
          <w:p w14:paraId="0F9AEA8C" w14:textId="77777777" w:rsidR="00EB5CE9" w:rsidRPr="000233FF" w:rsidRDefault="00EB5CE9">
            <w:pPr>
              <w:spacing w:line="240" w:lineRule="auto"/>
              <w:jc w:val="center"/>
              <w:rPr>
                <w:rFonts w:ascii="Roboto" w:hAnsi="Roboto" w:cstheme="majorHAnsi"/>
                <w:color w:val="auto"/>
              </w:rPr>
            </w:pPr>
            <w:r w:rsidRPr="000233FF">
              <w:rPr>
                <w:rFonts w:ascii="Roboto" w:hAnsi="Roboto" w:cstheme="majorHAnsi"/>
                <w:color w:val="auto"/>
              </w:rPr>
              <w:t>93.83</w:t>
            </w:r>
          </w:p>
        </w:tc>
      </w:tr>
      <w:tr w:rsidR="00F76665" w:rsidRPr="000233FF" w14:paraId="32BCAD72" w14:textId="77777777" w:rsidTr="00AF651F">
        <w:tc>
          <w:tcPr>
            <w:tcW w:w="3379" w:type="dxa"/>
            <w:tcBorders>
              <w:top w:val="single" w:sz="4" w:space="0" w:color="auto"/>
              <w:left w:val="single" w:sz="4" w:space="0" w:color="auto"/>
              <w:bottom w:val="single" w:sz="4" w:space="0" w:color="auto"/>
              <w:right w:val="single" w:sz="4" w:space="0" w:color="auto"/>
            </w:tcBorders>
          </w:tcPr>
          <w:p w14:paraId="29CA5938" w14:textId="77777777" w:rsidR="00EB5CE9" w:rsidRPr="000233FF" w:rsidRDefault="00EB5CE9">
            <w:pPr>
              <w:spacing w:line="240" w:lineRule="auto"/>
              <w:rPr>
                <w:rFonts w:ascii="Roboto" w:hAnsi="Roboto" w:cstheme="majorHAnsi"/>
                <w:color w:val="auto"/>
              </w:rPr>
            </w:pPr>
          </w:p>
        </w:tc>
        <w:tc>
          <w:tcPr>
            <w:tcW w:w="3284" w:type="dxa"/>
            <w:tcBorders>
              <w:top w:val="single" w:sz="4" w:space="0" w:color="auto"/>
              <w:left w:val="single" w:sz="4" w:space="0" w:color="auto"/>
              <w:bottom w:val="single" w:sz="4" w:space="0" w:color="auto"/>
              <w:right w:val="single" w:sz="4" w:space="0" w:color="auto"/>
            </w:tcBorders>
          </w:tcPr>
          <w:p w14:paraId="52CD8D90" w14:textId="77777777" w:rsidR="00EB5CE9" w:rsidRPr="000233FF" w:rsidRDefault="00EB5CE9">
            <w:pPr>
              <w:spacing w:line="240" w:lineRule="auto"/>
              <w:jc w:val="center"/>
              <w:rPr>
                <w:rFonts w:ascii="Roboto" w:hAnsi="Roboto" w:cstheme="majorHAnsi"/>
                <w:color w:val="auto"/>
              </w:rPr>
            </w:pPr>
          </w:p>
        </w:tc>
      </w:tr>
      <w:tr w:rsidR="00F76665" w:rsidRPr="000233FF" w14:paraId="64A24864" w14:textId="77777777" w:rsidTr="00AF651F">
        <w:tc>
          <w:tcPr>
            <w:tcW w:w="3379" w:type="dxa"/>
            <w:tcBorders>
              <w:top w:val="single" w:sz="4" w:space="0" w:color="auto"/>
              <w:left w:val="single" w:sz="4" w:space="0" w:color="auto"/>
              <w:bottom w:val="single" w:sz="4" w:space="0" w:color="auto"/>
              <w:right w:val="single" w:sz="4" w:space="0" w:color="auto"/>
            </w:tcBorders>
            <w:hideMark/>
          </w:tcPr>
          <w:p w14:paraId="0B56C9FB" w14:textId="77777777" w:rsidR="00EB5CE9" w:rsidRPr="000233FF" w:rsidRDefault="00EB5CE9">
            <w:pPr>
              <w:spacing w:line="240" w:lineRule="auto"/>
              <w:rPr>
                <w:rFonts w:ascii="Roboto" w:hAnsi="Roboto" w:cstheme="majorHAnsi"/>
                <w:color w:val="auto"/>
              </w:rPr>
            </w:pPr>
            <w:r w:rsidRPr="000233FF">
              <w:rPr>
                <w:rFonts w:ascii="Roboto" w:hAnsi="Roboto" w:cstheme="majorHAnsi"/>
                <w:color w:val="auto"/>
              </w:rPr>
              <w:t>Myanmar</w:t>
            </w:r>
          </w:p>
        </w:tc>
        <w:tc>
          <w:tcPr>
            <w:tcW w:w="3284" w:type="dxa"/>
            <w:tcBorders>
              <w:top w:val="single" w:sz="4" w:space="0" w:color="auto"/>
              <w:left w:val="single" w:sz="4" w:space="0" w:color="auto"/>
              <w:bottom w:val="single" w:sz="4" w:space="0" w:color="auto"/>
              <w:right w:val="single" w:sz="4" w:space="0" w:color="auto"/>
            </w:tcBorders>
            <w:hideMark/>
          </w:tcPr>
          <w:p w14:paraId="1B8F5450" w14:textId="77777777" w:rsidR="00EB5CE9" w:rsidRPr="000233FF" w:rsidRDefault="00EB5CE9">
            <w:pPr>
              <w:spacing w:line="240" w:lineRule="auto"/>
              <w:jc w:val="center"/>
              <w:rPr>
                <w:rFonts w:ascii="Roboto" w:hAnsi="Roboto" w:cstheme="majorHAnsi"/>
                <w:color w:val="auto"/>
              </w:rPr>
            </w:pPr>
            <w:r w:rsidRPr="000233FF">
              <w:rPr>
                <w:rFonts w:ascii="Roboto" w:hAnsi="Roboto" w:cstheme="majorHAnsi"/>
                <w:color w:val="auto"/>
              </w:rPr>
              <w:t>18</w:t>
            </w:r>
          </w:p>
        </w:tc>
      </w:tr>
      <w:tr w:rsidR="00F76665" w:rsidRPr="000233FF" w14:paraId="36211808" w14:textId="77777777" w:rsidTr="00AF651F">
        <w:tc>
          <w:tcPr>
            <w:tcW w:w="3379" w:type="dxa"/>
            <w:tcBorders>
              <w:top w:val="single" w:sz="4" w:space="0" w:color="auto"/>
              <w:left w:val="single" w:sz="4" w:space="0" w:color="auto"/>
              <w:bottom w:val="single" w:sz="4" w:space="0" w:color="auto"/>
              <w:right w:val="single" w:sz="4" w:space="0" w:color="auto"/>
            </w:tcBorders>
            <w:hideMark/>
          </w:tcPr>
          <w:p w14:paraId="40C02189" w14:textId="77777777" w:rsidR="00EB5CE9" w:rsidRPr="000233FF" w:rsidRDefault="00EB5CE9">
            <w:pPr>
              <w:spacing w:line="240" w:lineRule="auto"/>
              <w:rPr>
                <w:rFonts w:ascii="Roboto" w:hAnsi="Roboto" w:cstheme="majorHAnsi"/>
                <w:color w:val="auto"/>
              </w:rPr>
            </w:pPr>
            <w:r w:rsidRPr="000233FF">
              <w:rPr>
                <w:rFonts w:ascii="Roboto" w:hAnsi="Roboto" w:cstheme="majorHAnsi"/>
                <w:color w:val="auto"/>
              </w:rPr>
              <w:t>Malaysia</w:t>
            </w:r>
          </w:p>
        </w:tc>
        <w:tc>
          <w:tcPr>
            <w:tcW w:w="3284" w:type="dxa"/>
            <w:tcBorders>
              <w:top w:val="single" w:sz="4" w:space="0" w:color="auto"/>
              <w:left w:val="single" w:sz="4" w:space="0" w:color="auto"/>
              <w:bottom w:val="single" w:sz="4" w:space="0" w:color="auto"/>
              <w:right w:val="single" w:sz="4" w:space="0" w:color="auto"/>
            </w:tcBorders>
            <w:hideMark/>
          </w:tcPr>
          <w:p w14:paraId="25D34C41" w14:textId="77777777" w:rsidR="00EB5CE9" w:rsidRPr="000233FF" w:rsidRDefault="00EB5CE9">
            <w:pPr>
              <w:spacing w:line="240" w:lineRule="auto"/>
              <w:jc w:val="center"/>
              <w:rPr>
                <w:rFonts w:ascii="Roboto" w:hAnsi="Roboto" w:cstheme="majorHAnsi"/>
                <w:color w:val="auto"/>
              </w:rPr>
            </w:pPr>
            <w:r w:rsidRPr="000233FF">
              <w:rPr>
                <w:rFonts w:ascii="Roboto" w:hAnsi="Roboto" w:cstheme="majorHAnsi"/>
                <w:color w:val="auto"/>
              </w:rPr>
              <w:t>96.3</w:t>
            </w:r>
          </w:p>
        </w:tc>
      </w:tr>
      <w:tr w:rsidR="00F76665" w:rsidRPr="000233FF" w14:paraId="768732A6" w14:textId="77777777" w:rsidTr="00AF651F">
        <w:tc>
          <w:tcPr>
            <w:tcW w:w="3379" w:type="dxa"/>
            <w:tcBorders>
              <w:top w:val="single" w:sz="4" w:space="0" w:color="auto"/>
              <w:left w:val="single" w:sz="4" w:space="0" w:color="auto"/>
              <w:bottom w:val="single" w:sz="4" w:space="0" w:color="auto"/>
              <w:right w:val="single" w:sz="4" w:space="0" w:color="auto"/>
            </w:tcBorders>
            <w:hideMark/>
          </w:tcPr>
          <w:p w14:paraId="2EA3AA26" w14:textId="77777777" w:rsidR="00EB5CE9" w:rsidRPr="000233FF" w:rsidRDefault="00EB5CE9">
            <w:pPr>
              <w:spacing w:line="240" w:lineRule="auto"/>
              <w:rPr>
                <w:rFonts w:ascii="Roboto" w:hAnsi="Roboto" w:cstheme="majorHAnsi"/>
                <w:color w:val="auto"/>
              </w:rPr>
            </w:pPr>
            <w:r w:rsidRPr="000233FF">
              <w:rPr>
                <w:rFonts w:ascii="Roboto" w:hAnsi="Roboto" w:cstheme="majorHAnsi"/>
                <w:color w:val="auto"/>
              </w:rPr>
              <w:t>Thailand</w:t>
            </w:r>
          </w:p>
        </w:tc>
        <w:tc>
          <w:tcPr>
            <w:tcW w:w="3284" w:type="dxa"/>
            <w:tcBorders>
              <w:top w:val="single" w:sz="4" w:space="0" w:color="auto"/>
              <w:left w:val="single" w:sz="4" w:space="0" w:color="auto"/>
              <w:bottom w:val="single" w:sz="4" w:space="0" w:color="auto"/>
              <w:right w:val="single" w:sz="4" w:space="0" w:color="auto"/>
            </w:tcBorders>
            <w:hideMark/>
          </w:tcPr>
          <w:p w14:paraId="57C332F8" w14:textId="77777777" w:rsidR="00EB5CE9" w:rsidRPr="000233FF" w:rsidRDefault="00EB5CE9">
            <w:pPr>
              <w:spacing w:line="240" w:lineRule="auto"/>
              <w:jc w:val="center"/>
              <w:rPr>
                <w:rFonts w:ascii="Roboto" w:hAnsi="Roboto" w:cstheme="majorHAnsi"/>
                <w:color w:val="auto"/>
              </w:rPr>
            </w:pPr>
            <w:r w:rsidRPr="000233FF">
              <w:rPr>
                <w:rFonts w:ascii="Roboto" w:hAnsi="Roboto" w:cstheme="majorHAnsi"/>
                <w:color w:val="auto"/>
              </w:rPr>
              <w:t>74</w:t>
            </w:r>
          </w:p>
        </w:tc>
      </w:tr>
    </w:tbl>
    <w:p w14:paraId="20121600" w14:textId="2CD4D970" w:rsidR="00EB5CE9" w:rsidRPr="000233FF" w:rsidRDefault="00EB5CE9" w:rsidP="00F76665">
      <w:pPr>
        <w:jc w:val="center"/>
        <w:rPr>
          <w:rFonts w:ascii="Roboto" w:hAnsi="Roboto"/>
          <w:color w:val="auto"/>
          <w:lang w:bidi="bn-IN"/>
        </w:rPr>
      </w:pPr>
      <w:r w:rsidRPr="000233FF">
        <w:rPr>
          <w:rFonts w:ascii="Roboto" w:hAnsi="Roboto"/>
          <w:color w:val="auto"/>
          <w:lang w:bidi="bn-IN"/>
        </w:rPr>
        <w:t xml:space="preserve">Source: </w:t>
      </w:r>
      <w:hyperlink r:id="rId30" w:history="1">
        <w:r w:rsidRPr="000233FF">
          <w:rPr>
            <w:rStyle w:val="Hyperlink"/>
            <w:rFonts w:ascii="Roboto" w:hAnsi="Roboto"/>
            <w:color w:val="auto"/>
          </w:rPr>
          <w:t>https://data.worldbank.org/indicator/EG.CFT.ACCS.ZS</w:t>
        </w:r>
      </w:hyperlink>
    </w:p>
    <w:p w14:paraId="2925C0E5" w14:textId="77777777" w:rsidR="00EB5CE9" w:rsidRPr="000233FF" w:rsidRDefault="00EB5CE9" w:rsidP="001774D0">
      <w:pPr>
        <w:rPr>
          <w:rFonts w:ascii="Roboto" w:hAnsi="Roboto"/>
          <w:color w:val="auto"/>
          <w:lang w:bidi="bn-IN"/>
        </w:rPr>
      </w:pPr>
    </w:p>
    <w:p w14:paraId="12D5A53F" w14:textId="5DA1AAD1" w:rsidR="009811F7" w:rsidRPr="00DC2655" w:rsidRDefault="009811F7" w:rsidP="001774D0">
      <w:pPr>
        <w:rPr>
          <w:rFonts w:ascii="Roboto" w:hAnsi="Roboto" w:cs="Arial"/>
          <w:noProof/>
          <w:color w:val="FF0000"/>
          <w:sz w:val="14"/>
          <w:szCs w:val="16"/>
        </w:rPr>
      </w:pPr>
      <w:r w:rsidRPr="000233FF">
        <w:rPr>
          <w:rFonts w:ascii="Roboto" w:hAnsi="Roboto"/>
          <w:color w:val="auto"/>
          <w:lang w:bidi="bn-IN"/>
        </w:rPr>
        <w:t xml:space="preserve">Due to exposure to smoke from traditional cookstoves around four million premature deaths occur annually. Women and children accounted for over 60% of all the premature deaths from </w:t>
      </w:r>
      <w:r w:rsidR="00A01838" w:rsidRPr="000233FF">
        <w:rPr>
          <w:rFonts w:ascii="Roboto" w:hAnsi="Roboto"/>
          <w:color w:val="auto"/>
          <w:lang w:bidi="bn-IN"/>
        </w:rPr>
        <w:t>household air pollution (HAP)</w:t>
      </w:r>
      <w:r w:rsidRPr="000233FF">
        <w:rPr>
          <w:rFonts w:ascii="Roboto" w:hAnsi="Roboto"/>
          <w:color w:val="auto"/>
          <w:lang w:bidi="bn-IN"/>
        </w:rPr>
        <w:t xml:space="preserve"> in the year 2012</w:t>
      </w:r>
      <w:r w:rsidR="00386FCC" w:rsidRPr="000233FF">
        <w:rPr>
          <w:rStyle w:val="FootnoteReference"/>
          <w:rFonts w:ascii="Roboto" w:hAnsi="Roboto"/>
          <w:color w:val="auto"/>
          <w:lang w:bidi="bn-IN"/>
        </w:rPr>
        <w:footnoteReference w:id="32"/>
      </w:r>
      <w:r w:rsidRPr="000233FF">
        <w:rPr>
          <w:rFonts w:ascii="Roboto" w:hAnsi="Roboto"/>
          <w:color w:val="auto"/>
          <w:lang w:bidi="bn-IN"/>
        </w:rPr>
        <w:t>.</w:t>
      </w:r>
      <w:r w:rsidR="000C3510" w:rsidRPr="000233FF">
        <w:rPr>
          <w:rFonts w:ascii="Roboto" w:hAnsi="Roboto"/>
          <w:color w:val="auto"/>
          <w:lang w:bidi="bn-IN"/>
        </w:rPr>
        <w:t xml:space="preserve"> </w:t>
      </w:r>
      <w:r w:rsidRPr="000233FF">
        <w:rPr>
          <w:rFonts w:ascii="Roboto" w:hAnsi="Roboto"/>
          <w:color w:val="auto"/>
          <w:lang w:bidi="bn-IN"/>
        </w:rPr>
        <w:t xml:space="preserve">As many as 400,000 children under the age of 5 </w:t>
      </w:r>
      <w:r w:rsidR="00835CF9" w:rsidRPr="000233FF">
        <w:rPr>
          <w:rFonts w:ascii="Roboto" w:hAnsi="Roboto"/>
          <w:color w:val="auto"/>
          <w:lang w:bidi="bn-IN"/>
        </w:rPr>
        <w:t xml:space="preserve">died </w:t>
      </w:r>
      <w:r w:rsidR="00130255" w:rsidRPr="000233FF">
        <w:rPr>
          <w:rFonts w:ascii="Roboto" w:hAnsi="Roboto"/>
          <w:color w:val="auto"/>
          <w:lang w:bidi="bn-IN"/>
        </w:rPr>
        <w:t xml:space="preserve">prematurely </w:t>
      </w:r>
      <w:r w:rsidR="00386FCC" w:rsidRPr="000233FF">
        <w:rPr>
          <w:rFonts w:ascii="Roboto" w:hAnsi="Roboto"/>
          <w:color w:val="auto"/>
          <w:lang w:bidi="bn-IN"/>
        </w:rPr>
        <w:t>due to</w:t>
      </w:r>
      <w:r w:rsidRPr="000233FF">
        <w:rPr>
          <w:rFonts w:ascii="Roboto" w:hAnsi="Roboto"/>
          <w:color w:val="auto"/>
          <w:lang w:bidi="bn-IN"/>
        </w:rPr>
        <w:t xml:space="preserve"> HAP in the year 2016</w:t>
      </w:r>
      <w:r w:rsidR="00386FCC" w:rsidRPr="000233FF">
        <w:rPr>
          <w:rStyle w:val="FootnoteReference"/>
          <w:rFonts w:ascii="Roboto" w:hAnsi="Roboto"/>
          <w:color w:val="auto"/>
          <w:lang w:bidi="bn-IN"/>
        </w:rPr>
        <w:footnoteReference w:id="33"/>
      </w:r>
      <w:r w:rsidRPr="000233FF">
        <w:rPr>
          <w:rFonts w:ascii="Roboto" w:hAnsi="Roboto"/>
          <w:color w:val="auto"/>
          <w:lang w:bidi="bn-IN"/>
        </w:rPr>
        <w:t>.</w:t>
      </w:r>
      <w:r w:rsidR="00AF651F" w:rsidRPr="000233FF">
        <w:rPr>
          <w:rFonts w:ascii="Roboto" w:hAnsi="Roboto"/>
          <w:color w:val="auto"/>
          <w:lang w:bidi="bn-IN"/>
        </w:rPr>
        <w:t xml:space="preserve"> </w:t>
      </w:r>
      <w:r w:rsidR="0061717C" w:rsidRPr="000233FF">
        <w:rPr>
          <w:rFonts w:ascii="Roboto" w:hAnsi="Roboto"/>
          <w:color w:val="auto"/>
          <w:lang w:bidi="bn-IN"/>
        </w:rPr>
        <w:t>Up to 34%</w:t>
      </w:r>
      <w:r w:rsidRPr="000233FF">
        <w:rPr>
          <w:rFonts w:ascii="Roboto" w:hAnsi="Roboto"/>
          <w:color w:val="auto"/>
          <w:lang w:bidi="bn-IN"/>
        </w:rPr>
        <w:t xml:space="preserve"> of all the wood harvested for fuel is unsustainable and contributes to a loss of woody biomass and climate polluting</w:t>
      </w:r>
      <w:r w:rsidRPr="000233FF">
        <w:rPr>
          <w:rFonts w:ascii="Roboto" w:hAnsi="Roboto" w:cs="Arial"/>
          <w:color w:val="auto"/>
        </w:rPr>
        <w:t xml:space="preserve"> emissions</w:t>
      </w:r>
      <w:r w:rsidRPr="000233FF">
        <w:rPr>
          <w:rStyle w:val="FootnoteReference"/>
          <w:rFonts w:ascii="Roboto" w:hAnsi="Roboto" w:cs="Arial"/>
          <w:color w:val="auto"/>
        </w:rPr>
        <w:footnoteReference w:id="34"/>
      </w:r>
      <w:r w:rsidRPr="000233FF">
        <w:rPr>
          <w:rFonts w:ascii="Roboto" w:hAnsi="Roboto" w:cs="Arial"/>
          <w:color w:val="auto"/>
        </w:rPr>
        <w:t xml:space="preserve">. This accounts for </w:t>
      </w:r>
      <w:r w:rsidR="0033278D" w:rsidRPr="000233FF">
        <w:rPr>
          <w:rFonts w:ascii="Roboto" w:hAnsi="Roboto" w:cs="Arial"/>
          <w:color w:val="auto"/>
        </w:rPr>
        <w:t xml:space="preserve">approximately </w:t>
      </w:r>
      <w:r w:rsidRPr="000233FF">
        <w:rPr>
          <w:rFonts w:ascii="Roboto" w:hAnsi="Roboto" w:cs="Arial"/>
          <w:color w:val="auto"/>
        </w:rPr>
        <w:t>2% of global emissions</w:t>
      </w:r>
      <w:r w:rsidR="00AE3CAD" w:rsidRPr="000233FF">
        <w:rPr>
          <w:rFonts w:ascii="Roboto" w:hAnsi="Roboto" w:cs="Arial"/>
          <w:color w:val="auto"/>
        </w:rPr>
        <w:t>.</w:t>
      </w:r>
      <w:r w:rsidRPr="000233FF">
        <w:rPr>
          <w:rStyle w:val="FootnoteReference"/>
          <w:rFonts w:ascii="Roboto" w:hAnsi="Roboto" w:cs="Arial"/>
          <w:color w:val="auto"/>
        </w:rPr>
        <w:footnoteReference w:id="35"/>
      </w:r>
      <w:r w:rsidR="00DC2655">
        <w:rPr>
          <w:rFonts w:ascii="Roboto" w:hAnsi="Roboto" w:cs="Arial"/>
          <w:color w:val="auto"/>
        </w:rPr>
        <w:t xml:space="preserve"> </w:t>
      </w:r>
      <w:r w:rsidR="00DC2655" w:rsidRPr="00DC2655">
        <w:rPr>
          <w:rFonts w:ascii="Roboto" w:hAnsi="Roboto"/>
          <w:color w:val="FF0000"/>
          <w:szCs w:val="16"/>
        </w:rPr>
        <w:t xml:space="preserve">The composition of biomass fuels consumed in 2015 </w:t>
      </w:r>
      <w:r w:rsidR="00DC2655">
        <w:rPr>
          <w:rFonts w:ascii="Roboto" w:hAnsi="Roboto"/>
          <w:color w:val="FF0000"/>
          <w:szCs w:val="16"/>
        </w:rPr>
        <w:t>in Bangladesh is -- tree residues 19.8%</w:t>
      </w:r>
      <w:r w:rsidR="00DC2655" w:rsidRPr="00DC2655">
        <w:rPr>
          <w:rFonts w:ascii="Roboto" w:hAnsi="Roboto"/>
          <w:color w:val="FF0000"/>
          <w:szCs w:val="16"/>
        </w:rPr>
        <w:t>, agricultural residues 69.9</w:t>
      </w:r>
      <w:r w:rsidR="00DC2655">
        <w:rPr>
          <w:rFonts w:ascii="Roboto" w:hAnsi="Roboto"/>
          <w:color w:val="FF0000"/>
          <w:szCs w:val="16"/>
        </w:rPr>
        <w:t>%</w:t>
      </w:r>
      <w:r w:rsidR="00DC2655" w:rsidRPr="00DC2655">
        <w:rPr>
          <w:rFonts w:ascii="Roboto" w:hAnsi="Roboto"/>
          <w:color w:val="FF0000"/>
          <w:szCs w:val="16"/>
        </w:rPr>
        <w:t xml:space="preserve"> and animal residues 10.2</w:t>
      </w:r>
      <w:r w:rsidR="00DC2655">
        <w:rPr>
          <w:rFonts w:ascii="Roboto" w:hAnsi="Roboto"/>
          <w:color w:val="FF0000"/>
          <w:szCs w:val="16"/>
        </w:rPr>
        <w:t>%</w:t>
      </w:r>
      <w:r w:rsidR="00DC2655" w:rsidRPr="00DC2655">
        <w:rPr>
          <w:rFonts w:ascii="Roboto" w:hAnsi="Roboto"/>
          <w:color w:val="FF0000"/>
          <w:szCs w:val="16"/>
        </w:rPr>
        <w:t>.  Among the biomass fuels available in Bangladesh</w:t>
      </w:r>
      <w:r w:rsidR="00DC2655">
        <w:rPr>
          <w:rFonts w:ascii="Roboto" w:hAnsi="Roboto"/>
          <w:color w:val="FF0000"/>
          <w:szCs w:val="16"/>
        </w:rPr>
        <w:t>,</w:t>
      </w:r>
      <w:r w:rsidR="00DC2655" w:rsidRPr="00DC2655">
        <w:rPr>
          <w:rFonts w:ascii="Roboto" w:hAnsi="Roboto"/>
          <w:color w:val="FF0000"/>
          <w:szCs w:val="16"/>
        </w:rPr>
        <w:t xml:space="preserve"> agricultural residues are supplied by different crops seasonally and animal residues are supplied by livestock resources on daily basis. Therefore, they are available on regenerative basis. Unlike other countries in Bangladesh major portion (99.7 percent) of tree residues is supplied on a regenerative basis from the trees grown within homestead and 0.7 percent tree residues is supplied from forest lands</w:t>
      </w:r>
      <w:r w:rsidR="00DC2655">
        <w:rPr>
          <w:rStyle w:val="FootnoteReference"/>
          <w:rFonts w:ascii="Roboto" w:hAnsi="Roboto"/>
          <w:color w:val="FF0000"/>
          <w:szCs w:val="16"/>
        </w:rPr>
        <w:footnoteReference w:id="36"/>
      </w:r>
      <w:r w:rsidR="00DC2655" w:rsidRPr="00DC2655">
        <w:rPr>
          <w:rFonts w:ascii="Roboto" w:hAnsi="Roboto"/>
          <w:color w:val="FF0000"/>
          <w:szCs w:val="16"/>
        </w:rPr>
        <w:t xml:space="preserve"> (Section 3.5.3 of Biomass Fuel Report).</w:t>
      </w:r>
    </w:p>
    <w:p w14:paraId="293123D3" w14:textId="77777777" w:rsidR="00C6122D" w:rsidRPr="000233FF" w:rsidRDefault="00C6122D" w:rsidP="001774D0">
      <w:pPr>
        <w:rPr>
          <w:rFonts w:ascii="Roboto" w:hAnsi="Roboto"/>
          <w:color w:val="auto"/>
          <w:lang w:bidi="bn-IN"/>
        </w:rPr>
      </w:pPr>
    </w:p>
    <w:p w14:paraId="5D38297F" w14:textId="77777777" w:rsidR="00A24DAA" w:rsidRPr="000233FF" w:rsidRDefault="009811F7" w:rsidP="001774D0">
      <w:pPr>
        <w:rPr>
          <w:rFonts w:ascii="Roboto" w:hAnsi="Roboto"/>
          <w:color w:val="auto"/>
        </w:rPr>
        <w:sectPr w:rsidR="00A24DAA" w:rsidRPr="000233FF" w:rsidSect="005D6951">
          <w:pgSz w:w="11906" w:h="16838" w:code="9"/>
          <w:pgMar w:top="1440" w:right="1440" w:bottom="1440" w:left="1440" w:header="720" w:footer="720" w:gutter="0"/>
          <w:cols w:space="720"/>
          <w:docGrid w:linePitch="360"/>
        </w:sectPr>
      </w:pPr>
      <w:r w:rsidRPr="000233FF">
        <w:rPr>
          <w:rFonts w:ascii="Roboto" w:hAnsi="Roboto"/>
          <w:color w:val="auto"/>
        </w:rPr>
        <w:t xml:space="preserve">Given the context, an urgent action </w:t>
      </w:r>
      <w:r w:rsidR="00C27E32" w:rsidRPr="000233FF">
        <w:rPr>
          <w:rFonts w:ascii="Roboto" w:hAnsi="Roboto"/>
          <w:color w:val="auto"/>
        </w:rPr>
        <w:t xml:space="preserve">to </w:t>
      </w:r>
      <w:r w:rsidRPr="000233FF">
        <w:rPr>
          <w:rFonts w:ascii="Roboto" w:hAnsi="Roboto"/>
          <w:color w:val="auto"/>
        </w:rPr>
        <w:t xml:space="preserve">scale up access to clean cooking solutions through policies, financing and technology development is needed to address the issue. Without it the world will fall short of achieving </w:t>
      </w:r>
      <w:r w:rsidR="00533D7D" w:rsidRPr="000233FF">
        <w:rPr>
          <w:rFonts w:ascii="Roboto" w:hAnsi="Roboto"/>
          <w:color w:val="auto"/>
        </w:rPr>
        <w:t xml:space="preserve">Sustainable Development </w:t>
      </w:r>
      <w:r w:rsidRPr="000233FF">
        <w:rPr>
          <w:rFonts w:ascii="Roboto" w:hAnsi="Roboto"/>
          <w:color w:val="auto"/>
        </w:rPr>
        <w:t>Goal 7 and several other related SDGs.</w:t>
      </w:r>
    </w:p>
    <w:p w14:paraId="4E9CD0CA" w14:textId="77777777" w:rsidR="00FC543A" w:rsidRPr="000233FF" w:rsidRDefault="00DB7233" w:rsidP="001774D0">
      <w:pPr>
        <w:pStyle w:val="Heading2"/>
        <w:numPr>
          <w:ilvl w:val="1"/>
          <w:numId w:val="5"/>
        </w:numPr>
        <w:rPr>
          <w:rFonts w:ascii="Roboto" w:hAnsi="Roboto"/>
          <w:color w:val="auto"/>
        </w:rPr>
      </w:pPr>
      <w:bookmarkStart w:id="89" w:name="_Toc17675120"/>
      <w:bookmarkStart w:id="90" w:name="_Toc24383106"/>
      <w:r w:rsidRPr="000233FF">
        <w:rPr>
          <w:rFonts w:ascii="Roboto" w:hAnsi="Roboto"/>
          <w:color w:val="auto"/>
        </w:rPr>
        <w:lastRenderedPageBreak/>
        <w:t>SDGs</w:t>
      </w:r>
      <w:r w:rsidR="00FC543A" w:rsidRPr="000233FF">
        <w:rPr>
          <w:rFonts w:ascii="Roboto" w:hAnsi="Roboto"/>
          <w:color w:val="auto"/>
        </w:rPr>
        <w:t xml:space="preserve"> related to Clean Cooking</w:t>
      </w:r>
      <w:bookmarkEnd w:id="89"/>
      <w:bookmarkEnd w:id="90"/>
    </w:p>
    <w:p w14:paraId="7102C58C" w14:textId="77777777" w:rsidR="00C6122D" w:rsidRPr="000233FF" w:rsidRDefault="00C6122D" w:rsidP="001774D0">
      <w:pPr>
        <w:rPr>
          <w:rFonts w:ascii="Roboto" w:hAnsi="Roboto"/>
          <w:color w:val="auto"/>
        </w:rPr>
      </w:pPr>
    </w:p>
    <w:p w14:paraId="126188D8" w14:textId="083A81C0" w:rsidR="00C6122D" w:rsidRPr="000233FF" w:rsidRDefault="00A67F15" w:rsidP="001774D0">
      <w:pPr>
        <w:rPr>
          <w:rFonts w:ascii="Roboto" w:hAnsi="Roboto"/>
          <w:color w:val="auto"/>
        </w:rPr>
      </w:pPr>
      <w:r w:rsidRPr="000233FF">
        <w:rPr>
          <w:rFonts w:ascii="Roboto" w:hAnsi="Roboto"/>
          <w:color w:val="auto"/>
        </w:rPr>
        <w:t xml:space="preserve">193 countries around the world adopted the Sustainable </w:t>
      </w:r>
      <w:r w:rsidR="00771EE8" w:rsidRPr="000233FF">
        <w:rPr>
          <w:rFonts w:ascii="Roboto" w:hAnsi="Roboto"/>
          <w:color w:val="auto"/>
        </w:rPr>
        <w:t>Development Goals (SDGs) in 2015, to address poverty, inequality and climate change over the next 15 years</w:t>
      </w:r>
      <w:r w:rsidR="00137E99" w:rsidRPr="000233FF">
        <w:rPr>
          <w:rFonts w:ascii="Roboto" w:hAnsi="Roboto"/>
          <w:color w:val="auto"/>
        </w:rPr>
        <w:t xml:space="preserve">. </w:t>
      </w:r>
      <w:r w:rsidR="00A27E1E" w:rsidRPr="000233FF">
        <w:rPr>
          <w:rFonts w:ascii="Roboto" w:hAnsi="Roboto"/>
          <w:color w:val="auto"/>
        </w:rPr>
        <w:t>Among the 17 goals,</w:t>
      </w:r>
      <w:r w:rsidR="00CF5C60" w:rsidRPr="000233FF">
        <w:rPr>
          <w:rFonts w:ascii="Roboto" w:hAnsi="Roboto"/>
          <w:color w:val="auto"/>
        </w:rPr>
        <w:t xml:space="preserve"> </w:t>
      </w:r>
      <w:r w:rsidR="00442302" w:rsidRPr="000233FF">
        <w:rPr>
          <w:rFonts w:ascii="Roboto" w:hAnsi="Roboto"/>
          <w:color w:val="auto"/>
        </w:rPr>
        <w:t>ten</w:t>
      </w:r>
      <w:r w:rsidR="00CF5C60" w:rsidRPr="000233FF">
        <w:rPr>
          <w:rFonts w:ascii="Roboto" w:hAnsi="Roboto"/>
          <w:color w:val="auto"/>
        </w:rPr>
        <w:t xml:space="preserve"> </w:t>
      </w:r>
      <w:r w:rsidR="00D143C0" w:rsidRPr="000233FF">
        <w:rPr>
          <w:rFonts w:ascii="Roboto" w:hAnsi="Roboto"/>
          <w:color w:val="auto"/>
        </w:rPr>
        <w:t xml:space="preserve">SDGs </w:t>
      </w:r>
      <w:r w:rsidR="00F06975" w:rsidRPr="000233FF">
        <w:rPr>
          <w:rFonts w:ascii="Roboto" w:hAnsi="Roboto"/>
          <w:color w:val="auto"/>
        </w:rPr>
        <w:t xml:space="preserve">can be addressed </w:t>
      </w:r>
      <w:r w:rsidR="00D143C0" w:rsidRPr="000233FF">
        <w:rPr>
          <w:rFonts w:ascii="Roboto" w:hAnsi="Roboto"/>
          <w:color w:val="auto"/>
        </w:rPr>
        <w:t xml:space="preserve">by ensuring global clean cooking. </w:t>
      </w:r>
      <w:r w:rsidR="00D22AFE" w:rsidRPr="000233FF">
        <w:rPr>
          <w:rFonts w:ascii="Roboto" w:hAnsi="Roboto"/>
          <w:color w:val="auto"/>
        </w:rPr>
        <w:t>T</w:t>
      </w:r>
      <w:r w:rsidR="00137E99" w:rsidRPr="000233FF">
        <w:rPr>
          <w:rFonts w:ascii="Roboto" w:hAnsi="Roboto"/>
          <w:color w:val="auto"/>
        </w:rPr>
        <w:t xml:space="preserve">he use of open fires and solid fuels </w:t>
      </w:r>
      <w:r w:rsidR="002F0C9F" w:rsidRPr="000233FF">
        <w:rPr>
          <w:rFonts w:ascii="Roboto" w:hAnsi="Roboto"/>
          <w:color w:val="auto"/>
        </w:rPr>
        <w:t xml:space="preserve">are major issues in health and environmental problems </w:t>
      </w:r>
      <w:r w:rsidR="00D22AFE" w:rsidRPr="000233FF">
        <w:rPr>
          <w:rFonts w:ascii="Roboto" w:hAnsi="Roboto"/>
          <w:color w:val="auto"/>
        </w:rPr>
        <w:t>across the globe</w:t>
      </w:r>
      <w:r w:rsidR="002F0C9F" w:rsidRPr="000233FF">
        <w:rPr>
          <w:rFonts w:ascii="Roboto" w:hAnsi="Roboto"/>
          <w:color w:val="auto"/>
        </w:rPr>
        <w:t>, where women and children are disproportionately affected</w:t>
      </w:r>
      <w:r w:rsidR="00D22AFE" w:rsidRPr="000233FF">
        <w:rPr>
          <w:rFonts w:ascii="Roboto" w:hAnsi="Roboto"/>
          <w:color w:val="auto"/>
        </w:rPr>
        <w:t xml:space="preserve"> through toxic smoke, </w:t>
      </w:r>
      <w:r w:rsidR="00FA7EAA" w:rsidRPr="000233FF">
        <w:rPr>
          <w:rFonts w:ascii="Roboto" w:hAnsi="Roboto"/>
          <w:color w:val="auto"/>
        </w:rPr>
        <w:t xml:space="preserve">time poverty, inter alia. </w:t>
      </w:r>
      <w:r w:rsidR="00D143C0" w:rsidRPr="000233FF">
        <w:rPr>
          <w:rFonts w:ascii="Roboto" w:hAnsi="Roboto"/>
          <w:color w:val="auto"/>
        </w:rPr>
        <w:t xml:space="preserve">With </w:t>
      </w:r>
      <w:r w:rsidR="00181689" w:rsidRPr="000233FF">
        <w:rPr>
          <w:rFonts w:ascii="Roboto" w:hAnsi="Roboto"/>
          <w:color w:val="auto"/>
        </w:rPr>
        <w:t>planned interventions and continuous focus</w:t>
      </w:r>
      <w:r w:rsidR="00163D61" w:rsidRPr="000233FF">
        <w:rPr>
          <w:rFonts w:ascii="Roboto" w:hAnsi="Roboto"/>
          <w:color w:val="auto"/>
        </w:rPr>
        <w:t>,</w:t>
      </w:r>
      <w:r w:rsidR="00CF5C60" w:rsidRPr="000233FF">
        <w:rPr>
          <w:rFonts w:ascii="Roboto" w:hAnsi="Roboto"/>
          <w:color w:val="auto"/>
        </w:rPr>
        <w:t xml:space="preserve"> </w:t>
      </w:r>
      <w:r w:rsidR="00163D61" w:rsidRPr="000233FF">
        <w:rPr>
          <w:rFonts w:ascii="Roboto" w:hAnsi="Roboto"/>
          <w:color w:val="auto"/>
        </w:rPr>
        <w:t>the</w:t>
      </w:r>
      <w:r w:rsidR="00181689" w:rsidRPr="000233FF">
        <w:rPr>
          <w:rFonts w:ascii="Roboto" w:hAnsi="Roboto"/>
          <w:color w:val="auto"/>
        </w:rPr>
        <w:t xml:space="preserve"> clean cooking</w:t>
      </w:r>
      <w:r w:rsidR="00163D61" w:rsidRPr="000233FF">
        <w:rPr>
          <w:rFonts w:ascii="Roboto" w:hAnsi="Roboto"/>
          <w:color w:val="auto"/>
        </w:rPr>
        <w:t xml:space="preserve"> achievements can support</w:t>
      </w:r>
      <w:r w:rsidR="00181689" w:rsidRPr="000233FF">
        <w:rPr>
          <w:rFonts w:ascii="Roboto" w:hAnsi="Roboto"/>
          <w:color w:val="auto"/>
        </w:rPr>
        <w:t xml:space="preserve"> </w:t>
      </w:r>
      <w:r w:rsidR="000C3510" w:rsidRPr="000233FF">
        <w:rPr>
          <w:rFonts w:ascii="Roboto" w:hAnsi="Roboto"/>
          <w:color w:val="auto"/>
        </w:rPr>
        <w:t>a number of</w:t>
      </w:r>
      <w:r w:rsidR="00181689" w:rsidRPr="000233FF">
        <w:rPr>
          <w:rFonts w:ascii="Roboto" w:hAnsi="Roboto"/>
          <w:color w:val="auto"/>
        </w:rPr>
        <w:t xml:space="preserve"> SDGs</w:t>
      </w:r>
      <w:r w:rsidR="00163D61" w:rsidRPr="000233FF">
        <w:rPr>
          <w:rFonts w:ascii="Roboto" w:hAnsi="Roboto"/>
          <w:color w:val="auto"/>
        </w:rPr>
        <w:t>.</w:t>
      </w:r>
      <w:r w:rsidR="00AF651F" w:rsidRPr="000233FF">
        <w:rPr>
          <w:rFonts w:ascii="Roboto" w:hAnsi="Roboto"/>
          <w:color w:val="auto"/>
        </w:rPr>
        <w:t xml:space="preserve"> The following figure gives a snapshot of how different sustainable development goals are related to clean cooking.</w:t>
      </w:r>
    </w:p>
    <w:p w14:paraId="42CB790C" w14:textId="77777777" w:rsidR="00265BC5" w:rsidRPr="000233FF" w:rsidRDefault="00265BC5" w:rsidP="001774D0">
      <w:pPr>
        <w:rPr>
          <w:rFonts w:ascii="Roboto" w:hAnsi="Roboto"/>
          <w:color w:val="auto"/>
        </w:rPr>
      </w:pPr>
    </w:p>
    <w:p w14:paraId="12EF8C24" w14:textId="29DDEF4E" w:rsidR="007035D6" w:rsidRPr="000233FF" w:rsidRDefault="004B6979" w:rsidP="001774D0">
      <w:pPr>
        <w:rPr>
          <w:rFonts w:ascii="Roboto" w:hAnsi="Roboto"/>
          <w:color w:val="auto"/>
        </w:rPr>
      </w:pPr>
      <w:r w:rsidRPr="000233FF">
        <w:rPr>
          <w:rFonts w:ascii="Roboto" w:hAnsi="Roboto"/>
          <w:noProof/>
          <w:color w:val="auto"/>
        </w:rPr>
        <mc:AlternateContent>
          <mc:Choice Requires="wps">
            <w:drawing>
              <wp:anchor distT="4294967291" distB="4294967291" distL="114300" distR="114300" simplePos="0" relativeHeight="251661312" behindDoc="0" locked="0" layoutInCell="1" allowOverlap="1" wp14:anchorId="392B01DF" wp14:editId="6D2E25F6">
                <wp:simplePos x="0" y="0"/>
                <wp:positionH relativeFrom="margin">
                  <wp:posOffset>76835</wp:posOffset>
                </wp:positionH>
                <wp:positionV relativeFrom="paragraph">
                  <wp:posOffset>1969135</wp:posOffset>
                </wp:positionV>
                <wp:extent cx="5467350" cy="0"/>
                <wp:effectExtent l="0" t="0" r="19050" b="1905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6735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594996A" id="Straight Connector 140" o:spid="_x0000_s1026" style="position:absolute;flip:y;z-index:25166131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margin" from="6.05pt,155.05pt" to="436.55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" strokecolor="#d8d8d8 [2732]" strokeweight=".5pt">
                <v:stroke joinstyle="miter"/>
                <o:lock v:ext="edit" shapetype="f"/>
                <w10:wrap anchorx="margin"/>
              </v:line>
            </w:pict>
          </mc:Fallback>
        </mc:AlternateContent>
      </w:r>
      <w:r w:rsidRPr="000233FF">
        <w:rPr>
          <w:rFonts w:ascii="Roboto" w:hAnsi="Roboto"/>
          <w:noProof/>
          <w:color w:val="auto"/>
        </w:rPr>
        <mc:AlternateContent>
          <mc:Choice Requires="wps">
            <w:drawing>
              <wp:anchor distT="4294967291" distB="4294967291" distL="114300" distR="114300" simplePos="0" relativeHeight="251662336" behindDoc="0" locked="0" layoutInCell="1" allowOverlap="1" wp14:anchorId="1E7993E2" wp14:editId="16286C95">
                <wp:simplePos x="0" y="0"/>
                <wp:positionH relativeFrom="margin">
                  <wp:posOffset>148590</wp:posOffset>
                </wp:positionH>
                <wp:positionV relativeFrom="paragraph">
                  <wp:posOffset>3074035</wp:posOffset>
                </wp:positionV>
                <wp:extent cx="5467350" cy="0"/>
                <wp:effectExtent l="0" t="0" r="19050" b="1905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6735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92AA0AD" id="Straight Connector 141" o:spid="_x0000_s1026" style="position:absolute;flip:y;z-index:25166233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margin" from="11.7pt,242.05pt" to="442.2pt,2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" strokecolor="#d8d8d8 [2732]" strokeweight=".5pt">
                <v:stroke joinstyle="miter"/>
                <o:lock v:ext="edit" shapetype="f"/>
                <w10:wrap anchorx="margin"/>
              </v:line>
            </w:pict>
          </mc:Fallback>
        </mc:AlternateContent>
      </w:r>
      <w:r w:rsidR="006B5007" w:rsidRPr="000233FF">
        <w:rPr>
          <w:rFonts w:ascii="Roboto" w:hAnsi="Roboto"/>
          <w:noProof/>
          <w:color w:val="auto"/>
        </w:rPr>
        <mc:AlternateContent>
          <mc:Choice Requires="wps">
            <w:drawing>
              <wp:anchor distT="4294967291" distB="4294967291" distL="114300" distR="114300" simplePos="0" relativeHeight="251663360" behindDoc="0" locked="0" layoutInCell="1" allowOverlap="1" wp14:anchorId="659EF713" wp14:editId="338429B5">
                <wp:simplePos x="0" y="0"/>
                <wp:positionH relativeFrom="margin">
                  <wp:posOffset>73660</wp:posOffset>
                </wp:positionH>
                <wp:positionV relativeFrom="paragraph">
                  <wp:posOffset>4236719</wp:posOffset>
                </wp:positionV>
                <wp:extent cx="5467350" cy="0"/>
                <wp:effectExtent l="0" t="0" r="19050" b="1905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6735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4F4FE54" id="Straight Connector 142" o:spid="_x0000_s1026" style="position:absolute;flip:y;z-index:25166336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margin" from="5.8pt,333.6pt" to="436.3pt,3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" strokecolor="#d8d8d8 [2732]" strokeweight=".5pt">
                <v:stroke joinstyle="miter"/>
                <o:lock v:ext="edit" shapetype="f"/>
                <w10:wrap anchorx="margin"/>
              </v:line>
            </w:pict>
          </mc:Fallback>
        </mc:AlternateContent>
      </w:r>
      <w:r w:rsidR="006B5007" w:rsidRPr="000233FF">
        <w:rPr>
          <w:rFonts w:ascii="Roboto" w:hAnsi="Roboto"/>
          <w:noProof/>
          <w:color w:val="auto"/>
        </w:rPr>
        <mc:AlternateContent>
          <mc:Choice Requires="wps">
            <w:drawing>
              <wp:anchor distT="4294967291" distB="4294967291" distL="114300" distR="114300" simplePos="0" relativeHeight="251660288" behindDoc="0" locked="0" layoutInCell="1" allowOverlap="1" wp14:anchorId="41F38767" wp14:editId="27ECAEDE">
                <wp:simplePos x="0" y="0"/>
                <wp:positionH relativeFrom="column">
                  <wp:posOffset>47625</wp:posOffset>
                </wp:positionH>
                <wp:positionV relativeFrom="paragraph">
                  <wp:posOffset>855344</wp:posOffset>
                </wp:positionV>
                <wp:extent cx="5467350" cy="0"/>
                <wp:effectExtent l="0" t="0" r="19050" b="1905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6735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6BA6883" id="Straight Connector 138" o:spid="_x0000_s1026" style="position:absolute;flip:y;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3.75pt,67.35pt" to="434.2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" strokecolor="#d8d8d8 [2732]" strokeweight=".5pt">
                <v:stroke joinstyle="miter"/>
                <o:lock v:ext="edit" shapetype="f"/>
              </v:line>
            </w:pict>
          </mc:Fallback>
        </mc:AlternateContent>
      </w:r>
      <w:r w:rsidR="006B5007" w:rsidRPr="000233FF">
        <w:rPr>
          <w:rFonts w:ascii="Roboto" w:hAnsi="Roboto"/>
          <w:noProof/>
          <w:color w:val="auto"/>
        </w:rPr>
        <mc:AlternateContent>
          <mc:Choice Requires="wpg">
            <w:drawing>
              <wp:inline distT="0" distB="0" distL="0" distR="0" wp14:anchorId="369E4785" wp14:editId="3AD49981">
                <wp:extent cx="5610880" cy="5173980"/>
                <wp:effectExtent l="0" t="0" r="0" b="0"/>
                <wp:docPr id="4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80" cy="5173980"/>
                          <a:chOff x="476" y="616"/>
                          <a:chExt cx="56111" cy="51748"/>
                        </a:xfrm>
                      </wpg:grpSpPr>
                      <pic:pic xmlns:pic="http://schemas.openxmlformats.org/drawingml/2006/picture">
                        <pic:nvPicPr>
                          <pic:cNvPr id="49" name="Picture 118" descr="A close up of a sign&#10;&#10;Description automatically generated"/>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9285" y="10613"/>
                            <a:ext cx="8341" cy="8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19" descr="A close up of a sign&#10;&#10;Description automatically generated"/>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76" y="616"/>
                            <a:ext cx="8287" cy="8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20" descr="A close up of a logo&#10;&#10;Description automatically generated"/>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476" y="10612"/>
                            <a:ext cx="8287" cy="8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21" descr="A close up of a sign&#10;&#10;Description automatically generated"/>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476" y="21723"/>
                            <a:ext cx="8287" cy="8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22" descr="A close up of a sign&#10;&#10;Description automatically generated"/>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476" y="32842"/>
                            <a:ext cx="8287" cy="8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23" descr="A close up of a sign&#10;&#10;Description automatically generated"/>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476" y="44077"/>
                            <a:ext cx="8287" cy="8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24" descr="A close up of a sign&#10;&#10;Description automatically generated"/>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9285" y="616"/>
                            <a:ext cx="8341" cy="8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25" descr="A close up of a sign&#10;&#10;Description automatically generated"/>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30046" y="44074"/>
                            <a:ext cx="6820" cy="68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26" descr="A close up of text on a black background&#10;&#10;Description automatically generated"/>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29284" y="21671"/>
                            <a:ext cx="8341" cy="8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27"/>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9284" y="32841"/>
                            <a:ext cx="8341" cy="8339"/>
                          </a:xfrm>
                          <a:prstGeom prst="rect">
                            <a:avLst/>
                          </a:prstGeom>
                          <a:noFill/>
                          <a:extLst>
                            <a:ext uri="{909E8E84-426E-40DD-AFC4-6F175D3DCCD1}">
                              <a14:hiddenFill xmlns:a14="http://schemas.microsoft.com/office/drawing/2010/main">
                                <a:solidFill>
                                  <a:srgbClr val="FFFFFF"/>
                                </a:solidFill>
                              </a14:hiddenFill>
                            </a:ext>
                          </a:extLst>
                        </pic:spPr>
                      </pic:pic>
                      <wps:wsp>
                        <wps:cNvPr id="60" name="TextBox 21"/>
                        <wps:cNvSpPr txBox="1">
                          <a:spLocks noChangeArrowheads="1"/>
                        </wps:cNvSpPr>
                        <wps:spPr bwMode="auto">
                          <a:xfrm>
                            <a:off x="8671" y="621"/>
                            <a:ext cx="18765" cy="5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BEA8D" w14:textId="77777777" w:rsidR="00321437" w:rsidRPr="007A30DE" w:rsidRDefault="00321437" w:rsidP="000B7DF1">
                              <w:pPr>
                                <w:pStyle w:val="NormalWeb"/>
                                <w:spacing w:before="0" w:beforeAutospacing="0" w:after="0" w:afterAutospacing="0"/>
                                <w:rPr>
                                  <w:rFonts w:ascii="Open Sans" w:hAnsi="Open Sans" w:cs="Open Sans"/>
                                  <w:sz w:val="16"/>
                                  <w:szCs w:val="16"/>
                                </w:rPr>
                              </w:pPr>
                              <w:r w:rsidRPr="007A30DE">
                                <w:rPr>
                                  <w:rFonts w:ascii="Open Sans" w:hAnsi="Open Sans" w:cs="Open Sans"/>
                                  <w:color w:val="000000" w:themeColor="text1"/>
                                  <w:kern w:val="24"/>
                                  <w:sz w:val="16"/>
                                  <w:szCs w:val="16"/>
                                </w:rPr>
                                <w:t>Clean cooking is part of basic services necessary to lead a healthy and productive life and saves households time and money.</w:t>
                              </w:r>
                            </w:p>
                          </w:txbxContent>
                        </wps:txbx>
                        <wps:bodyPr rot="0" vert="horz" wrap="square" lIns="91440" tIns="45720" rIns="91440" bIns="45720" anchor="t" anchorCtr="0" upright="1">
                          <a:spAutoFit/>
                        </wps:bodyPr>
                      </wps:wsp>
                      <wps:wsp>
                        <wps:cNvPr id="61" name="TextBox 22"/>
                        <wps:cNvSpPr txBox="1">
                          <a:spLocks noChangeArrowheads="1"/>
                        </wps:cNvSpPr>
                        <wps:spPr bwMode="auto">
                          <a:xfrm>
                            <a:off x="8668" y="10612"/>
                            <a:ext cx="18765" cy="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3CD67" w14:textId="77777777" w:rsidR="00321437" w:rsidRPr="007A30DE" w:rsidRDefault="00321437" w:rsidP="000C3510">
                              <w:pPr>
                                <w:pStyle w:val="NormalWeb"/>
                                <w:spacing w:before="0" w:beforeAutospacing="0" w:after="0" w:afterAutospacing="0"/>
                                <w:rPr>
                                  <w:rFonts w:ascii="Open Sans" w:hAnsi="Open Sans" w:cs="Open Sans"/>
                                  <w:sz w:val="16"/>
                                  <w:szCs w:val="16"/>
                                </w:rPr>
                              </w:pPr>
                              <w:r w:rsidRPr="007A30DE">
                                <w:rPr>
                                  <w:rFonts w:ascii="Open Sans" w:hAnsi="Open Sans" w:cs="Open Sans"/>
                                  <w:color w:val="000000" w:themeColor="text1"/>
                                  <w:kern w:val="24"/>
                                  <w:sz w:val="16"/>
                                  <w:szCs w:val="16"/>
                                </w:rPr>
                                <w:t>Efficient cookstoves reduce the amount of fuel needed to cook, thus reducing the burden on families who would otherwise have to collect it, buy it, or trade their food for it.</w:t>
                              </w:r>
                            </w:p>
                          </w:txbxContent>
                        </wps:txbx>
                        <wps:bodyPr rot="0" vert="horz" wrap="square" lIns="91440" tIns="45720" rIns="91440" bIns="45720" anchor="t" anchorCtr="0" upright="1">
                          <a:spAutoFit/>
                        </wps:bodyPr>
                      </wps:wsp>
                      <wps:wsp>
                        <wps:cNvPr id="62" name="TextBox 23"/>
                        <wps:cNvSpPr txBox="1">
                          <a:spLocks noChangeArrowheads="1"/>
                        </wps:cNvSpPr>
                        <wps:spPr bwMode="auto">
                          <a:xfrm>
                            <a:off x="8665" y="21671"/>
                            <a:ext cx="18765" cy="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911DA" w14:textId="77777777" w:rsidR="00321437" w:rsidRPr="007A30DE" w:rsidRDefault="00321437" w:rsidP="000C3510">
                              <w:pPr>
                                <w:pStyle w:val="NormalWeb"/>
                                <w:spacing w:before="0" w:beforeAutospacing="0" w:after="0" w:afterAutospacing="0"/>
                                <w:rPr>
                                  <w:rFonts w:ascii="Open Sans" w:hAnsi="Open Sans" w:cs="Open Sans"/>
                                  <w:sz w:val="16"/>
                                  <w:szCs w:val="16"/>
                                </w:rPr>
                              </w:pPr>
                              <w:r w:rsidRPr="007A30DE">
                                <w:rPr>
                                  <w:rFonts w:ascii="Open Sans" w:hAnsi="Open Sans" w:cs="Open Sans"/>
                                  <w:color w:val="000000" w:themeColor="text1"/>
                                  <w:kern w:val="24"/>
                                  <w:sz w:val="16"/>
                                  <w:szCs w:val="16"/>
                                </w:rPr>
                                <w:t>Reducing smoke emissions from cooking decreases the burden of disease associated with household air pollution and improves well-being, especially for women and children.</w:t>
                              </w:r>
                            </w:p>
                            <w:p w14:paraId="50474F20" w14:textId="361FCDB8" w:rsidR="00321437" w:rsidRPr="007A30DE" w:rsidRDefault="00321437" w:rsidP="000B7DF1">
                              <w:pPr>
                                <w:pStyle w:val="NormalWeb"/>
                                <w:spacing w:before="0" w:beforeAutospacing="0" w:after="0" w:afterAutospacing="0"/>
                                <w:rPr>
                                  <w:rFonts w:ascii="Open Sans" w:hAnsi="Open Sans" w:cs="Open Sans"/>
                                  <w:sz w:val="16"/>
                                  <w:szCs w:val="16"/>
                                </w:rPr>
                              </w:pPr>
                            </w:p>
                          </w:txbxContent>
                        </wps:txbx>
                        <wps:bodyPr rot="0" vert="horz" wrap="square" lIns="91440" tIns="45720" rIns="91440" bIns="45720" anchor="t" anchorCtr="0" upright="1">
                          <a:spAutoFit/>
                        </wps:bodyPr>
                      </wps:wsp>
                      <wps:wsp>
                        <wps:cNvPr id="63" name="TextBox 24"/>
                        <wps:cNvSpPr txBox="1">
                          <a:spLocks noChangeArrowheads="1"/>
                        </wps:cNvSpPr>
                        <wps:spPr bwMode="auto">
                          <a:xfrm>
                            <a:off x="8674" y="32841"/>
                            <a:ext cx="18759" cy="5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764E9" w14:textId="77777777" w:rsidR="00321437" w:rsidRPr="007A30DE" w:rsidRDefault="00321437" w:rsidP="000B7DF1">
                              <w:pPr>
                                <w:pStyle w:val="NormalWeb"/>
                                <w:spacing w:before="0" w:beforeAutospacing="0" w:after="0" w:afterAutospacing="0"/>
                                <w:rPr>
                                  <w:rFonts w:ascii="Open Sans" w:hAnsi="Open Sans" w:cs="Open Sans"/>
                                  <w:sz w:val="16"/>
                                  <w:szCs w:val="16"/>
                                </w:rPr>
                              </w:pPr>
                              <w:r w:rsidRPr="007A30DE">
                                <w:rPr>
                                  <w:rFonts w:ascii="Open Sans" w:hAnsi="Open Sans" w:cs="Open Sans"/>
                                  <w:color w:val="000000" w:themeColor="text1"/>
                                  <w:kern w:val="24"/>
                                  <w:sz w:val="16"/>
                                  <w:szCs w:val="16"/>
                                </w:rPr>
                                <w:t>Children, particularly girls, are often kept out of school so that they can contribute to household tasks, like cooking and collecting fuel.</w:t>
                              </w:r>
                            </w:p>
                          </w:txbxContent>
                        </wps:txbx>
                        <wps:bodyPr rot="0" vert="horz" wrap="square" lIns="91440" tIns="45720" rIns="91440" bIns="45720" anchor="t" anchorCtr="0" upright="1">
                          <a:spAutoFit/>
                        </wps:bodyPr>
                      </wps:wsp>
                      <wps:wsp>
                        <wps:cNvPr id="64" name="TextBox 25"/>
                        <wps:cNvSpPr txBox="1">
                          <a:spLocks noChangeArrowheads="1"/>
                        </wps:cNvSpPr>
                        <wps:spPr bwMode="auto">
                          <a:xfrm>
                            <a:off x="8668" y="44073"/>
                            <a:ext cx="18765" cy="4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AE6AE" w14:textId="77777777" w:rsidR="00321437" w:rsidRPr="007A30DE" w:rsidRDefault="00321437" w:rsidP="000B7DF1">
                              <w:pPr>
                                <w:pStyle w:val="NormalWeb"/>
                                <w:spacing w:before="0" w:beforeAutospacing="0" w:after="0" w:afterAutospacing="0"/>
                                <w:rPr>
                                  <w:rFonts w:ascii="Open Sans" w:hAnsi="Open Sans" w:cs="Open Sans"/>
                                  <w:sz w:val="16"/>
                                  <w:szCs w:val="16"/>
                                </w:rPr>
                              </w:pPr>
                              <w:r w:rsidRPr="007A30DE">
                                <w:rPr>
                                  <w:rFonts w:ascii="Open Sans" w:hAnsi="Open Sans" w:cs="Open Sans"/>
                                  <w:color w:val="000000" w:themeColor="text1"/>
                                  <w:kern w:val="24"/>
                                  <w:sz w:val="16"/>
                                  <w:szCs w:val="16"/>
                                </w:rPr>
                                <w:t>Unpaid work, including collecting fuel and cooking, remain a major cause of gender inequality.</w:t>
                              </w:r>
                            </w:p>
                          </w:txbxContent>
                        </wps:txbx>
                        <wps:bodyPr rot="0" vert="horz" wrap="square" lIns="91440" tIns="45720" rIns="91440" bIns="45720" anchor="t" anchorCtr="0" upright="1">
                          <a:spAutoFit/>
                        </wps:bodyPr>
                      </wps:wsp>
                      <wps:wsp>
                        <wps:cNvPr id="65" name="TextBox 26"/>
                        <wps:cNvSpPr txBox="1">
                          <a:spLocks noChangeArrowheads="1"/>
                        </wps:cNvSpPr>
                        <wps:spPr bwMode="auto">
                          <a:xfrm>
                            <a:off x="37784" y="621"/>
                            <a:ext cx="18752" cy="5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8C75E" w14:textId="77777777" w:rsidR="00321437" w:rsidRPr="007A30DE" w:rsidRDefault="00321437" w:rsidP="000B7DF1">
                              <w:pPr>
                                <w:pStyle w:val="NormalWeb"/>
                                <w:spacing w:before="0" w:beforeAutospacing="0" w:after="0" w:afterAutospacing="0"/>
                                <w:rPr>
                                  <w:rFonts w:ascii="Open Sans" w:hAnsi="Open Sans" w:cs="Open Sans"/>
                                  <w:sz w:val="16"/>
                                  <w:szCs w:val="16"/>
                                </w:rPr>
                              </w:pPr>
                              <w:r w:rsidRPr="007A30DE">
                                <w:rPr>
                                  <w:rFonts w:ascii="Open Sans" w:hAnsi="Open Sans" w:cs="Open Sans"/>
                                  <w:color w:val="000000" w:themeColor="text1"/>
                                  <w:kern w:val="24"/>
                                  <w:sz w:val="16"/>
                                  <w:szCs w:val="16"/>
                                </w:rPr>
                                <w:t>Clean cooking is essential to addressing energy poverty and ensuring sustainable energy security for billions of people.</w:t>
                              </w:r>
                            </w:p>
                          </w:txbxContent>
                        </wps:txbx>
                        <wps:bodyPr rot="0" vert="horz" wrap="square" lIns="91440" tIns="45720" rIns="91440" bIns="45720" anchor="t" anchorCtr="0" upright="1">
                          <a:spAutoFit/>
                        </wps:bodyPr>
                      </wps:wsp>
                      <wps:wsp>
                        <wps:cNvPr id="66" name="TextBox 27"/>
                        <wps:cNvSpPr txBox="1">
                          <a:spLocks noChangeArrowheads="1"/>
                        </wps:cNvSpPr>
                        <wps:spPr bwMode="auto">
                          <a:xfrm>
                            <a:off x="37784" y="10615"/>
                            <a:ext cx="18752" cy="5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4CD95" w14:textId="77777777" w:rsidR="00321437" w:rsidRPr="007A30DE" w:rsidRDefault="00321437" w:rsidP="000B7DF1">
                              <w:pPr>
                                <w:pStyle w:val="NormalWeb"/>
                                <w:spacing w:before="0" w:beforeAutospacing="0" w:after="0" w:afterAutospacing="0"/>
                                <w:rPr>
                                  <w:rFonts w:ascii="Open Sans" w:hAnsi="Open Sans" w:cs="Open Sans"/>
                                  <w:sz w:val="16"/>
                                  <w:szCs w:val="16"/>
                                </w:rPr>
                              </w:pPr>
                              <w:r w:rsidRPr="007A30DE">
                                <w:rPr>
                                  <w:rFonts w:ascii="Open Sans" w:hAnsi="Open Sans" w:cs="Open Sans"/>
                                  <w:color w:val="000000" w:themeColor="text1"/>
                                  <w:kern w:val="24"/>
                                  <w:sz w:val="16"/>
                                  <w:szCs w:val="16"/>
                                </w:rPr>
                                <w:t>Energy access enables enhanced productivity and inclusive economic growth. The clean cooking sector offers many job opportunities.</w:t>
                              </w:r>
                            </w:p>
                          </w:txbxContent>
                        </wps:txbx>
                        <wps:bodyPr rot="0" vert="horz" wrap="square" lIns="91440" tIns="45720" rIns="91440" bIns="45720" anchor="t" anchorCtr="0" upright="1">
                          <a:spAutoFit/>
                        </wps:bodyPr>
                      </wps:wsp>
                      <wps:wsp>
                        <wps:cNvPr id="67" name="TextBox 28"/>
                        <wps:cNvSpPr txBox="1">
                          <a:spLocks noChangeArrowheads="1"/>
                        </wps:cNvSpPr>
                        <wps:spPr bwMode="auto">
                          <a:xfrm>
                            <a:off x="37835" y="21446"/>
                            <a:ext cx="18752" cy="4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40A8B" w14:textId="77777777" w:rsidR="00321437" w:rsidRPr="007A30DE" w:rsidRDefault="00321437" w:rsidP="000B7DF1">
                              <w:pPr>
                                <w:pStyle w:val="NormalWeb"/>
                                <w:spacing w:before="0" w:beforeAutospacing="0" w:after="0" w:afterAutospacing="0"/>
                                <w:rPr>
                                  <w:rFonts w:ascii="Open Sans" w:hAnsi="Open Sans" w:cs="Open Sans"/>
                                  <w:sz w:val="16"/>
                                  <w:szCs w:val="16"/>
                                </w:rPr>
                              </w:pPr>
                              <w:r w:rsidRPr="007A30DE">
                                <w:rPr>
                                  <w:rFonts w:ascii="Open Sans" w:hAnsi="Open Sans" w:cs="Open Sans"/>
                                  <w:color w:val="000000" w:themeColor="text1"/>
                                  <w:kern w:val="24"/>
                                  <w:sz w:val="16"/>
                                  <w:szCs w:val="16"/>
                                </w:rPr>
                                <w:t xml:space="preserve">Clean cooking addresses household and ambient air pollution, resource efficiency, and climate vulnerability. </w:t>
                              </w:r>
                            </w:p>
                          </w:txbxContent>
                        </wps:txbx>
                        <wps:bodyPr rot="0" vert="horz" wrap="square" lIns="91440" tIns="45720" rIns="91440" bIns="45720" anchor="t" anchorCtr="0" upright="1">
                          <a:spAutoFit/>
                        </wps:bodyPr>
                      </wps:wsp>
                      <wps:wsp>
                        <wps:cNvPr id="69" name="TextBox 29"/>
                        <wps:cNvSpPr txBox="1">
                          <a:spLocks noChangeArrowheads="1"/>
                        </wps:cNvSpPr>
                        <wps:spPr bwMode="auto">
                          <a:xfrm>
                            <a:off x="37784" y="32841"/>
                            <a:ext cx="18752" cy="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B5D3A" w14:textId="77777777" w:rsidR="00321437" w:rsidRPr="007A30DE" w:rsidRDefault="00321437" w:rsidP="000B7DF1">
                              <w:pPr>
                                <w:pStyle w:val="NormalWeb"/>
                                <w:spacing w:before="0" w:beforeAutospacing="0" w:after="0" w:afterAutospacing="0"/>
                                <w:rPr>
                                  <w:rFonts w:ascii="Open Sans" w:hAnsi="Open Sans" w:cs="Open Sans"/>
                                  <w:sz w:val="16"/>
                                  <w:szCs w:val="16"/>
                                </w:rPr>
                              </w:pPr>
                              <w:r w:rsidRPr="007A30DE">
                                <w:rPr>
                                  <w:rFonts w:ascii="Open Sans" w:hAnsi="Open Sans" w:cs="Open Sans"/>
                                  <w:color w:val="000000" w:themeColor="text1"/>
                                  <w:kern w:val="24"/>
                                  <w:sz w:val="16"/>
                                  <w:szCs w:val="16"/>
                                </w:rPr>
                                <w:t xml:space="preserve">Up to </w:t>
                              </w:r>
                              <w:r>
                                <w:rPr>
                                  <w:rFonts w:ascii="Open Sans" w:hAnsi="Open Sans" w:cs="Open Sans"/>
                                  <w:color w:val="000000" w:themeColor="text1"/>
                                  <w:kern w:val="24"/>
                                  <w:sz w:val="16"/>
                                  <w:szCs w:val="16"/>
                                </w:rPr>
                                <w:t>58</w:t>
                              </w:r>
                              <w:r w:rsidRPr="007A30DE">
                                <w:rPr>
                                  <w:rFonts w:ascii="Open Sans" w:hAnsi="Open Sans" w:cs="Open Sans"/>
                                  <w:color w:val="000000" w:themeColor="text1"/>
                                  <w:kern w:val="24"/>
                                  <w:sz w:val="16"/>
                                  <w:szCs w:val="16"/>
                                </w:rPr>
                                <w:t xml:space="preserve">% of black carbon emissions come from burning solid fuels for household energy needs. Clean cooking solutions address the most basic needs of the poor, while also delivering climate benefits. </w:t>
                              </w:r>
                            </w:p>
                          </w:txbxContent>
                        </wps:txbx>
                        <wps:bodyPr rot="0" vert="horz" wrap="square" lIns="91440" tIns="45720" rIns="91440" bIns="45720" anchor="t" anchorCtr="0" upright="1">
                          <a:spAutoFit/>
                        </wps:bodyPr>
                      </wps:wsp>
                      <wps:wsp>
                        <wps:cNvPr id="70" name="TextBox 30"/>
                        <wps:cNvSpPr txBox="1">
                          <a:spLocks noChangeArrowheads="1"/>
                        </wps:cNvSpPr>
                        <wps:spPr bwMode="auto">
                          <a:xfrm>
                            <a:off x="37784" y="44075"/>
                            <a:ext cx="18752" cy="7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21729" w14:textId="77777777" w:rsidR="00321437" w:rsidRPr="00F76665" w:rsidRDefault="00321437" w:rsidP="000B7DF1">
                              <w:pPr>
                                <w:pStyle w:val="NormalWeb"/>
                                <w:spacing w:before="0" w:beforeAutospacing="0" w:after="0" w:afterAutospacing="0"/>
                                <w:rPr>
                                  <w:rFonts w:ascii="Open Sans" w:hAnsi="Open Sans" w:cs="Open Sans"/>
                                  <w:sz w:val="16"/>
                                  <w:szCs w:val="16"/>
                                </w:rPr>
                              </w:pPr>
                              <w:r w:rsidRPr="00F76665">
                                <w:rPr>
                                  <w:rFonts w:ascii="Open Sans" w:hAnsi="Open Sans" w:cs="Open Sans"/>
                                  <w:kern w:val="24"/>
                                  <w:sz w:val="16"/>
                                  <w:szCs w:val="16"/>
                                </w:rPr>
                                <w:t>Up to 34% of wood-fuel harvested is unsustainable, contributing to forest degradation, deforestation, and climate change.</w:t>
                              </w:r>
                            </w:p>
                          </w:txbxContent>
                        </wps:txbx>
                        <wps:bodyPr rot="0" vert="horz" wrap="square" lIns="91440" tIns="45720" rIns="91440" bIns="45720" anchor="t" anchorCtr="0" upright="1">
                          <a:noAutofit/>
                        </wps:bodyPr>
                      </wps:wsp>
                    </wpg:wgp>
                  </a:graphicData>
                </a:graphic>
              </wp:inline>
            </w:drawing>
          </mc:Choice>
          <mc:Fallback>
            <w:pict>
              <v:group w14:anchorId="369E4785" id="Group 34" o:spid="_x0000_s1044" style="width:441.8pt;height:407.4pt;mso-position-horizontal-relative:char;mso-position-vertical-relative:line" coordorigin="476,616" coordsize="56111,51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">
                <v:shape id="Picture 118" o:spid="_x0000_s1045" type="#_x0000_t75" alt="A close up of a sign&#10;&#10;Description automatically generated" style="position:absolute;left:29285;top:10613;width:8341;height:8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CbrjEAAAA2wAAAA8AAABkcnMvZG93bnJldi54bWxEj09rwkAUxO8Fv8PyhN7qxj+tGl1FC2Kv&#10;VUG8PbLPJJh9G7KbbPz23UKhx2FmfsOst72pREeNKy0rGI8SEMSZ1SXnCi7nw9sChPPIGivLpOBJ&#10;DrabwcsaU20Df1N38rmIEHYpKii8r1MpXVaQQTeyNXH07rYx6KNscqkbDBFuKjlJkg9psOS4UGBN&#10;nwVlj1NrFIRxmD/ukzB9du/H6f7atsdwI6Veh/1uBcJT7//Df+0vrWC2hN8v8Qf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CbrjEAAAA2wAAAA8AAAAAAAAAAAAAAAAA&#10;nwIAAGRycy9kb3ducmV2LnhtbFBLBQYAAAAABAAEAPcAAACQAwAAAAA=&#10;">
                  <v:imagedata r:id="rId41" o:title="A close up of a sign&#10;&#10;Description automatically generated"/>
                  <v:path arrowok="t"/>
                </v:shape>
                <v:shape id="Picture 119" o:spid="_x0000_s1046" type="#_x0000_t75" alt="A close up of a sign&#10;&#10;Description automatically generated" style="position:absolute;left:476;top:616;width:8287;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oU3AAAAA2wAAAA8AAABkcnMvZG93bnJldi54bWxET81qwkAQvhd8h2UEb3WjoJToKtrSYg89&#10;VH2AYXdMQrKzMTvG2KfvHgo9fnz/6+3gG9VTF6vABmbTDBSxDa7iwsD59P78AioKssMmMBl4UITt&#10;ZvS0xtyFO39Tf5RCpRCOORooRdpc62hL8hinoSVO3CV0HiXBrtCuw3sK942eZ9lSe6w4NZTY0mtJ&#10;tj7evIGv+nP2I2S19Xu59o2cP5ZvtTGT8bBbgRIa5F/85z44A4u0Pn1JP0Bv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7ehTcAAAADbAAAADwAAAAAAAAAAAAAAAACfAgAA&#10;ZHJzL2Rvd25yZXYueG1sUEsFBgAAAAAEAAQA9wAAAIwDAAAAAA==&#10;">
                  <v:imagedata r:id="rId42" o:title="A close up of a sign&#10;&#10;Description automatically generated"/>
                  <v:path arrowok="t"/>
                </v:shape>
                <v:shape id="Picture 120" o:spid="_x0000_s1047" type="#_x0000_t75" alt="A close up of a logo&#10;&#10;Description automatically generated" style="position:absolute;left:476;top:10612;width:8287;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bMbFAAAA2wAAAA8AAABkcnMvZG93bnJldi54bWxEj0FrwkAUhO+C/2F5Qm+6MdS2RtdQ0grV&#10;S9B68fbIviah2bchu03iv+8KhR6HmfmG2aajaURPnastK1guIhDEhdU1lwoun/v5CwjnkTU2lknB&#10;jRyku+lki4m2A5+oP/tSBAi7BBVU3reJlK6oyKBb2JY4eF+2M+iD7EqpOxwC3DQyjqInabDmsFBh&#10;S1lFxff5xyjI5Qkf+6OmVfl2XMfZ9fCcv7dKPczG1w0IT6P/D/+1P7SC1RLuX8IPk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42zGxQAAANsAAAAPAAAAAAAAAAAAAAAA&#10;AJ8CAABkcnMvZG93bnJldi54bWxQSwUGAAAAAAQABAD3AAAAkQMAAAAA&#10;">
                  <v:imagedata r:id="rId43" o:title="A close up of a logo&#10;&#10;Description automatically generated"/>
                  <v:path arrowok="t"/>
                </v:shape>
                <v:shape id="Picture 121" o:spid="_x0000_s1048" type="#_x0000_t75" alt="A close up of a sign&#10;&#10;Description automatically generated" style="position:absolute;left:476;top:21723;width:8287;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WuI/AAAAA2wAAAA8AAABkcnMvZG93bnJldi54bWxEj80KwjAQhO+C7xBW8KapBUWqUUQQ9CL4&#10;Bx6XZm2LzaY00Vaf3giCx2FmvmHmy9aU4km1KywrGA0jEMSp1QVnCs6nzWAKwnlkjaVlUvAiB8tF&#10;tzPHRNuGD/Q8+kwECLsEFeTeV4mULs3JoBvaijh4N1sb9EHWmdQ1NgFuShlH0UQaLDgs5FjROqf0&#10;fnwYBZWZvMudTy+n7XW/esSbuFlfjVL9XruagfDU+n/4195qBeMYvl/CD5CL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Za4j8AAAADbAAAADwAAAAAAAAAAAAAAAACfAgAA&#10;ZHJzL2Rvd25yZXYueG1sUEsFBgAAAAAEAAQA9wAAAIwDAAAAAA==&#10;">
                  <v:imagedata r:id="rId44" o:title="A close up of a sign&#10;&#10;Description automatically generated"/>
                  <v:path arrowok="t"/>
                </v:shape>
                <v:shape id="Picture 122" o:spid="_x0000_s1049" type="#_x0000_t75" alt="A close up of a sign&#10;&#10;Description automatically generated" style="position:absolute;left:476;top:32842;width:8287;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eGAXCAAAA2wAAAA8AAABkcnMvZG93bnJldi54bWxEj92KwjAUhO8XfIdwBG8WTVdRpBrFFYSl&#10;4IU/D3Bsjk2xOalN1O7bG0HwcpiZb5j5srWVuFPjS8cKfgYJCOLc6ZILBcfDpj8F4QOyxsoxKfgn&#10;D8tF52uOqXYP3tF9HwoRIexTVGBCqFMpfW7Ioh+4mjh6Z9dYDFE2hdQNPiLcVnKYJBNpseS4YLCm&#10;taH8sr9ZBXj5zqYH85tt+bgJJ6czXV4zpXrddjUDEagNn/C7/acVjEfw+hJ/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nhgFwgAAANsAAAAPAAAAAAAAAAAAAAAAAJ8C&#10;AABkcnMvZG93bnJldi54bWxQSwUGAAAAAAQABAD3AAAAjgMAAAAA&#10;">
                  <v:imagedata r:id="rId45" o:title="A close up of a sign&#10;&#10;Description automatically generated"/>
                  <v:path arrowok="t"/>
                </v:shape>
                <v:shape id="Picture 123" o:spid="_x0000_s1050" type="#_x0000_t75" alt="A close up of a sign&#10;&#10;Description automatically generated" style="position:absolute;left:476;top:44077;width:8287;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2+AzEAAAA2wAAAA8AAABkcnMvZG93bnJldi54bWxEj0FrwkAUhO8F/8PyhF6K2VhqkJhVRBAa&#10;empsxeMj+0yC2bchu03Sf98tCB6HmfmGyXaTacVAvWssK1hGMQji0uqGKwVfp+NiDcJ5ZI2tZVLw&#10;Sw5229lThqm2I3/SUPhKBAi7FBXU3neplK6syaCLbEccvKvtDfog+0rqHscAN618jeNEGmw4LNTY&#10;0aGm8lb8GAVde3ix3/l5Oq+KIxUfedJchkSp5/m034DwNPlH+N5+1wpWb/D/JfwA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2+AzEAAAA2wAAAA8AAAAAAAAAAAAAAAAA&#10;nwIAAGRycy9kb3ducmV2LnhtbFBLBQYAAAAABAAEAPcAAACQAwAAAAA=&#10;">
                  <v:imagedata r:id="rId46" o:title="A close up of a sign&#10;&#10;Description automatically generated"/>
                  <v:path arrowok="t"/>
                </v:shape>
                <v:shape id="Picture 124" o:spid="_x0000_s1051" type="#_x0000_t75" alt="A close up of a sign&#10;&#10;Description automatically generated" style="position:absolute;left:29285;top:616;width:8341;height:8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2VKDEAAAA2wAAAA8AAABkcnMvZG93bnJldi54bWxEj0FrAjEUhO8F/0N4gpeiWRe2ymoUkQo9&#10;CVoteHskz93FzcuSpLr9901B6HGYmW+Y5bq3rbiTD41jBdNJBoJYO9NwpeD0uRvPQYSIbLB1TAp+&#10;KMB6NXhZYmncgw90P8ZKJAiHEhXUMXallEHXZDFMXEecvKvzFmOSvpLG4yPBbSvzLHuTFhtOCzV2&#10;tK1J347fVkGVz4qLxvPXvtHX03u+n3WvZ6/UaNhvFiAi9fE//Gx/GAVFAX9f0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2VKDEAAAA2wAAAA8AAAAAAAAAAAAAAAAA&#10;nwIAAGRycy9kb3ducmV2LnhtbFBLBQYAAAAABAAEAPcAAACQAwAAAAA=&#10;">
                  <v:imagedata r:id="rId47" o:title="A close up of a sign&#10;&#10;Description automatically generated"/>
                  <v:path arrowok="t"/>
                </v:shape>
                <v:shape id="Picture 125" o:spid="_x0000_s1052" type="#_x0000_t75" alt="A close up of a sign&#10;&#10;Description automatically generated" style="position:absolute;left:30046;top:44074;width:6820;height:6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l5lTGAAAA2wAAAA8AAABkcnMvZG93bnJldi54bWxEj09rwkAUxO+FfoflFXqRurH+QaOr1ILo&#10;oT2YiudH9pkNzb5Ns2uM394VhB6HmfkNs1h1thItNb50rGDQT0AQ506XXCg4/GzepiB8QNZYOSYF&#10;V/KwWj4/LTDV7sJ7arNQiAhhn6ICE0KdSulzQxZ939XE0Tu5xmKIsimkbvAS4baS70kykRZLjgsG&#10;a/o0lP9mZ6vge3Zc/w1HX5tjex5mh8HW2F6+Vur1pfuYgwjUhf/wo73TCsYTuH+JP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KXmVMYAAADbAAAADwAAAAAAAAAAAAAA&#10;AACfAgAAZHJzL2Rvd25yZXYueG1sUEsFBgAAAAAEAAQA9wAAAJIDAAAAAA==&#10;">
                  <v:imagedata r:id="rId48" o:title="A close up of a sign&#10;&#10;Description automatically generated"/>
                  <v:path arrowok="t"/>
                </v:shape>
                <v:shape id="Picture 126" o:spid="_x0000_s1053" type="#_x0000_t75" alt="A close up of text on a black background&#10;&#10;Description automatically generated" style="position:absolute;left:29284;top:21671;width:8341;height:8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1VZbEAAAA2wAAAA8AAABkcnMvZG93bnJldi54bWxEj0FrAjEUhO9C/0N4BW+araiV1ShFUNTq&#10;wa0Xb4/N6+7S5GXZRF3/vSkIHoeZ+YaZLVprxJUaXzlW8NFPQBDnTldcKDj9rHoTED4gazSOScGd&#10;PCzmb50Zptrd+EjXLBQiQtinqKAMoU6l9HlJFn3f1cTR+3WNxRBlU0jd4C3CrZGDJBlLixXHhRJr&#10;WpaU/2UXq+DoV6Y67Edjs/0udmvKtsPz5KxU9739moII1IZX+NneaAWjT/j/En+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1VZbEAAAA2wAAAA8AAAAAAAAAAAAAAAAA&#10;nwIAAGRycy9kb3ducmV2LnhtbFBLBQYAAAAABAAEAPcAAACQAwAAAAA=&#10;">
                  <v:imagedata r:id="rId49" o:title="A close up of text on a black background&#10;&#10;Description automatically generated"/>
                  <v:path arrowok="t"/>
                </v:shape>
                <v:shape id="Picture 127" o:spid="_x0000_s1054" type="#_x0000_t75" style="position:absolute;left:29284;top:32841;width:8341;height:8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fLe3FAAAA2wAAAA8AAABkcnMvZG93bnJldi54bWxEj1trAjEUhN8L/Q/hFHwRzVao1NUoreAF&#10;ihQv+HzYHDdLk5N1k+r6701B6OMwM98wk1nrrLhQEyrPCl77GQjiwuuKSwWH/aL3DiJEZI3WMym4&#10;UYDZ9Plpgrn2V97SZRdLkSAcclRgYqxzKUNhyGHo+5o4eSffOIxJNqXUDV4T3Fk5yLKhdFhxWjBY&#10;09xQ8bP7dQr2m/NqbVr7tdouP7+7WXdhj0urVOel/RiDiNTG//CjvdYK3kbw9yX9ADm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Hy3txQAAANsAAAAPAAAAAAAAAAAAAAAA&#10;AJ8CAABkcnMvZG93bnJldi54bWxQSwUGAAAAAAQABAD3AAAAkQMAAAAA&#10;">
                  <v:imagedata r:id="rId50" o:title=""/>
                  <v:path arrowok="t"/>
                </v:shape>
                <v:shape id="TextBox 21" o:spid="_x0000_s1055" type="#_x0000_t202" style="position:absolute;left:8671;top:621;width:18765;height:5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14:paraId="7F8BEA8D" w14:textId="77777777" w:rsidR="00321437" w:rsidRPr="007A30DE" w:rsidRDefault="00321437" w:rsidP="000B7DF1">
                        <w:pPr>
                          <w:pStyle w:val="NormalWeb"/>
                          <w:spacing w:before="0" w:beforeAutospacing="0" w:after="0" w:afterAutospacing="0"/>
                          <w:rPr>
                            <w:rFonts w:ascii="Open Sans" w:hAnsi="Open Sans" w:cs="Open Sans"/>
                            <w:sz w:val="16"/>
                            <w:szCs w:val="16"/>
                          </w:rPr>
                        </w:pPr>
                        <w:r w:rsidRPr="007A30DE">
                          <w:rPr>
                            <w:rFonts w:ascii="Open Sans" w:hAnsi="Open Sans" w:cs="Open Sans"/>
                            <w:color w:val="000000" w:themeColor="text1"/>
                            <w:kern w:val="24"/>
                            <w:sz w:val="16"/>
                            <w:szCs w:val="16"/>
                          </w:rPr>
                          <w:t>Clean cooking is part of basic services necessary to lead a healthy and productive life and saves households time and money.</w:t>
                        </w:r>
                      </w:p>
                    </w:txbxContent>
                  </v:textbox>
                </v:shape>
                <v:shape id="TextBox 22" o:spid="_x0000_s1056" type="#_x0000_t202" style="position:absolute;left:8668;top:10612;width:18765;height:7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14:paraId="7D23CD67" w14:textId="77777777" w:rsidR="00321437" w:rsidRPr="007A30DE" w:rsidRDefault="00321437" w:rsidP="000C3510">
                        <w:pPr>
                          <w:pStyle w:val="NormalWeb"/>
                          <w:spacing w:before="0" w:beforeAutospacing="0" w:after="0" w:afterAutospacing="0"/>
                          <w:rPr>
                            <w:rFonts w:ascii="Open Sans" w:hAnsi="Open Sans" w:cs="Open Sans"/>
                            <w:sz w:val="16"/>
                            <w:szCs w:val="16"/>
                          </w:rPr>
                        </w:pPr>
                        <w:r w:rsidRPr="007A30DE">
                          <w:rPr>
                            <w:rFonts w:ascii="Open Sans" w:hAnsi="Open Sans" w:cs="Open Sans"/>
                            <w:color w:val="000000" w:themeColor="text1"/>
                            <w:kern w:val="24"/>
                            <w:sz w:val="16"/>
                            <w:szCs w:val="16"/>
                          </w:rPr>
                          <w:t>Efficient cookstoves reduce the amount of fuel needed to cook, thus reducing the burden on families who would otherwise have to collect it, buy it, or trade their food for it.</w:t>
                        </w:r>
                      </w:p>
                    </w:txbxContent>
                  </v:textbox>
                </v:shape>
                <v:shape id="TextBox 23" o:spid="_x0000_s1057" type="#_x0000_t202" style="position:absolute;left:8665;top:21671;width:18765;height:8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14:paraId="4F0911DA" w14:textId="77777777" w:rsidR="00321437" w:rsidRPr="007A30DE" w:rsidRDefault="00321437" w:rsidP="000C3510">
                        <w:pPr>
                          <w:pStyle w:val="NormalWeb"/>
                          <w:spacing w:before="0" w:beforeAutospacing="0" w:after="0" w:afterAutospacing="0"/>
                          <w:rPr>
                            <w:rFonts w:ascii="Open Sans" w:hAnsi="Open Sans" w:cs="Open Sans"/>
                            <w:sz w:val="16"/>
                            <w:szCs w:val="16"/>
                          </w:rPr>
                        </w:pPr>
                        <w:r w:rsidRPr="007A30DE">
                          <w:rPr>
                            <w:rFonts w:ascii="Open Sans" w:hAnsi="Open Sans" w:cs="Open Sans"/>
                            <w:color w:val="000000" w:themeColor="text1"/>
                            <w:kern w:val="24"/>
                            <w:sz w:val="16"/>
                            <w:szCs w:val="16"/>
                          </w:rPr>
                          <w:t>Reducing smoke emissions from cooking decreases the burden of disease associated with household air pollution and improves well-being, especially for women and children.</w:t>
                        </w:r>
                      </w:p>
                      <w:p w14:paraId="50474F20" w14:textId="361FCDB8" w:rsidR="00321437" w:rsidRPr="007A30DE" w:rsidRDefault="00321437" w:rsidP="000B7DF1">
                        <w:pPr>
                          <w:pStyle w:val="NormalWeb"/>
                          <w:spacing w:before="0" w:beforeAutospacing="0" w:after="0" w:afterAutospacing="0"/>
                          <w:rPr>
                            <w:rFonts w:ascii="Open Sans" w:hAnsi="Open Sans" w:cs="Open Sans"/>
                            <w:sz w:val="16"/>
                            <w:szCs w:val="16"/>
                          </w:rPr>
                        </w:pPr>
                      </w:p>
                    </w:txbxContent>
                  </v:textbox>
                </v:shape>
                <v:shape id="TextBox 24" o:spid="_x0000_s1058" type="#_x0000_t202" style="position:absolute;left:8674;top:32841;width:18759;height:5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14:paraId="2F9764E9" w14:textId="77777777" w:rsidR="00321437" w:rsidRPr="007A30DE" w:rsidRDefault="00321437" w:rsidP="000B7DF1">
                        <w:pPr>
                          <w:pStyle w:val="NormalWeb"/>
                          <w:spacing w:before="0" w:beforeAutospacing="0" w:after="0" w:afterAutospacing="0"/>
                          <w:rPr>
                            <w:rFonts w:ascii="Open Sans" w:hAnsi="Open Sans" w:cs="Open Sans"/>
                            <w:sz w:val="16"/>
                            <w:szCs w:val="16"/>
                          </w:rPr>
                        </w:pPr>
                        <w:r w:rsidRPr="007A30DE">
                          <w:rPr>
                            <w:rFonts w:ascii="Open Sans" w:hAnsi="Open Sans" w:cs="Open Sans"/>
                            <w:color w:val="000000" w:themeColor="text1"/>
                            <w:kern w:val="24"/>
                            <w:sz w:val="16"/>
                            <w:szCs w:val="16"/>
                          </w:rPr>
                          <w:t>Children, particularly girls, are often kept out of school so that they can contribute to household tasks, like cooking and collecting fuel.</w:t>
                        </w:r>
                      </w:p>
                    </w:txbxContent>
                  </v:textbox>
                </v:shape>
                <v:shape id="TextBox 25" o:spid="_x0000_s1059" type="#_x0000_t202" style="position:absolute;left:8668;top:44073;width:18765;height:4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14:paraId="4DCAE6AE" w14:textId="77777777" w:rsidR="00321437" w:rsidRPr="007A30DE" w:rsidRDefault="00321437" w:rsidP="000B7DF1">
                        <w:pPr>
                          <w:pStyle w:val="NormalWeb"/>
                          <w:spacing w:before="0" w:beforeAutospacing="0" w:after="0" w:afterAutospacing="0"/>
                          <w:rPr>
                            <w:rFonts w:ascii="Open Sans" w:hAnsi="Open Sans" w:cs="Open Sans"/>
                            <w:sz w:val="16"/>
                            <w:szCs w:val="16"/>
                          </w:rPr>
                        </w:pPr>
                        <w:r w:rsidRPr="007A30DE">
                          <w:rPr>
                            <w:rFonts w:ascii="Open Sans" w:hAnsi="Open Sans" w:cs="Open Sans"/>
                            <w:color w:val="000000" w:themeColor="text1"/>
                            <w:kern w:val="24"/>
                            <w:sz w:val="16"/>
                            <w:szCs w:val="16"/>
                          </w:rPr>
                          <w:t>Unpaid work, including collecting fuel and cooking, remain a major cause of gender inequality.</w:t>
                        </w:r>
                      </w:p>
                    </w:txbxContent>
                  </v:textbox>
                </v:shape>
                <v:shape id="TextBox 26" o:spid="_x0000_s1060" type="#_x0000_t202" style="position:absolute;left:37784;top:621;width:18752;height:5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v:textbox style="mso-fit-shape-to-text:t">
                    <w:txbxContent>
                      <w:p w14:paraId="3A88C75E" w14:textId="77777777" w:rsidR="00321437" w:rsidRPr="007A30DE" w:rsidRDefault="00321437" w:rsidP="000B7DF1">
                        <w:pPr>
                          <w:pStyle w:val="NormalWeb"/>
                          <w:spacing w:before="0" w:beforeAutospacing="0" w:after="0" w:afterAutospacing="0"/>
                          <w:rPr>
                            <w:rFonts w:ascii="Open Sans" w:hAnsi="Open Sans" w:cs="Open Sans"/>
                            <w:sz w:val="16"/>
                            <w:szCs w:val="16"/>
                          </w:rPr>
                        </w:pPr>
                        <w:r w:rsidRPr="007A30DE">
                          <w:rPr>
                            <w:rFonts w:ascii="Open Sans" w:hAnsi="Open Sans" w:cs="Open Sans"/>
                            <w:color w:val="000000" w:themeColor="text1"/>
                            <w:kern w:val="24"/>
                            <w:sz w:val="16"/>
                            <w:szCs w:val="16"/>
                          </w:rPr>
                          <w:t>Clean cooking is essential to addressing energy poverty and ensuring sustainable energy security for billions of people.</w:t>
                        </w:r>
                      </w:p>
                    </w:txbxContent>
                  </v:textbox>
                </v:shape>
                <v:shape id="TextBox 27" o:spid="_x0000_s1061" type="#_x0000_t202" style="position:absolute;left:37784;top:10615;width:18752;height:5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pqsEA&#10;AADbAAAADwAAAGRycy9kb3ducmV2LnhtbESPQWvCQBSE74L/YXkFb7pRMEjqKlIrePBSTe+P7Gs2&#10;NPs2ZF9N/PduodDjMDPfMNv96Ft1pz42gQ0sFxko4irYhmsD5e0034CKgmyxDUwGHhRhv5tOtljY&#10;MPAH3a9SqwThWKABJ9IVWsfKkce4CB1x8r5C71GS7GttexwS3Ld6lWW59thwWnDY0Zuj6vv64w2I&#10;2MPyUb77eP4cL8fBZdUaS2NmL+PhFZTQKP/hv/bZGshz+P2SfoD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gKarBAAAA2wAAAA8AAAAAAAAAAAAAAAAAmAIAAGRycy9kb3du&#10;cmV2LnhtbFBLBQYAAAAABAAEAPUAAACGAwAAAAA=&#10;" filled="f" stroked="f">
                  <v:textbox style="mso-fit-shape-to-text:t">
                    <w:txbxContent>
                      <w:p w14:paraId="5CC4CD95" w14:textId="77777777" w:rsidR="00321437" w:rsidRPr="007A30DE" w:rsidRDefault="00321437" w:rsidP="000B7DF1">
                        <w:pPr>
                          <w:pStyle w:val="NormalWeb"/>
                          <w:spacing w:before="0" w:beforeAutospacing="0" w:after="0" w:afterAutospacing="0"/>
                          <w:rPr>
                            <w:rFonts w:ascii="Open Sans" w:hAnsi="Open Sans" w:cs="Open Sans"/>
                            <w:sz w:val="16"/>
                            <w:szCs w:val="16"/>
                          </w:rPr>
                        </w:pPr>
                        <w:r w:rsidRPr="007A30DE">
                          <w:rPr>
                            <w:rFonts w:ascii="Open Sans" w:hAnsi="Open Sans" w:cs="Open Sans"/>
                            <w:color w:val="000000" w:themeColor="text1"/>
                            <w:kern w:val="24"/>
                            <w:sz w:val="16"/>
                            <w:szCs w:val="16"/>
                          </w:rPr>
                          <w:t>Energy access enables enhanced productivity and inclusive economic growth. The clean cooking sector offers many job opportunities.</w:t>
                        </w:r>
                      </w:p>
                    </w:txbxContent>
                  </v:textbox>
                </v:shape>
                <v:shape id="TextBox 28" o:spid="_x0000_s1062" type="#_x0000_t202" style="position:absolute;left:37835;top:21446;width:18752;height:4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14:paraId="44740A8B" w14:textId="77777777" w:rsidR="00321437" w:rsidRPr="007A30DE" w:rsidRDefault="00321437" w:rsidP="000B7DF1">
                        <w:pPr>
                          <w:pStyle w:val="NormalWeb"/>
                          <w:spacing w:before="0" w:beforeAutospacing="0" w:after="0" w:afterAutospacing="0"/>
                          <w:rPr>
                            <w:rFonts w:ascii="Open Sans" w:hAnsi="Open Sans" w:cs="Open Sans"/>
                            <w:sz w:val="16"/>
                            <w:szCs w:val="16"/>
                          </w:rPr>
                        </w:pPr>
                        <w:r w:rsidRPr="007A30DE">
                          <w:rPr>
                            <w:rFonts w:ascii="Open Sans" w:hAnsi="Open Sans" w:cs="Open Sans"/>
                            <w:color w:val="000000" w:themeColor="text1"/>
                            <w:kern w:val="24"/>
                            <w:sz w:val="16"/>
                            <w:szCs w:val="16"/>
                          </w:rPr>
                          <w:t xml:space="preserve">Clean cooking addresses household and ambient air pollution, resource efficiency, and climate vulnerability. </w:t>
                        </w:r>
                      </w:p>
                    </w:txbxContent>
                  </v:textbox>
                </v:shape>
                <v:shape id="TextBox 29" o:spid="_x0000_s1063" type="#_x0000_t202" style="position:absolute;left:37784;top:32841;width:18752;height:8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2MEA&#10;AADbAAAADwAAAGRycy9kb3ducmV2LnhtbESPQWvCQBSE7wX/w/IKvdWNgqKpq4hW8OBFjfdH9jUb&#10;mn0bsq8m/vuuUOhxmJlvmNVm8I26UxfrwAYm4wwUcRlszZWB4np4X4CKgmyxCUwGHhRhsx69rDC3&#10;oecz3S9SqQThmKMBJ9LmWsfSkcc4Di1x8r5C51GS7CptO+wT3Dd6mmVz7bHmtOCwpZ2j8vvy4w2I&#10;2O3kUXz6eLwNp33vsnKGhTFvr8P2A5TQIP/hv/bRGpgv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djBAAAA2wAAAA8AAAAAAAAAAAAAAAAAmAIAAGRycy9kb3du&#10;cmV2LnhtbFBLBQYAAAAABAAEAPUAAACGAwAAAAA=&#10;" filled="f" stroked="f">
                  <v:textbox style="mso-fit-shape-to-text:t">
                    <w:txbxContent>
                      <w:p w14:paraId="548B5D3A" w14:textId="77777777" w:rsidR="00321437" w:rsidRPr="007A30DE" w:rsidRDefault="00321437" w:rsidP="000B7DF1">
                        <w:pPr>
                          <w:pStyle w:val="NormalWeb"/>
                          <w:spacing w:before="0" w:beforeAutospacing="0" w:after="0" w:afterAutospacing="0"/>
                          <w:rPr>
                            <w:rFonts w:ascii="Open Sans" w:hAnsi="Open Sans" w:cs="Open Sans"/>
                            <w:sz w:val="16"/>
                            <w:szCs w:val="16"/>
                          </w:rPr>
                        </w:pPr>
                        <w:r w:rsidRPr="007A30DE">
                          <w:rPr>
                            <w:rFonts w:ascii="Open Sans" w:hAnsi="Open Sans" w:cs="Open Sans"/>
                            <w:color w:val="000000" w:themeColor="text1"/>
                            <w:kern w:val="24"/>
                            <w:sz w:val="16"/>
                            <w:szCs w:val="16"/>
                          </w:rPr>
                          <w:t xml:space="preserve">Up to </w:t>
                        </w:r>
                        <w:r>
                          <w:rPr>
                            <w:rFonts w:ascii="Open Sans" w:hAnsi="Open Sans" w:cs="Open Sans"/>
                            <w:color w:val="000000" w:themeColor="text1"/>
                            <w:kern w:val="24"/>
                            <w:sz w:val="16"/>
                            <w:szCs w:val="16"/>
                          </w:rPr>
                          <w:t>58</w:t>
                        </w:r>
                        <w:r w:rsidRPr="007A30DE">
                          <w:rPr>
                            <w:rFonts w:ascii="Open Sans" w:hAnsi="Open Sans" w:cs="Open Sans"/>
                            <w:color w:val="000000" w:themeColor="text1"/>
                            <w:kern w:val="24"/>
                            <w:sz w:val="16"/>
                            <w:szCs w:val="16"/>
                          </w:rPr>
                          <w:t xml:space="preserve">% of black carbon emissions come from burning solid fuels for household energy needs. Clean cooking solutions address the most basic needs of the poor, while also delivering climate benefits. </w:t>
                        </w:r>
                      </w:p>
                    </w:txbxContent>
                  </v:textbox>
                </v:shape>
                <v:shape id="TextBox 30" o:spid="_x0000_s1064" type="#_x0000_t202" style="position:absolute;left:37784;top:44075;width:18752;height:7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4DA21729" w14:textId="77777777" w:rsidR="00321437" w:rsidRPr="00F76665" w:rsidRDefault="00321437" w:rsidP="000B7DF1">
                        <w:pPr>
                          <w:pStyle w:val="NormalWeb"/>
                          <w:spacing w:before="0" w:beforeAutospacing="0" w:after="0" w:afterAutospacing="0"/>
                          <w:rPr>
                            <w:rFonts w:ascii="Open Sans" w:hAnsi="Open Sans" w:cs="Open Sans"/>
                            <w:sz w:val="16"/>
                            <w:szCs w:val="16"/>
                          </w:rPr>
                        </w:pPr>
                        <w:r w:rsidRPr="00F76665">
                          <w:rPr>
                            <w:rFonts w:ascii="Open Sans" w:hAnsi="Open Sans" w:cs="Open Sans"/>
                            <w:kern w:val="24"/>
                            <w:sz w:val="16"/>
                            <w:szCs w:val="16"/>
                          </w:rPr>
                          <w:t>Up to 34% of wood-fuel harvested is unsustainable, contributing to forest degradation, deforestation, and climate change.</w:t>
                        </w:r>
                      </w:p>
                    </w:txbxContent>
                  </v:textbox>
                </v:shape>
                <w10:anchorlock/>
              </v:group>
            </w:pict>
          </mc:Fallback>
        </mc:AlternateContent>
      </w:r>
    </w:p>
    <w:p w14:paraId="0ADFFF32" w14:textId="32BA17E2" w:rsidR="00DB7233" w:rsidRPr="000233FF" w:rsidRDefault="00DB7233" w:rsidP="00DB7233">
      <w:pPr>
        <w:pStyle w:val="Caption"/>
        <w:jc w:val="center"/>
        <w:rPr>
          <w:noProof/>
          <w:color w:val="auto"/>
          <w:sz w:val="20"/>
          <w:szCs w:val="20"/>
        </w:rPr>
      </w:pPr>
      <w:bookmarkStart w:id="91" w:name="_Toc28269067"/>
      <w:r w:rsidRPr="000233FF">
        <w:rPr>
          <w:color w:val="auto"/>
          <w:sz w:val="20"/>
          <w:szCs w:val="20"/>
        </w:rPr>
        <w:t xml:space="preserve">Figure </w:t>
      </w:r>
      <w:r w:rsidR="00160020">
        <w:rPr>
          <w:noProof/>
          <w:color w:val="auto"/>
          <w:sz w:val="20"/>
          <w:szCs w:val="20"/>
        </w:rPr>
        <w:t>4</w:t>
      </w:r>
      <w:r w:rsidRPr="000233FF">
        <w:rPr>
          <w:color w:val="auto"/>
          <w:sz w:val="20"/>
          <w:szCs w:val="20"/>
        </w:rPr>
        <w:t>: SDGs Related to Clean Cooking</w:t>
      </w:r>
      <w:bookmarkEnd w:id="91"/>
    </w:p>
    <w:p w14:paraId="7BB9E905" w14:textId="77777777" w:rsidR="00AF651F" w:rsidRPr="000233FF" w:rsidRDefault="00AF651F" w:rsidP="00AF651F">
      <w:pPr>
        <w:jc w:val="center"/>
        <w:rPr>
          <w:rFonts w:ascii="Roboto" w:hAnsi="Roboto"/>
          <w:color w:val="auto"/>
        </w:rPr>
      </w:pPr>
      <w:r w:rsidRPr="000233FF">
        <w:rPr>
          <w:rFonts w:ascii="Roboto" w:hAnsi="Roboto"/>
          <w:color w:val="auto"/>
        </w:rPr>
        <w:t>Source: Clean Cooking Alliance</w:t>
      </w:r>
    </w:p>
    <w:p w14:paraId="72878F06" w14:textId="1BFAB336" w:rsidR="00983179" w:rsidRPr="000233FF" w:rsidRDefault="00983179" w:rsidP="001774D0">
      <w:pPr>
        <w:rPr>
          <w:rFonts w:ascii="Roboto" w:hAnsi="Roboto"/>
          <w:color w:val="auto"/>
        </w:rPr>
      </w:pPr>
    </w:p>
    <w:p w14:paraId="5586C12E" w14:textId="77777777" w:rsidR="00983179" w:rsidRPr="000233FF" w:rsidRDefault="00983179" w:rsidP="001774D0">
      <w:pPr>
        <w:rPr>
          <w:rFonts w:ascii="Roboto" w:hAnsi="Roboto"/>
          <w:color w:val="auto"/>
        </w:rPr>
        <w:sectPr w:rsidR="00983179" w:rsidRPr="000233FF" w:rsidSect="005D6951">
          <w:pgSz w:w="11906" w:h="16838" w:code="9"/>
          <w:pgMar w:top="1440" w:right="1440" w:bottom="1440" w:left="1440" w:header="720" w:footer="720" w:gutter="0"/>
          <w:cols w:space="720"/>
          <w:docGrid w:linePitch="360"/>
        </w:sectPr>
      </w:pPr>
    </w:p>
    <w:p w14:paraId="2DADE00C" w14:textId="77777777" w:rsidR="00FC543A" w:rsidRPr="000233FF" w:rsidRDefault="000C66A3" w:rsidP="001774D0">
      <w:pPr>
        <w:pStyle w:val="Heading2"/>
        <w:numPr>
          <w:ilvl w:val="1"/>
          <w:numId w:val="5"/>
        </w:numPr>
        <w:rPr>
          <w:rFonts w:ascii="Roboto" w:hAnsi="Roboto"/>
          <w:color w:val="auto"/>
        </w:rPr>
      </w:pPr>
      <w:bookmarkStart w:id="92" w:name="_Toc17675121"/>
      <w:bookmarkStart w:id="93" w:name="_Toc24383107"/>
      <w:bookmarkEnd w:id="92"/>
      <w:r w:rsidRPr="000233FF">
        <w:rPr>
          <w:rFonts w:ascii="Roboto" w:hAnsi="Roboto"/>
          <w:color w:val="auto"/>
        </w:rPr>
        <w:lastRenderedPageBreak/>
        <w:t>Clean Cooking Standards</w:t>
      </w:r>
      <w:bookmarkEnd w:id="93"/>
    </w:p>
    <w:p w14:paraId="0278FA24" w14:textId="77777777" w:rsidR="00C6122D" w:rsidRPr="000233FF" w:rsidRDefault="00C6122D" w:rsidP="001774D0">
      <w:pPr>
        <w:rPr>
          <w:rFonts w:ascii="Roboto" w:hAnsi="Roboto"/>
          <w:color w:val="auto"/>
        </w:rPr>
      </w:pPr>
    </w:p>
    <w:p w14:paraId="7620D905" w14:textId="6535088B" w:rsidR="005B356A" w:rsidRPr="000233FF" w:rsidRDefault="005B356A" w:rsidP="005B356A">
      <w:pPr>
        <w:rPr>
          <w:rFonts w:ascii="Roboto" w:hAnsi="Roboto"/>
          <w:color w:val="auto"/>
        </w:rPr>
      </w:pPr>
      <w:r w:rsidRPr="000233FF">
        <w:rPr>
          <w:rFonts w:ascii="Roboto" w:hAnsi="Roboto"/>
          <w:color w:val="auto"/>
        </w:rPr>
        <w:t xml:space="preserve">In 2018 </w:t>
      </w:r>
      <w:r w:rsidR="00442302" w:rsidRPr="000233FF">
        <w:rPr>
          <w:rFonts w:ascii="Roboto" w:hAnsi="Roboto"/>
          <w:color w:val="auto"/>
        </w:rPr>
        <w:t>t</w:t>
      </w:r>
      <w:r w:rsidRPr="000233FF">
        <w:rPr>
          <w:rFonts w:ascii="Roboto" w:hAnsi="Roboto"/>
          <w:color w:val="auto"/>
        </w:rPr>
        <w:t>he International Organization for Standardization (ISO) published the first international standard for laboratory testing</w:t>
      </w:r>
      <w:r w:rsidR="00AE3CAD" w:rsidRPr="000233FF">
        <w:rPr>
          <w:rStyle w:val="FootnoteReference"/>
          <w:rFonts w:ascii="Roboto" w:hAnsi="Roboto"/>
          <w:color w:val="auto"/>
        </w:rPr>
        <w:footnoteReference w:id="37"/>
      </w:r>
      <w:r w:rsidRPr="000233FF">
        <w:rPr>
          <w:rFonts w:ascii="Roboto" w:hAnsi="Roboto"/>
          <w:color w:val="auto"/>
        </w:rPr>
        <w:t xml:space="preserve"> of cookstoves. Developed and approved by international experts from 45 countries, the new standard includes protocols to test and report the emissions, efficiency, safety and durability of cookstoves in a lab setting. The standard, which replaces an ISO International Workshop Agreement from 2012, is expected to serve as the basis for national policies and programs on cookstoves, while also incentivizing manufacturers and developers to improve stove quality and performance. An accompanying ISO technical report</w:t>
      </w:r>
      <w:r w:rsidR="00AE3CAD" w:rsidRPr="000233FF">
        <w:rPr>
          <w:rStyle w:val="FootnoteReference"/>
          <w:rFonts w:ascii="Roboto" w:hAnsi="Roboto"/>
          <w:color w:val="auto"/>
        </w:rPr>
        <w:footnoteReference w:id="38"/>
      </w:r>
      <w:r w:rsidRPr="000233FF">
        <w:rPr>
          <w:rFonts w:ascii="Roboto" w:hAnsi="Roboto"/>
          <w:color w:val="auto"/>
        </w:rPr>
        <w:t xml:space="preserve"> that benchmarks performance to voluntary performance targets, or tiers, and provides guidance on how to understand and interpret lab test results was also approved by member countries of the ISO Committee.</w:t>
      </w:r>
      <w:r w:rsidR="00EA0DA0" w:rsidRPr="000233FF">
        <w:rPr>
          <w:rFonts w:ascii="Roboto" w:hAnsi="Roboto"/>
          <w:color w:val="auto"/>
        </w:rPr>
        <w:t xml:space="preserve"> </w:t>
      </w:r>
      <w:r w:rsidRPr="000233FF">
        <w:rPr>
          <w:rFonts w:ascii="Roboto" w:hAnsi="Roboto"/>
          <w:color w:val="auto"/>
        </w:rPr>
        <w:t>This voluntary document provides a framework for organizations, countries and regions to adapt and implement the protocols, metrics, and targets based on their priorities over the coming months and years. ISO standards are reviewed and updated regularly, so these standards can be updated based on future research and on the progress in the cookstove and fuel market.</w:t>
      </w:r>
    </w:p>
    <w:p w14:paraId="65327985" w14:textId="77777777" w:rsidR="00AE3CAD" w:rsidRPr="000233FF" w:rsidRDefault="00AE3CAD" w:rsidP="005B356A">
      <w:pPr>
        <w:rPr>
          <w:rFonts w:ascii="Roboto" w:hAnsi="Roboto"/>
          <w:color w:val="auto"/>
        </w:rPr>
      </w:pPr>
    </w:p>
    <w:p w14:paraId="5C6CD907" w14:textId="33C393D6" w:rsidR="005B356A" w:rsidRPr="000233FF" w:rsidRDefault="005B356A" w:rsidP="005B356A">
      <w:pPr>
        <w:rPr>
          <w:rFonts w:ascii="Roboto" w:hAnsi="Roboto"/>
          <w:color w:val="auto"/>
        </w:rPr>
      </w:pPr>
      <w:r w:rsidRPr="000233FF">
        <w:rPr>
          <w:rFonts w:ascii="Roboto" w:hAnsi="Roboto"/>
          <w:color w:val="auto"/>
        </w:rPr>
        <w:t xml:space="preserve">ISO </w:t>
      </w:r>
      <w:r w:rsidR="000C3510" w:rsidRPr="000233FF">
        <w:rPr>
          <w:rFonts w:ascii="Roboto" w:hAnsi="Roboto"/>
          <w:color w:val="auto"/>
        </w:rPr>
        <w:t>Technical Committee (</w:t>
      </w:r>
      <w:r w:rsidRPr="000233FF">
        <w:rPr>
          <w:rFonts w:ascii="Roboto" w:hAnsi="Roboto"/>
          <w:color w:val="auto"/>
        </w:rPr>
        <w:t>TC</w:t>
      </w:r>
      <w:r w:rsidR="000C3510" w:rsidRPr="000233FF">
        <w:rPr>
          <w:rFonts w:ascii="Roboto" w:hAnsi="Roboto"/>
          <w:color w:val="auto"/>
        </w:rPr>
        <w:t>)</w:t>
      </w:r>
      <w:r w:rsidRPr="000233FF">
        <w:rPr>
          <w:rFonts w:ascii="Roboto" w:hAnsi="Roboto"/>
          <w:color w:val="auto"/>
        </w:rPr>
        <w:t xml:space="preserve"> 285 also published a technical report</w:t>
      </w:r>
      <w:r w:rsidR="00AE3CAD" w:rsidRPr="000233FF">
        <w:rPr>
          <w:rStyle w:val="FootnoteReference"/>
          <w:rFonts w:ascii="Roboto" w:hAnsi="Roboto"/>
          <w:color w:val="auto"/>
        </w:rPr>
        <w:footnoteReference w:id="39"/>
      </w:r>
      <w:r w:rsidRPr="000233FF">
        <w:rPr>
          <w:rFonts w:ascii="Roboto" w:hAnsi="Roboto"/>
          <w:color w:val="auto"/>
        </w:rPr>
        <w:t xml:space="preserve"> in May</w:t>
      </w:r>
      <w:r w:rsidR="00631426" w:rsidRPr="000233FF">
        <w:rPr>
          <w:rFonts w:ascii="Roboto" w:hAnsi="Roboto"/>
          <w:color w:val="auto"/>
        </w:rPr>
        <w:t xml:space="preserve"> 2018</w:t>
      </w:r>
      <w:r w:rsidRPr="000233FF">
        <w:rPr>
          <w:rFonts w:ascii="Roboto" w:hAnsi="Roboto"/>
          <w:color w:val="auto"/>
        </w:rPr>
        <w:t xml:space="preserve"> that provides harmonized definitions to key terms and concepts used within the sector. In addition, the ISO TC 285 has also been developing guidance on field testing, and it is currently open</w:t>
      </w:r>
      <w:r w:rsidR="00631426" w:rsidRPr="000233FF">
        <w:rPr>
          <w:rFonts w:ascii="Roboto" w:hAnsi="Roboto"/>
          <w:color w:val="auto"/>
        </w:rPr>
        <w:t xml:space="preserve"> in the final stage of approval and being published</w:t>
      </w:r>
      <w:r w:rsidRPr="000233FF">
        <w:rPr>
          <w:rFonts w:ascii="Roboto" w:hAnsi="Roboto"/>
          <w:color w:val="auto"/>
        </w:rPr>
        <w:t xml:space="preserve">. </w:t>
      </w:r>
      <w:r w:rsidR="00DB7233" w:rsidRPr="000233FF">
        <w:rPr>
          <w:rFonts w:ascii="Roboto" w:hAnsi="Roboto"/>
          <w:color w:val="auto"/>
          <w:shd w:val="clear" w:color="auto" w:fill="FFFFFF"/>
        </w:rPr>
        <w:t>There are 5 indicators covered by the targets: thermal efficiency, fine particulate matter emissions, carbon monoxide emissions, safety, and durability. For each indicator, lab test results are rated along 6 tiers (0: lowest performing to 5: highest performing). Tier 0 represents performance typical of open fires and the simplest cook stoves.</w:t>
      </w:r>
    </w:p>
    <w:p w14:paraId="56CEC918" w14:textId="77777777" w:rsidR="00DB7233" w:rsidRPr="000233FF" w:rsidRDefault="00DB7233" w:rsidP="00DB7233">
      <w:pPr>
        <w:pStyle w:val="Caption"/>
        <w:keepNext/>
        <w:jc w:val="center"/>
        <w:rPr>
          <w:color w:val="auto"/>
        </w:rPr>
      </w:pPr>
    </w:p>
    <w:p w14:paraId="3A4109DF" w14:textId="77BE4C36" w:rsidR="00165E6E" w:rsidRPr="000233FF" w:rsidRDefault="00165E6E" w:rsidP="003D43AE">
      <w:pPr>
        <w:pStyle w:val="Caption"/>
        <w:jc w:val="center"/>
        <w:rPr>
          <w:sz w:val="20"/>
          <w:szCs w:val="20"/>
        </w:rPr>
      </w:pPr>
      <w:bookmarkStart w:id="94" w:name="_Toc22743507"/>
      <w:bookmarkStart w:id="95" w:name="_Toc23033587"/>
      <w:bookmarkStart w:id="96" w:name="_Toc23033843"/>
      <w:bookmarkStart w:id="97" w:name="_Toc24383141"/>
      <w:bookmarkStart w:id="98" w:name="_Toc28269068"/>
      <w:r w:rsidRPr="000233FF">
        <w:rPr>
          <w:sz w:val="20"/>
          <w:szCs w:val="20"/>
        </w:rPr>
        <w:t xml:space="preserve">Table </w:t>
      </w:r>
      <w:r w:rsidR="00EB5A2D">
        <w:rPr>
          <w:sz w:val="20"/>
          <w:szCs w:val="20"/>
        </w:rPr>
        <w:t>9</w:t>
      </w:r>
      <w:r w:rsidRPr="000233FF">
        <w:rPr>
          <w:sz w:val="20"/>
          <w:szCs w:val="20"/>
        </w:rPr>
        <w:t>: Different Tiers of Cook Stoves as per ISO Standards</w:t>
      </w:r>
      <w:bookmarkEnd w:id="94"/>
      <w:bookmarkEnd w:id="95"/>
      <w:bookmarkEnd w:id="96"/>
      <w:bookmarkEnd w:id="97"/>
      <w:bookmarkEnd w:id="98"/>
    </w:p>
    <w:tbl>
      <w:tblPr>
        <w:tblStyle w:val="TableGrid"/>
        <w:tblW w:w="0" w:type="auto"/>
        <w:tblLook w:val="04A0" w:firstRow="1" w:lastRow="0" w:firstColumn="1" w:lastColumn="0" w:noHBand="0" w:noVBand="1"/>
      </w:tblPr>
      <w:tblGrid>
        <w:gridCol w:w="666"/>
        <w:gridCol w:w="2037"/>
        <w:gridCol w:w="1775"/>
        <w:gridCol w:w="1854"/>
        <w:gridCol w:w="1184"/>
        <w:gridCol w:w="1500"/>
      </w:tblGrid>
      <w:tr w:rsidR="00F76665" w:rsidRPr="00A27467" w14:paraId="683C3277" w14:textId="77777777" w:rsidTr="00A27467">
        <w:tc>
          <w:tcPr>
            <w:tcW w:w="666" w:type="dxa"/>
            <w:shd w:val="clear" w:color="auto" w:fill="D9D9D9" w:themeFill="background1" w:themeFillShade="D9"/>
          </w:tcPr>
          <w:p w14:paraId="2AF0B8D0" w14:textId="77777777" w:rsidR="00DB7233" w:rsidRPr="00A27467" w:rsidRDefault="00DB7233" w:rsidP="00957497">
            <w:pPr>
              <w:jc w:val="center"/>
              <w:rPr>
                <w:rFonts w:ascii="Roboto" w:hAnsi="Roboto"/>
                <w:b/>
                <w:bCs/>
                <w:color w:val="auto"/>
              </w:rPr>
            </w:pPr>
            <w:r w:rsidRPr="00A27467">
              <w:rPr>
                <w:rFonts w:ascii="Roboto" w:hAnsi="Roboto"/>
                <w:b/>
                <w:bCs/>
                <w:color w:val="auto"/>
              </w:rPr>
              <w:t>Tier</w:t>
            </w:r>
          </w:p>
        </w:tc>
        <w:tc>
          <w:tcPr>
            <w:tcW w:w="2037" w:type="dxa"/>
            <w:shd w:val="clear" w:color="auto" w:fill="D9D9D9" w:themeFill="background1" w:themeFillShade="D9"/>
          </w:tcPr>
          <w:p w14:paraId="6FEEC99E" w14:textId="77777777" w:rsidR="00DB7233" w:rsidRPr="00A27467" w:rsidRDefault="00DB7233" w:rsidP="00957497">
            <w:pPr>
              <w:jc w:val="center"/>
              <w:rPr>
                <w:rFonts w:ascii="Roboto" w:hAnsi="Roboto"/>
                <w:b/>
                <w:bCs/>
                <w:color w:val="auto"/>
              </w:rPr>
            </w:pPr>
            <w:r w:rsidRPr="00A27467">
              <w:rPr>
                <w:rFonts w:ascii="Roboto" w:hAnsi="Roboto"/>
                <w:b/>
                <w:bCs/>
                <w:color w:val="auto"/>
              </w:rPr>
              <w:t>Thermal Efficiency %</w:t>
            </w:r>
          </w:p>
        </w:tc>
        <w:tc>
          <w:tcPr>
            <w:tcW w:w="1775" w:type="dxa"/>
            <w:shd w:val="clear" w:color="auto" w:fill="D9D9D9" w:themeFill="background1" w:themeFillShade="D9"/>
          </w:tcPr>
          <w:p w14:paraId="36B9AC3C" w14:textId="77777777" w:rsidR="00DB7233" w:rsidRPr="00A27467" w:rsidRDefault="00DB7233" w:rsidP="00DB7233">
            <w:pPr>
              <w:jc w:val="center"/>
              <w:rPr>
                <w:rFonts w:ascii="Roboto" w:hAnsi="Roboto"/>
                <w:b/>
                <w:bCs/>
                <w:color w:val="auto"/>
              </w:rPr>
            </w:pPr>
            <w:r w:rsidRPr="00A27467">
              <w:rPr>
                <w:rFonts w:ascii="Roboto" w:hAnsi="Roboto"/>
                <w:b/>
                <w:bCs/>
                <w:color w:val="auto"/>
              </w:rPr>
              <w:t>Carbon Monoxide Emissions (gram/mega joule delivered)</w:t>
            </w:r>
          </w:p>
        </w:tc>
        <w:tc>
          <w:tcPr>
            <w:tcW w:w="1854" w:type="dxa"/>
            <w:shd w:val="clear" w:color="auto" w:fill="D9D9D9" w:themeFill="background1" w:themeFillShade="D9"/>
          </w:tcPr>
          <w:p w14:paraId="0C113AC3" w14:textId="77777777" w:rsidR="00DB7233" w:rsidRPr="00A27467" w:rsidRDefault="00DB7233" w:rsidP="00957497">
            <w:pPr>
              <w:jc w:val="center"/>
              <w:rPr>
                <w:rFonts w:ascii="Roboto" w:hAnsi="Roboto"/>
                <w:b/>
                <w:bCs/>
                <w:color w:val="auto"/>
              </w:rPr>
            </w:pPr>
            <w:r w:rsidRPr="00A27467">
              <w:rPr>
                <w:rFonts w:ascii="Roboto" w:hAnsi="Roboto"/>
                <w:b/>
                <w:bCs/>
                <w:color w:val="auto"/>
              </w:rPr>
              <w:t>Fine Particulate Matter Emissions (milligram/mega joule delivered)</w:t>
            </w:r>
          </w:p>
        </w:tc>
        <w:tc>
          <w:tcPr>
            <w:tcW w:w="1184" w:type="dxa"/>
            <w:shd w:val="clear" w:color="auto" w:fill="D9D9D9" w:themeFill="background1" w:themeFillShade="D9"/>
          </w:tcPr>
          <w:p w14:paraId="0C0810D4" w14:textId="77777777" w:rsidR="00DB7233" w:rsidRPr="00A27467" w:rsidRDefault="00DB7233" w:rsidP="00957497">
            <w:pPr>
              <w:jc w:val="center"/>
              <w:rPr>
                <w:rFonts w:ascii="Roboto" w:hAnsi="Roboto"/>
                <w:b/>
                <w:bCs/>
                <w:color w:val="auto"/>
              </w:rPr>
            </w:pPr>
            <w:r w:rsidRPr="00A27467">
              <w:rPr>
                <w:rFonts w:ascii="Roboto" w:hAnsi="Roboto"/>
                <w:b/>
                <w:bCs/>
                <w:color w:val="auto"/>
              </w:rPr>
              <w:t>Safety (Score)</w:t>
            </w:r>
          </w:p>
        </w:tc>
        <w:tc>
          <w:tcPr>
            <w:tcW w:w="1500" w:type="dxa"/>
            <w:shd w:val="clear" w:color="auto" w:fill="D9D9D9" w:themeFill="background1" w:themeFillShade="D9"/>
          </w:tcPr>
          <w:p w14:paraId="2C7A3B28" w14:textId="77777777" w:rsidR="00DB7233" w:rsidRPr="00A27467" w:rsidRDefault="00DB7233" w:rsidP="00957497">
            <w:pPr>
              <w:jc w:val="center"/>
              <w:rPr>
                <w:rFonts w:ascii="Roboto" w:hAnsi="Roboto"/>
                <w:b/>
                <w:bCs/>
                <w:color w:val="auto"/>
              </w:rPr>
            </w:pPr>
            <w:r w:rsidRPr="00A27467">
              <w:rPr>
                <w:rFonts w:ascii="Roboto" w:hAnsi="Roboto"/>
                <w:b/>
                <w:bCs/>
                <w:color w:val="auto"/>
              </w:rPr>
              <w:t>Durability (Score)</w:t>
            </w:r>
          </w:p>
        </w:tc>
      </w:tr>
      <w:tr w:rsidR="00F76665" w:rsidRPr="000233FF" w14:paraId="1952E3A8" w14:textId="77777777" w:rsidTr="00F76665">
        <w:tc>
          <w:tcPr>
            <w:tcW w:w="666" w:type="dxa"/>
          </w:tcPr>
          <w:p w14:paraId="6868DD43" w14:textId="77777777" w:rsidR="00DB7233" w:rsidRPr="000233FF" w:rsidRDefault="00DB7233" w:rsidP="00957497">
            <w:pPr>
              <w:jc w:val="center"/>
              <w:rPr>
                <w:rFonts w:ascii="Roboto" w:hAnsi="Roboto"/>
                <w:color w:val="auto"/>
              </w:rPr>
            </w:pPr>
            <w:r w:rsidRPr="000233FF">
              <w:rPr>
                <w:rFonts w:ascii="Roboto" w:hAnsi="Roboto"/>
                <w:color w:val="auto"/>
              </w:rPr>
              <w:t>5</w:t>
            </w:r>
          </w:p>
        </w:tc>
        <w:tc>
          <w:tcPr>
            <w:tcW w:w="2037" w:type="dxa"/>
          </w:tcPr>
          <w:p w14:paraId="19FD51F9" w14:textId="77777777" w:rsidR="00DB7233" w:rsidRPr="000233FF" w:rsidRDefault="00DB7233" w:rsidP="00957497">
            <w:pPr>
              <w:jc w:val="center"/>
              <w:rPr>
                <w:rFonts w:ascii="Roboto" w:hAnsi="Roboto"/>
                <w:color w:val="auto"/>
              </w:rPr>
            </w:pPr>
            <w:r w:rsidRPr="000233FF">
              <w:rPr>
                <w:rFonts w:ascii="Roboto" w:hAnsi="Roboto"/>
                <w:color w:val="auto"/>
              </w:rPr>
              <w:t>&gt;=50</w:t>
            </w:r>
          </w:p>
        </w:tc>
        <w:tc>
          <w:tcPr>
            <w:tcW w:w="1775" w:type="dxa"/>
          </w:tcPr>
          <w:p w14:paraId="263E6FE3" w14:textId="77777777" w:rsidR="00DB7233" w:rsidRPr="000233FF" w:rsidRDefault="00DB7233" w:rsidP="00957497">
            <w:pPr>
              <w:jc w:val="center"/>
              <w:rPr>
                <w:rFonts w:ascii="Roboto" w:hAnsi="Roboto"/>
                <w:color w:val="auto"/>
              </w:rPr>
            </w:pPr>
            <w:r w:rsidRPr="000233FF">
              <w:rPr>
                <w:rFonts w:ascii="Roboto" w:hAnsi="Roboto"/>
                <w:color w:val="auto"/>
              </w:rPr>
              <w:t>&lt;=3.0</w:t>
            </w:r>
          </w:p>
        </w:tc>
        <w:tc>
          <w:tcPr>
            <w:tcW w:w="1854" w:type="dxa"/>
          </w:tcPr>
          <w:p w14:paraId="4457144F" w14:textId="77777777" w:rsidR="00DB7233" w:rsidRPr="000233FF" w:rsidRDefault="00DB7233" w:rsidP="00957497">
            <w:pPr>
              <w:jc w:val="center"/>
              <w:rPr>
                <w:rFonts w:ascii="Roboto" w:hAnsi="Roboto"/>
                <w:color w:val="auto"/>
              </w:rPr>
            </w:pPr>
            <w:r w:rsidRPr="000233FF">
              <w:rPr>
                <w:rFonts w:ascii="Roboto" w:hAnsi="Roboto"/>
                <w:color w:val="auto"/>
              </w:rPr>
              <w:t>&lt;=5</w:t>
            </w:r>
          </w:p>
        </w:tc>
        <w:tc>
          <w:tcPr>
            <w:tcW w:w="1184" w:type="dxa"/>
          </w:tcPr>
          <w:p w14:paraId="5BB2E10E" w14:textId="77777777" w:rsidR="00DB7233" w:rsidRPr="000233FF" w:rsidRDefault="00DB7233" w:rsidP="00957497">
            <w:pPr>
              <w:jc w:val="center"/>
              <w:rPr>
                <w:rFonts w:ascii="Roboto" w:hAnsi="Roboto"/>
                <w:color w:val="auto"/>
              </w:rPr>
            </w:pPr>
            <w:r w:rsidRPr="000233FF">
              <w:rPr>
                <w:rFonts w:ascii="Roboto" w:hAnsi="Roboto"/>
                <w:color w:val="auto"/>
              </w:rPr>
              <w:t>&gt;=95</w:t>
            </w:r>
          </w:p>
        </w:tc>
        <w:tc>
          <w:tcPr>
            <w:tcW w:w="1500" w:type="dxa"/>
          </w:tcPr>
          <w:p w14:paraId="7870C56D" w14:textId="77777777" w:rsidR="00DB7233" w:rsidRPr="000233FF" w:rsidRDefault="00DB7233" w:rsidP="00957497">
            <w:pPr>
              <w:jc w:val="center"/>
              <w:rPr>
                <w:rFonts w:ascii="Roboto" w:hAnsi="Roboto"/>
                <w:color w:val="auto"/>
              </w:rPr>
            </w:pPr>
            <w:r w:rsidRPr="000233FF">
              <w:rPr>
                <w:rFonts w:ascii="Roboto" w:hAnsi="Roboto"/>
                <w:color w:val="auto"/>
              </w:rPr>
              <w:t>&lt;10</w:t>
            </w:r>
          </w:p>
        </w:tc>
      </w:tr>
      <w:tr w:rsidR="00F76665" w:rsidRPr="000233FF" w14:paraId="68F8C09B" w14:textId="77777777" w:rsidTr="00F76665">
        <w:tc>
          <w:tcPr>
            <w:tcW w:w="666" w:type="dxa"/>
          </w:tcPr>
          <w:p w14:paraId="1BF45DA7" w14:textId="77777777" w:rsidR="00DB7233" w:rsidRPr="000233FF" w:rsidRDefault="00DB7233" w:rsidP="00957497">
            <w:pPr>
              <w:jc w:val="center"/>
              <w:rPr>
                <w:rFonts w:ascii="Roboto" w:hAnsi="Roboto"/>
                <w:color w:val="auto"/>
              </w:rPr>
            </w:pPr>
            <w:r w:rsidRPr="000233FF">
              <w:rPr>
                <w:rFonts w:ascii="Roboto" w:hAnsi="Roboto"/>
                <w:color w:val="auto"/>
              </w:rPr>
              <w:t>4</w:t>
            </w:r>
          </w:p>
        </w:tc>
        <w:tc>
          <w:tcPr>
            <w:tcW w:w="2037" w:type="dxa"/>
          </w:tcPr>
          <w:p w14:paraId="08B99D4C" w14:textId="77777777" w:rsidR="00DB7233" w:rsidRPr="000233FF" w:rsidRDefault="00DB7233" w:rsidP="00957497">
            <w:pPr>
              <w:jc w:val="center"/>
              <w:rPr>
                <w:rFonts w:ascii="Roboto" w:hAnsi="Roboto"/>
                <w:color w:val="auto"/>
              </w:rPr>
            </w:pPr>
            <w:r w:rsidRPr="000233FF">
              <w:rPr>
                <w:rFonts w:ascii="Roboto" w:hAnsi="Roboto"/>
                <w:color w:val="auto"/>
              </w:rPr>
              <w:t>&gt;=40</w:t>
            </w:r>
          </w:p>
        </w:tc>
        <w:tc>
          <w:tcPr>
            <w:tcW w:w="1775" w:type="dxa"/>
          </w:tcPr>
          <w:p w14:paraId="53D426FA" w14:textId="77777777" w:rsidR="00DB7233" w:rsidRPr="000233FF" w:rsidRDefault="00DB7233" w:rsidP="00957497">
            <w:pPr>
              <w:jc w:val="center"/>
              <w:rPr>
                <w:rFonts w:ascii="Roboto" w:hAnsi="Roboto"/>
                <w:color w:val="auto"/>
              </w:rPr>
            </w:pPr>
            <w:r w:rsidRPr="000233FF">
              <w:rPr>
                <w:rFonts w:ascii="Roboto" w:hAnsi="Roboto"/>
                <w:color w:val="auto"/>
              </w:rPr>
              <w:t>&lt;=4.4</w:t>
            </w:r>
          </w:p>
        </w:tc>
        <w:tc>
          <w:tcPr>
            <w:tcW w:w="1854" w:type="dxa"/>
          </w:tcPr>
          <w:p w14:paraId="0CE831C5" w14:textId="77777777" w:rsidR="00DB7233" w:rsidRPr="000233FF" w:rsidRDefault="00DB7233" w:rsidP="00957497">
            <w:pPr>
              <w:jc w:val="center"/>
              <w:rPr>
                <w:rFonts w:ascii="Roboto" w:hAnsi="Roboto"/>
                <w:color w:val="auto"/>
              </w:rPr>
            </w:pPr>
            <w:r w:rsidRPr="000233FF">
              <w:rPr>
                <w:rFonts w:ascii="Roboto" w:hAnsi="Roboto"/>
                <w:color w:val="auto"/>
              </w:rPr>
              <w:t>&lt;=62</w:t>
            </w:r>
          </w:p>
        </w:tc>
        <w:tc>
          <w:tcPr>
            <w:tcW w:w="1184" w:type="dxa"/>
          </w:tcPr>
          <w:p w14:paraId="42CA0A17" w14:textId="77777777" w:rsidR="00DB7233" w:rsidRPr="000233FF" w:rsidRDefault="00DB7233" w:rsidP="00957497">
            <w:pPr>
              <w:jc w:val="center"/>
              <w:rPr>
                <w:rFonts w:ascii="Roboto" w:hAnsi="Roboto"/>
                <w:color w:val="auto"/>
              </w:rPr>
            </w:pPr>
            <w:r w:rsidRPr="000233FF">
              <w:rPr>
                <w:rFonts w:ascii="Roboto" w:hAnsi="Roboto"/>
                <w:color w:val="auto"/>
              </w:rPr>
              <w:t>&gt;=86</w:t>
            </w:r>
          </w:p>
        </w:tc>
        <w:tc>
          <w:tcPr>
            <w:tcW w:w="1500" w:type="dxa"/>
          </w:tcPr>
          <w:p w14:paraId="5BF1DEAF" w14:textId="77777777" w:rsidR="00DB7233" w:rsidRPr="000233FF" w:rsidRDefault="00DB7233" w:rsidP="00957497">
            <w:pPr>
              <w:jc w:val="center"/>
              <w:rPr>
                <w:rFonts w:ascii="Roboto" w:hAnsi="Roboto"/>
                <w:color w:val="auto"/>
              </w:rPr>
            </w:pPr>
            <w:r w:rsidRPr="000233FF">
              <w:rPr>
                <w:rFonts w:ascii="Roboto" w:hAnsi="Roboto"/>
                <w:color w:val="auto"/>
              </w:rPr>
              <w:t>&lt;15</w:t>
            </w:r>
          </w:p>
        </w:tc>
      </w:tr>
      <w:tr w:rsidR="00F76665" w:rsidRPr="000233FF" w14:paraId="0C6FF1B9" w14:textId="77777777" w:rsidTr="00F76665">
        <w:tc>
          <w:tcPr>
            <w:tcW w:w="666" w:type="dxa"/>
          </w:tcPr>
          <w:p w14:paraId="2A01DCC4" w14:textId="77777777" w:rsidR="00DB7233" w:rsidRPr="000233FF" w:rsidRDefault="00DB7233" w:rsidP="00957497">
            <w:pPr>
              <w:jc w:val="center"/>
              <w:rPr>
                <w:rFonts w:ascii="Roboto" w:hAnsi="Roboto"/>
                <w:color w:val="auto"/>
              </w:rPr>
            </w:pPr>
            <w:r w:rsidRPr="000233FF">
              <w:rPr>
                <w:rFonts w:ascii="Roboto" w:hAnsi="Roboto"/>
                <w:color w:val="auto"/>
              </w:rPr>
              <w:t>3</w:t>
            </w:r>
          </w:p>
        </w:tc>
        <w:tc>
          <w:tcPr>
            <w:tcW w:w="2037" w:type="dxa"/>
          </w:tcPr>
          <w:p w14:paraId="247F189B" w14:textId="77777777" w:rsidR="00DB7233" w:rsidRPr="000233FF" w:rsidRDefault="00DB7233" w:rsidP="00957497">
            <w:pPr>
              <w:jc w:val="center"/>
              <w:rPr>
                <w:rFonts w:ascii="Roboto" w:hAnsi="Roboto"/>
                <w:color w:val="auto"/>
              </w:rPr>
            </w:pPr>
            <w:r w:rsidRPr="000233FF">
              <w:rPr>
                <w:rFonts w:ascii="Roboto" w:hAnsi="Roboto"/>
                <w:color w:val="auto"/>
              </w:rPr>
              <w:t>&gt;=30</w:t>
            </w:r>
          </w:p>
        </w:tc>
        <w:tc>
          <w:tcPr>
            <w:tcW w:w="1775" w:type="dxa"/>
          </w:tcPr>
          <w:p w14:paraId="3ADFBE23" w14:textId="77777777" w:rsidR="00DB7233" w:rsidRPr="000233FF" w:rsidRDefault="00DB7233" w:rsidP="00957497">
            <w:pPr>
              <w:jc w:val="center"/>
              <w:rPr>
                <w:rFonts w:ascii="Roboto" w:hAnsi="Roboto"/>
                <w:color w:val="auto"/>
              </w:rPr>
            </w:pPr>
            <w:r w:rsidRPr="000233FF">
              <w:rPr>
                <w:rFonts w:ascii="Roboto" w:hAnsi="Roboto"/>
                <w:color w:val="auto"/>
              </w:rPr>
              <w:t>&lt;=7.2</w:t>
            </w:r>
          </w:p>
        </w:tc>
        <w:tc>
          <w:tcPr>
            <w:tcW w:w="1854" w:type="dxa"/>
          </w:tcPr>
          <w:p w14:paraId="348E17A9" w14:textId="77777777" w:rsidR="00DB7233" w:rsidRPr="000233FF" w:rsidRDefault="00DB7233" w:rsidP="00957497">
            <w:pPr>
              <w:jc w:val="center"/>
              <w:rPr>
                <w:rFonts w:ascii="Roboto" w:hAnsi="Roboto"/>
                <w:color w:val="auto"/>
              </w:rPr>
            </w:pPr>
            <w:r w:rsidRPr="000233FF">
              <w:rPr>
                <w:rFonts w:ascii="Roboto" w:hAnsi="Roboto"/>
                <w:color w:val="auto"/>
              </w:rPr>
              <w:t>&lt;=218</w:t>
            </w:r>
          </w:p>
        </w:tc>
        <w:tc>
          <w:tcPr>
            <w:tcW w:w="1184" w:type="dxa"/>
          </w:tcPr>
          <w:p w14:paraId="4A2E8B28" w14:textId="77777777" w:rsidR="00DB7233" w:rsidRPr="000233FF" w:rsidRDefault="00DB7233" w:rsidP="00957497">
            <w:pPr>
              <w:jc w:val="center"/>
              <w:rPr>
                <w:rFonts w:ascii="Roboto" w:hAnsi="Roboto"/>
                <w:color w:val="auto"/>
              </w:rPr>
            </w:pPr>
            <w:r w:rsidRPr="000233FF">
              <w:rPr>
                <w:rFonts w:ascii="Roboto" w:hAnsi="Roboto"/>
                <w:color w:val="auto"/>
              </w:rPr>
              <w:t>&gt;=77</w:t>
            </w:r>
          </w:p>
        </w:tc>
        <w:tc>
          <w:tcPr>
            <w:tcW w:w="1500" w:type="dxa"/>
          </w:tcPr>
          <w:p w14:paraId="769D526C" w14:textId="77777777" w:rsidR="00DB7233" w:rsidRPr="000233FF" w:rsidRDefault="00DB7233" w:rsidP="00957497">
            <w:pPr>
              <w:jc w:val="center"/>
              <w:rPr>
                <w:rFonts w:ascii="Roboto" w:hAnsi="Roboto"/>
                <w:color w:val="auto"/>
              </w:rPr>
            </w:pPr>
            <w:r w:rsidRPr="000233FF">
              <w:rPr>
                <w:rFonts w:ascii="Roboto" w:hAnsi="Roboto"/>
                <w:color w:val="auto"/>
              </w:rPr>
              <w:t>&lt;20</w:t>
            </w:r>
          </w:p>
        </w:tc>
      </w:tr>
      <w:tr w:rsidR="00F76665" w:rsidRPr="000233FF" w14:paraId="61CAA0A9" w14:textId="77777777" w:rsidTr="00F76665">
        <w:tc>
          <w:tcPr>
            <w:tcW w:w="666" w:type="dxa"/>
          </w:tcPr>
          <w:p w14:paraId="3D98FCAE" w14:textId="77777777" w:rsidR="00DB7233" w:rsidRPr="000233FF" w:rsidRDefault="00DB7233" w:rsidP="00957497">
            <w:pPr>
              <w:jc w:val="center"/>
              <w:rPr>
                <w:rFonts w:ascii="Roboto" w:hAnsi="Roboto"/>
                <w:color w:val="auto"/>
              </w:rPr>
            </w:pPr>
            <w:r w:rsidRPr="000233FF">
              <w:rPr>
                <w:rFonts w:ascii="Roboto" w:hAnsi="Roboto"/>
                <w:color w:val="auto"/>
              </w:rPr>
              <w:t>2</w:t>
            </w:r>
          </w:p>
        </w:tc>
        <w:tc>
          <w:tcPr>
            <w:tcW w:w="2037" w:type="dxa"/>
          </w:tcPr>
          <w:p w14:paraId="31227B13" w14:textId="77777777" w:rsidR="00DB7233" w:rsidRPr="000233FF" w:rsidRDefault="00DB7233" w:rsidP="00957497">
            <w:pPr>
              <w:jc w:val="center"/>
              <w:rPr>
                <w:rFonts w:ascii="Roboto" w:hAnsi="Roboto"/>
                <w:color w:val="auto"/>
              </w:rPr>
            </w:pPr>
            <w:r w:rsidRPr="000233FF">
              <w:rPr>
                <w:rFonts w:ascii="Roboto" w:hAnsi="Roboto"/>
                <w:color w:val="auto"/>
              </w:rPr>
              <w:t>&gt;=20</w:t>
            </w:r>
          </w:p>
        </w:tc>
        <w:tc>
          <w:tcPr>
            <w:tcW w:w="1775" w:type="dxa"/>
          </w:tcPr>
          <w:p w14:paraId="12D855E8" w14:textId="77777777" w:rsidR="00DB7233" w:rsidRPr="000233FF" w:rsidRDefault="00DB7233" w:rsidP="00957497">
            <w:pPr>
              <w:jc w:val="center"/>
              <w:rPr>
                <w:rFonts w:ascii="Roboto" w:hAnsi="Roboto"/>
                <w:color w:val="auto"/>
              </w:rPr>
            </w:pPr>
            <w:r w:rsidRPr="000233FF">
              <w:rPr>
                <w:rFonts w:ascii="Roboto" w:hAnsi="Roboto"/>
                <w:color w:val="auto"/>
              </w:rPr>
              <w:t>&lt;=11.5</w:t>
            </w:r>
          </w:p>
        </w:tc>
        <w:tc>
          <w:tcPr>
            <w:tcW w:w="1854" w:type="dxa"/>
          </w:tcPr>
          <w:p w14:paraId="10645C22" w14:textId="77777777" w:rsidR="00DB7233" w:rsidRPr="000233FF" w:rsidRDefault="00DB7233" w:rsidP="00957497">
            <w:pPr>
              <w:jc w:val="center"/>
              <w:rPr>
                <w:rFonts w:ascii="Roboto" w:hAnsi="Roboto"/>
                <w:color w:val="auto"/>
              </w:rPr>
            </w:pPr>
            <w:r w:rsidRPr="000233FF">
              <w:rPr>
                <w:rFonts w:ascii="Roboto" w:hAnsi="Roboto"/>
                <w:color w:val="auto"/>
              </w:rPr>
              <w:t>&lt;=481</w:t>
            </w:r>
          </w:p>
        </w:tc>
        <w:tc>
          <w:tcPr>
            <w:tcW w:w="1184" w:type="dxa"/>
          </w:tcPr>
          <w:p w14:paraId="752F3653" w14:textId="77777777" w:rsidR="00DB7233" w:rsidRPr="000233FF" w:rsidRDefault="00DB7233" w:rsidP="00957497">
            <w:pPr>
              <w:jc w:val="center"/>
              <w:rPr>
                <w:rFonts w:ascii="Roboto" w:hAnsi="Roboto"/>
                <w:color w:val="auto"/>
              </w:rPr>
            </w:pPr>
            <w:r w:rsidRPr="000233FF">
              <w:rPr>
                <w:rFonts w:ascii="Roboto" w:hAnsi="Roboto"/>
                <w:color w:val="auto"/>
              </w:rPr>
              <w:t>&gt;=68</w:t>
            </w:r>
          </w:p>
        </w:tc>
        <w:tc>
          <w:tcPr>
            <w:tcW w:w="1500" w:type="dxa"/>
          </w:tcPr>
          <w:p w14:paraId="2F441446" w14:textId="77777777" w:rsidR="00DB7233" w:rsidRPr="000233FF" w:rsidRDefault="00DB7233" w:rsidP="00957497">
            <w:pPr>
              <w:jc w:val="center"/>
              <w:rPr>
                <w:rFonts w:ascii="Roboto" w:hAnsi="Roboto"/>
                <w:color w:val="auto"/>
              </w:rPr>
            </w:pPr>
            <w:r w:rsidRPr="000233FF">
              <w:rPr>
                <w:rFonts w:ascii="Roboto" w:hAnsi="Roboto"/>
                <w:color w:val="auto"/>
              </w:rPr>
              <w:t>&lt;25</w:t>
            </w:r>
          </w:p>
        </w:tc>
      </w:tr>
      <w:tr w:rsidR="00F76665" w:rsidRPr="000233FF" w14:paraId="3161D788" w14:textId="77777777" w:rsidTr="00F76665">
        <w:tc>
          <w:tcPr>
            <w:tcW w:w="666" w:type="dxa"/>
          </w:tcPr>
          <w:p w14:paraId="35826E6E" w14:textId="77777777" w:rsidR="00DB7233" w:rsidRPr="000233FF" w:rsidRDefault="00DB7233" w:rsidP="00957497">
            <w:pPr>
              <w:jc w:val="center"/>
              <w:rPr>
                <w:rFonts w:ascii="Roboto" w:hAnsi="Roboto"/>
                <w:color w:val="auto"/>
              </w:rPr>
            </w:pPr>
            <w:r w:rsidRPr="000233FF">
              <w:rPr>
                <w:rFonts w:ascii="Roboto" w:hAnsi="Roboto"/>
                <w:color w:val="auto"/>
              </w:rPr>
              <w:t>1</w:t>
            </w:r>
          </w:p>
        </w:tc>
        <w:tc>
          <w:tcPr>
            <w:tcW w:w="2037" w:type="dxa"/>
          </w:tcPr>
          <w:p w14:paraId="67D32F2D" w14:textId="77777777" w:rsidR="00DB7233" w:rsidRPr="000233FF" w:rsidRDefault="00DB7233" w:rsidP="00957497">
            <w:pPr>
              <w:jc w:val="center"/>
              <w:rPr>
                <w:rFonts w:ascii="Roboto" w:hAnsi="Roboto"/>
                <w:color w:val="auto"/>
              </w:rPr>
            </w:pPr>
            <w:r w:rsidRPr="000233FF">
              <w:rPr>
                <w:rFonts w:ascii="Roboto" w:hAnsi="Roboto"/>
                <w:color w:val="auto"/>
              </w:rPr>
              <w:t>&gt;=10</w:t>
            </w:r>
          </w:p>
        </w:tc>
        <w:tc>
          <w:tcPr>
            <w:tcW w:w="1775" w:type="dxa"/>
          </w:tcPr>
          <w:p w14:paraId="2BC5BA8C" w14:textId="77777777" w:rsidR="00DB7233" w:rsidRPr="000233FF" w:rsidRDefault="00DB7233" w:rsidP="00957497">
            <w:pPr>
              <w:jc w:val="center"/>
              <w:rPr>
                <w:rFonts w:ascii="Roboto" w:hAnsi="Roboto"/>
                <w:color w:val="auto"/>
              </w:rPr>
            </w:pPr>
            <w:r w:rsidRPr="000233FF">
              <w:rPr>
                <w:rFonts w:ascii="Roboto" w:hAnsi="Roboto"/>
                <w:color w:val="auto"/>
              </w:rPr>
              <w:t>&lt;=18.3</w:t>
            </w:r>
          </w:p>
        </w:tc>
        <w:tc>
          <w:tcPr>
            <w:tcW w:w="1854" w:type="dxa"/>
          </w:tcPr>
          <w:p w14:paraId="5B926799" w14:textId="77777777" w:rsidR="00DB7233" w:rsidRPr="000233FF" w:rsidRDefault="00DB7233" w:rsidP="00957497">
            <w:pPr>
              <w:jc w:val="center"/>
              <w:rPr>
                <w:rFonts w:ascii="Roboto" w:hAnsi="Roboto"/>
                <w:color w:val="auto"/>
              </w:rPr>
            </w:pPr>
            <w:r w:rsidRPr="000233FF">
              <w:rPr>
                <w:rFonts w:ascii="Roboto" w:hAnsi="Roboto"/>
                <w:color w:val="auto"/>
              </w:rPr>
              <w:t>&lt;=1031</w:t>
            </w:r>
          </w:p>
        </w:tc>
        <w:tc>
          <w:tcPr>
            <w:tcW w:w="1184" w:type="dxa"/>
          </w:tcPr>
          <w:p w14:paraId="1A9D3126" w14:textId="77777777" w:rsidR="00DB7233" w:rsidRPr="000233FF" w:rsidRDefault="00DB7233" w:rsidP="00957497">
            <w:pPr>
              <w:jc w:val="center"/>
              <w:rPr>
                <w:rFonts w:ascii="Roboto" w:hAnsi="Roboto"/>
                <w:color w:val="auto"/>
              </w:rPr>
            </w:pPr>
            <w:r w:rsidRPr="000233FF">
              <w:rPr>
                <w:rFonts w:ascii="Roboto" w:hAnsi="Roboto"/>
                <w:color w:val="auto"/>
              </w:rPr>
              <w:t>&gt;=60</w:t>
            </w:r>
          </w:p>
        </w:tc>
        <w:tc>
          <w:tcPr>
            <w:tcW w:w="1500" w:type="dxa"/>
          </w:tcPr>
          <w:p w14:paraId="1B734D1B" w14:textId="77777777" w:rsidR="00DB7233" w:rsidRPr="000233FF" w:rsidRDefault="00DB7233" w:rsidP="00957497">
            <w:pPr>
              <w:jc w:val="center"/>
              <w:rPr>
                <w:rFonts w:ascii="Roboto" w:hAnsi="Roboto"/>
                <w:color w:val="auto"/>
              </w:rPr>
            </w:pPr>
            <w:r w:rsidRPr="000233FF">
              <w:rPr>
                <w:rFonts w:ascii="Roboto" w:hAnsi="Roboto"/>
                <w:color w:val="auto"/>
              </w:rPr>
              <w:t>&lt;35</w:t>
            </w:r>
          </w:p>
        </w:tc>
      </w:tr>
      <w:tr w:rsidR="00F76665" w:rsidRPr="000233FF" w14:paraId="28DB7F54" w14:textId="77777777" w:rsidTr="00F76665">
        <w:tc>
          <w:tcPr>
            <w:tcW w:w="666" w:type="dxa"/>
          </w:tcPr>
          <w:p w14:paraId="11964444" w14:textId="77777777" w:rsidR="00DB7233" w:rsidRPr="000233FF" w:rsidRDefault="00DB7233" w:rsidP="00957497">
            <w:pPr>
              <w:jc w:val="center"/>
              <w:rPr>
                <w:rFonts w:ascii="Roboto" w:hAnsi="Roboto"/>
                <w:color w:val="auto"/>
              </w:rPr>
            </w:pPr>
            <w:r w:rsidRPr="000233FF">
              <w:rPr>
                <w:rFonts w:ascii="Roboto" w:hAnsi="Roboto"/>
                <w:color w:val="auto"/>
              </w:rPr>
              <w:t>0</w:t>
            </w:r>
          </w:p>
        </w:tc>
        <w:tc>
          <w:tcPr>
            <w:tcW w:w="2037" w:type="dxa"/>
          </w:tcPr>
          <w:p w14:paraId="4CC59F99" w14:textId="77777777" w:rsidR="00DB7233" w:rsidRPr="000233FF" w:rsidRDefault="00DB7233" w:rsidP="00957497">
            <w:pPr>
              <w:jc w:val="center"/>
              <w:rPr>
                <w:rFonts w:ascii="Roboto" w:hAnsi="Roboto"/>
                <w:color w:val="auto"/>
              </w:rPr>
            </w:pPr>
            <w:r w:rsidRPr="000233FF">
              <w:rPr>
                <w:rFonts w:ascii="Roboto" w:hAnsi="Roboto"/>
                <w:color w:val="auto"/>
              </w:rPr>
              <w:t>&lt;10</w:t>
            </w:r>
          </w:p>
        </w:tc>
        <w:tc>
          <w:tcPr>
            <w:tcW w:w="1775" w:type="dxa"/>
          </w:tcPr>
          <w:p w14:paraId="54888194" w14:textId="77777777" w:rsidR="00DB7233" w:rsidRPr="000233FF" w:rsidRDefault="00DB7233" w:rsidP="00957497">
            <w:pPr>
              <w:jc w:val="center"/>
              <w:rPr>
                <w:rFonts w:ascii="Roboto" w:hAnsi="Roboto"/>
                <w:color w:val="auto"/>
              </w:rPr>
            </w:pPr>
            <w:r w:rsidRPr="000233FF">
              <w:rPr>
                <w:rFonts w:ascii="Roboto" w:hAnsi="Roboto"/>
                <w:color w:val="auto"/>
              </w:rPr>
              <w:t>&gt;18.3</w:t>
            </w:r>
          </w:p>
        </w:tc>
        <w:tc>
          <w:tcPr>
            <w:tcW w:w="1854" w:type="dxa"/>
          </w:tcPr>
          <w:p w14:paraId="13DFF22B" w14:textId="77777777" w:rsidR="00DB7233" w:rsidRPr="000233FF" w:rsidRDefault="00DB7233" w:rsidP="00957497">
            <w:pPr>
              <w:jc w:val="center"/>
              <w:rPr>
                <w:rFonts w:ascii="Roboto" w:hAnsi="Roboto"/>
                <w:color w:val="auto"/>
              </w:rPr>
            </w:pPr>
            <w:r w:rsidRPr="000233FF">
              <w:rPr>
                <w:rFonts w:ascii="Roboto" w:hAnsi="Roboto"/>
                <w:color w:val="auto"/>
              </w:rPr>
              <w:t>&gt;1031</w:t>
            </w:r>
          </w:p>
        </w:tc>
        <w:tc>
          <w:tcPr>
            <w:tcW w:w="1184" w:type="dxa"/>
          </w:tcPr>
          <w:p w14:paraId="115A2893" w14:textId="77777777" w:rsidR="00DB7233" w:rsidRPr="000233FF" w:rsidRDefault="00DB7233" w:rsidP="00957497">
            <w:pPr>
              <w:jc w:val="center"/>
              <w:rPr>
                <w:rFonts w:ascii="Roboto" w:hAnsi="Roboto"/>
                <w:color w:val="auto"/>
              </w:rPr>
            </w:pPr>
            <w:r w:rsidRPr="000233FF">
              <w:rPr>
                <w:rFonts w:ascii="Roboto" w:hAnsi="Roboto"/>
                <w:color w:val="auto"/>
              </w:rPr>
              <w:t>&lt;60</w:t>
            </w:r>
          </w:p>
        </w:tc>
        <w:tc>
          <w:tcPr>
            <w:tcW w:w="1500" w:type="dxa"/>
          </w:tcPr>
          <w:p w14:paraId="4AD357C8" w14:textId="77777777" w:rsidR="00DB7233" w:rsidRPr="000233FF" w:rsidRDefault="00DB7233" w:rsidP="00957497">
            <w:pPr>
              <w:jc w:val="center"/>
              <w:rPr>
                <w:rFonts w:ascii="Roboto" w:hAnsi="Roboto"/>
                <w:color w:val="auto"/>
              </w:rPr>
            </w:pPr>
            <w:r w:rsidRPr="000233FF">
              <w:rPr>
                <w:rFonts w:ascii="Roboto" w:hAnsi="Roboto"/>
                <w:color w:val="auto"/>
              </w:rPr>
              <w:t>&gt;35</w:t>
            </w:r>
          </w:p>
        </w:tc>
      </w:tr>
    </w:tbl>
    <w:p w14:paraId="07B09408" w14:textId="77777777" w:rsidR="000B7DF1" w:rsidRPr="000233FF" w:rsidRDefault="000B7DF1" w:rsidP="00957497">
      <w:pPr>
        <w:jc w:val="center"/>
        <w:rPr>
          <w:rFonts w:ascii="Roboto" w:hAnsi="Roboto"/>
          <w:color w:val="auto"/>
        </w:rPr>
      </w:pPr>
    </w:p>
    <w:p w14:paraId="1C2BBA92" w14:textId="588CE4CD" w:rsidR="000B7DF1" w:rsidRPr="000233FF" w:rsidRDefault="00DB7233" w:rsidP="00632A80">
      <w:pPr>
        <w:jc w:val="center"/>
        <w:rPr>
          <w:rFonts w:ascii="Roboto" w:hAnsi="Roboto"/>
          <w:color w:val="auto"/>
          <w:sz w:val="18"/>
          <w:szCs w:val="20"/>
        </w:rPr>
      </w:pPr>
      <w:r w:rsidRPr="000233FF">
        <w:rPr>
          <w:rFonts w:ascii="Roboto" w:hAnsi="Roboto"/>
          <w:color w:val="auto"/>
          <w:sz w:val="18"/>
          <w:szCs w:val="20"/>
        </w:rPr>
        <w:t>Source:</w:t>
      </w:r>
      <w:r w:rsidR="00A9734D" w:rsidRPr="000233FF">
        <w:rPr>
          <w:rFonts w:ascii="Roboto" w:hAnsi="Roboto"/>
          <w:color w:val="auto"/>
          <w:sz w:val="18"/>
          <w:szCs w:val="20"/>
        </w:rPr>
        <w:t xml:space="preserve"> https://www.cleancookingalliance.org/technology-and-fuels/standards/voluntary-performance-targets.html</w:t>
      </w:r>
    </w:p>
    <w:p w14:paraId="2694CCC1" w14:textId="77777777" w:rsidR="00263EEA" w:rsidRPr="000233FF" w:rsidRDefault="00263EEA">
      <w:pPr>
        <w:spacing w:after="160" w:line="259" w:lineRule="auto"/>
        <w:jc w:val="left"/>
        <w:rPr>
          <w:rFonts w:ascii="Roboto" w:hAnsi="Roboto"/>
          <w:color w:val="auto"/>
        </w:rPr>
      </w:pPr>
    </w:p>
    <w:p w14:paraId="54A12757" w14:textId="64D1E929" w:rsidR="00DB7233" w:rsidRPr="000233FF" w:rsidRDefault="00263EEA">
      <w:pPr>
        <w:spacing w:after="160" w:line="259" w:lineRule="auto"/>
        <w:jc w:val="left"/>
        <w:rPr>
          <w:rFonts w:ascii="Roboto" w:hAnsi="Roboto"/>
          <w:color w:val="auto"/>
        </w:rPr>
      </w:pPr>
      <w:r w:rsidRPr="000233FF">
        <w:rPr>
          <w:rFonts w:ascii="Roboto" w:hAnsi="Roboto"/>
          <w:color w:val="auto"/>
        </w:rPr>
        <w:t>Bangladesh Standards and Testing Institute (BSTI) adopted these ISO standards as Bangladesh standards (</w:t>
      </w:r>
      <w:r w:rsidRPr="000233FF">
        <w:rPr>
          <w:rStyle w:val="Emphasis"/>
          <w:rFonts w:ascii="Roboto" w:hAnsi="Roboto"/>
          <w:b/>
          <w:bCs/>
          <w:i w:val="0"/>
          <w:iCs w:val="0"/>
          <w:color w:val="auto"/>
          <w:sz w:val="21"/>
          <w:szCs w:val="21"/>
          <w:shd w:val="clear" w:color="auto" w:fill="FFFFFF"/>
        </w:rPr>
        <w:t>BDS</w:t>
      </w:r>
      <w:r w:rsidRPr="000233FF">
        <w:rPr>
          <w:rFonts w:ascii="Roboto" w:hAnsi="Roboto"/>
          <w:color w:val="auto"/>
          <w:sz w:val="21"/>
          <w:szCs w:val="21"/>
          <w:shd w:val="clear" w:color="auto" w:fill="FFFFFF"/>
        </w:rPr>
        <w:t> ISO/TR 21276:2019</w:t>
      </w:r>
      <w:r w:rsidRPr="000233FF">
        <w:rPr>
          <w:rFonts w:ascii="Roboto" w:hAnsi="Roboto"/>
          <w:color w:val="auto"/>
        </w:rPr>
        <w:t>)</w:t>
      </w:r>
      <w:r w:rsidRPr="000233FF">
        <w:rPr>
          <w:rStyle w:val="FootnoteReference"/>
          <w:rFonts w:ascii="Roboto" w:hAnsi="Roboto"/>
          <w:color w:val="auto"/>
        </w:rPr>
        <w:footnoteReference w:id="40"/>
      </w:r>
      <w:r w:rsidR="00100C83">
        <w:rPr>
          <w:rFonts w:ascii="Roboto" w:hAnsi="Roboto"/>
          <w:color w:val="auto"/>
        </w:rPr>
        <w:t xml:space="preserve"> and the adoption of the standards is voluntary.</w:t>
      </w:r>
      <w:r w:rsidR="00DB7233" w:rsidRPr="000233FF">
        <w:rPr>
          <w:rFonts w:ascii="Roboto" w:hAnsi="Roboto"/>
          <w:color w:val="auto"/>
        </w:rPr>
        <w:br w:type="page"/>
      </w:r>
    </w:p>
    <w:p w14:paraId="456F0634" w14:textId="77777777" w:rsidR="00FC543A" w:rsidRPr="000233FF" w:rsidRDefault="00FC543A" w:rsidP="001774D0">
      <w:pPr>
        <w:pStyle w:val="Heading1"/>
        <w:numPr>
          <w:ilvl w:val="0"/>
          <w:numId w:val="5"/>
        </w:numPr>
        <w:rPr>
          <w:rFonts w:ascii="Roboto" w:hAnsi="Roboto"/>
          <w:color w:val="auto"/>
        </w:rPr>
      </w:pPr>
      <w:bookmarkStart w:id="99" w:name="_Toc17675122"/>
      <w:bookmarkStart w:id="100" w:name="_Toc24383108"/>
      <w:r w:rsidRPr="000233FF">
        <w:rPr>
          <w:rFonts w:ascii="Roboto" w:hAnsi="Roboto"/>
          <w:color w:val="auto"/>
        </w:rPr>
        <w:lastRenderedPageBreak/>
        <w:t>Clean Cooking in Bangladesh</w:t>
      </w:r>
      <w:bookmarkEnd w:id="99"/>
      <w:bookmarkEnd w:id="100"/>
    </w:p>
    <w:p w14:paraId="4F4DCB50" w14:textId="77777777" w:rsidR="00FC543A" w:rsidRPr="000233FF" w:rsidRDefault="00FC543A" w:rsidP="001774D0">
      <w:pPr>
        <w:pStyle w:val="Heading2"/>
        <w:numPr>
          <w:ilvl w:val="1"/>
          <w:numId w:val="5"/>
        </w:numPr>
        <w:rPr>
          <w:rFonts w:ascii="Roboto" w:hAnsi="Roboto"/>
          <w:color w:val="auto"/>
        </w:rPr>
      </w:pPr>
      <w:bookmarkStart w:id="101" w:name="_Toc17675123"/>
      <w:bookmarkStart w:id="102" w:name="_Toc24383109"/>
      <w:r w:rsidRPr="000233FF">
        <w:rPr>
          <w:rFonts w:ascii="Roboto" w:hAnsi="Roboto"/>
          <w:color w:val="auto"/>
        </w:rPr>
        <w:t>Household air pollution in Bangladesh</w:t>
      </w:r>
      <w:bookmarkEnd w:id="101"/>
      <w:bookmarkEnd w:id="102"/>
    </w:p>
    <w:p w14:paraId="767D8E68" w14:textId="77777777" w:rsidR="00C6122D" w:rsidRPr="000233FF" w:rsidRDefault="00C6122D" w:rsidP="001774D0">
      <w:pPr>
        <w:rPr>
          <w:rFonts w:ascii="Roboto" w:hAnsi="Roboto"/>
          <w:color w:val="auto"/>
        </w:rPr>
      </w:pPr>
    </w:p>
    <w:p w14:paraId="49CD1D86" w14:textId="2100654B" w:rsidR="001523EB" w:rsidRPr="000233FF" w:rsidRDefault="001523EB" w:rsidP="001774D0">
      <w:pPr>
        <w:rPr>
          <w:rFonts w:ascii="Roboto" w:hAnsi="Roboto"/>
          <w:color w:val="auto"/>
        </w:rPr>
      </w:pPr>
      <w:r w:rsidRPr="000233FF">
        <w:rPr>
          <w:rFonts w:ascii="Roboto" w:hAnsi="Roboto"/>
          <w:color w:val="auto"/>
        </w:rPr>
        <w:t>Household air pollution is a significant public health problem</w:t>
      </w:r>
      <w:r w:rsidR="0002335A" w:rsidRPr="000233FF">
        <w:rPr>
          <w:rFonts w:ascii="Roboto" w:hAnsi="Roboto"/>
          <w:color w:val="auto"/>
        </w:rPr>
        <w:t xml:space="preserve"> in Bangladesh. It is</w:t>
      </w:r>
      <w:r w:rsidR="00EA0DA0" w:rsidRPr="000233FF">
        <w:rPr>
          <w:rFonts w:ascii="Roboto" w:hAnsi="Roboto"/>
          <w:color w:val="auto"/>
        </w:rPr>
        <w:t xml:space="preserve"> </w:t>
      </w:r>
      <w:r w:rsidR="0002335A" w:rsidRPr="000233FF">
        <w:rPr>
          <w:rFonts w:ascii="Roboto" w:hAnsi="Roboto"/>
          <w:color w:val="auto"/>
        </w:rPr>
        <w:t>mostly</w:t>
      </w:r>
      <w:r w:rsidRPr="000233FF">
        <w:rPr>
          <w:rFonts w:ascii="Roboto" w:hAnsi="Roboto"/>
          <w:color w:val="auto"/>
        </w:rPr>
        <w:t xml:space="preserve"> caused by incomplete combustion of traditional biomass fuels (wood, cow dung, and </w:t>
      </w:r>
      <w:r w:rsidR="00CB2140" w:rsidRPr="000233FF">
        <w:rPr>
          <w:rFonts w:ascii="Roboto" w:hAnsi="Roboto"/>
          <w:color w:val="auto"/>
        </w:rPr>
        <w:t>crop residues</w:t>
      </w:r>
      <w:r w:rsidRPr="000233FF">
        <w:rPr>
          <w:rFonts w:ascii="Roboto" w:hAnsi="Roboto"/>
          <w:color w:val="auto"/>
        </w:rPr>
        <w:t>) for household cooking and heating</w:t>
      </w:r>
      <w:r w:rsidR="004A32A1" w:rsidRPr="000233FF">
        <w:rPr>
          <w:rFonts w:ascii="Roboto" w:hAnsi="Roboto"/>
          <w:color w:val="auto"/>
        </w:rPr>
        <w:t xml:space="preserve">. </w:t>
      </w:r>
      <w:r w:rsidRPr="000233FF">
        <w:rPr>
          <w:rFonts w:ascii="Roboto" w:hAnsi="Roboto"/>
          <w:color w:val="auto"/>
        </w:rPr>
        <w:t xml:space="preserve">In Bangladesh, </w:t>
      </w:r>
      <w:r w:rsidR="00533D7D" w:rsidRPr="000233FF">
        <w:rPr>
          <w:rFonts w:ascii="Roboto" w:hAnsi="Roboto"/>
          <w:color w:val="auto"/>
        </w:rPr>
        <w:t>a vast majority</w:t>
      </w:r>
      <w:r w:rsidRPr="000233FF">
        <w:rPr>
          <w:rFonts w:ascii="Roboto" w:hAnsi="Roboto"/>
          <w:color w:val="auto"/>
        </w:rPr>
        <w:t xml:space="preserve"> of the population rely on inefficient traditional stoves to cook their food. </w:t>
      </w:r>
      <w:r w:rsidR="001A7FDE" w:rsidRPr="000233FF">
        <w:rPr>
          <w:rFonts w:ascii="Roboto" w:hAnsi="Roboto"/>
          <w:color w:val="auto"/>
        </w:rPr>
        <w:t>Majority</w:t>
      </w:r>
      <w:r w:rsidRPr="000233FF">
        <w:rPr>
          <w:rFonts w:ascii="Roboto" w:hAnsi="Roboto"/>
          <w:color w:val="auto"/>
        </w:rPr>
        <w:t xml:space="preserve"> of the population</w:t>
      </w:r>
      <w:r w:rsidR="001A7FDE" w:rsidRPr="000233FF">
        <w:rPr>
          <w:rFonts w:ascii="Roboto" w:hAnsi="Roboto"/>
          <w:color w:val="auto"/>
        </w:rPr>
        <w:t xml:space="preserve"> still</w:t>
      </w:r>
      <w:r w:rsidRPr="000233FF">
        <w:rPr>
          <w:rFonts w:ascii="Roboto" w:hAnsi="Roboto"/>
          <w:color w:val="auto"/>
        </w:rPr>
        <w:t xml:space="preserve"> cook with wood (</w:t>
      </w:r>
      <w:r w:rsidR="008D534E" w:rsidRPr="000233FF">
        <w:rPr>
          <w:rFonts w:ascii="Roboto" w:hAnsi="Roboto"/>
          <w:color w:val="auto"/>
        </w:rPr>
        <w:t>41.2</w:t>
      </w:r>
      <w:r w:rsidRPr="000233FF">
        <w:rPr>
          <w:rFonts w:ascii="Roboto" w:hAnsi="Roboto"/>
          <w:color w:val="auto"/>
        </w:rPr>
        <w:t>%) or agricultural residues (</w:t>
      </w:r>
      <w:r w:rsidR="00065297" w:rsidRPr="000233FF">
        <w:rPr>
          <w:rFonts w:ascii="Roboto" w:hAnsi="Roboto"/>
          <w:color w:val="auto"/>
        </w:rPr>
        <w:t>32.6</w:t>
      </w:r>
      <w:r w:rsidRPr="000233FF">
        <w:rPr>
          <w:rFonts w:ascii="Roboto" w:hAnsi="Roboto"/>
          <w:color w:val="auto"/>
        </w:rPr>
        <w:t>%)</w:t>
      </w:r>
      <w:r w:rsidR="000E612B" w:rsidRPr="000233FF">
        <w:rPr>
          <w:rStyle w:val="FootnoteReference"/>
          <w:rFonts w:ascii="Roboto" w:hAnsi="Roboto"/>
          <w:color w:val="auto"/>
        </w:rPr>
        <w:footnoteReference w:id="41"/>
      </w:r>
      <w:r w:rsidR="00CF55A9" w:rsidRPr="000233FF">
        <w:rPr>
          <w:rFonts w:ascii="Roboto" w:hAnsi="Roboto"/>
          <w:color w:val="auto"/>
        </w:rPr>
        <w:t xml:space="preserve"> and the rest </w:t>
      </w:r>
      <w:r w:rsidR="00D237EC" w:rsidRPr="00D237EC">
        <w:rPr>
          <w:rFonts w:ascii="Roboto" w:hAnsi="Roboto"/>
          <w:color w:val="FF0000"/>
        </w:rPr>
        <w:t xml:space="preserve">(26.2%) </w:t>
      </w:r>
      <w:r w:rsidR="00CF55A9" w:rsidRPr="000233FF">
        <w:rPr>
          <w:rFonts w:ascii="Roboto" w:hAnsi="Roboto"/>
          <w:color w:val="auto"/>
        </w:rPr>
        <w:t xml:space="preserve">are currently using LPG, </w:t>
      </w:r>
      <w:r w:rsidR="00533D7D" w:rsidRPr="000233FF">
        <w:rPr>
          <w:rFonts w:ascii="Roboto" w:hAnsi="Roboto"/>
          <w:color w:val="auto"/>
        </w:rPr>
        <w:t xml:space="preserve">electricity, </w:t>
      </w:r>
      <w:r w:rsidR="00CF55A9" w:rsidRPr="000233FF">
        <w:rPr>
          <w:rFonts w:ascii="Roboto" w:hAnsi="Roboto"/>
          <w:color w:val="auto"/>
        </w:rPr>
        <w:t>natural gas or biogas</w:t>
      </w:r>
      <w:r w:rsidRPr="000233FF">
        <w:rPr>
          <w:rFonts w:ascii="Roboto" w:hAnsi="Roboto"/>
          <w:color w:val="auto"/>
        </w:rPr>
        <w:t>. Household air pollution from cooking with solid fuels contributes to 70,000 premature deaths annually in Bangladesh</w:t>
      </w:r>
      <w:r w:rsidR="000E612B" w:rsidRPr="000233FF">
        <w:rPr>
          <w:rStyle w:val="FootnoteReference"/>
          <w:rFonts w:ascii="Roboto" w:hAnsi="Roboto"/>
          <w:color w:val="auto"/>
        </w:rPr>
        <w:footnoteReference w:id="42"/>
      </w:r>
      <w:r w:rsidRPr="000233FF">
        <w:rPr>
          <w:rFonts w:ascii="Roboto" w:hAnsi="Roboto"/>
          <w:color w:val="auto"/>
        </w:rPr>
        <w:t>. Every year, almost 6,000 children under five die from causes attributable to household air pollution</w:t>
      </w:r>
      <w:r w:rsidR="000E612B" w:rsidRPr="000233FF">
        <w:rPr>
          <w:rStyle w:val="FootnoteReference"/>
          <w:rFonts w:ascii="Roboto" w:hAnsi="Roboto"/>
          <w:color w:val="auto"/>
        </w:rPr>
        <w:footnoteReference w:id="43"/>
      </w:r>
      <w:r w:rsidRPr="000233FF">
        <w:rPr>
          <w:rFonts w:ascii="Roboto" w:hAnsi="Roboto"/>
          <w:color w:val="auto"/>
        </w:rPr>
        <w:t xml:space="preserve">. </w:t>
      </w:r>
    </w:p>
    <w:p w14:paraId="5CF26D54" w14:textId="77777777" w:rsidR="00C6122D" w:rsidRPr="000233FF" w:rsidRDefault="00C6122D" w:rsidP="001774D0">
      <w:pPr>
        <w:rPr>
          <w:rFonts w:ascii="Roboto" w:hAnsi="Roboto"/>
          <w:color w:val="auto"/>
        </w:rPr>
      </w:pPr>
    </w:p>
    <w:p w14:paraId="5B590C93" w14:textId="5ADC0AC1" w:rsidR="003D45F1" w:rsidRPr="000233FF" w:rsidRDefault="002642F5" w:rsidP="001774D0">
      <w:pPr>
        <w:rPr>
          <w:rFonts w:ascii="Roboto" w:hAnsi="Roboto"/>
          <w:color w:val="auto"/>
        </w:rPr>
      </w:pPr>
      <w:r w:rsidRPr="000233FF">
        <w:rPr>
          <w:rFonts w:ascii="Roboto" w:hAnsi="Roboto"/>
          <w:color w:val="auto"/>
        </w:rPr>
        <w:t xml:space="preserve">During the household cooking process using </w:t>
      </w:r>
      <w:r w:rsidR="003D45F1" w:rsidRPr="000233FF">
        <w:rPr>
          <w:rFonts w:ascii="Roboto" w:hAnsi="Roboto"/>
          <w:color w:val="auto"/>
        </w:rPr>
        <w:t>wood fuel</w:t>
      </w:r>
      <w:r w:rsidRPr="000233FF">
        <w:rPr>
          <w:rFonts w:ascii="Roboto" w:hAnsi="Roboto"/>
          <w:color w:val="auto"/>
        </w:rPr>
        <w:t xml:space="preserve">, the major pollutant released </w:t>
      </w:r>
      <w:r w:rsidR="00BB1F0B" w:rsidRPr="000233FF">
        <w:rPr>
          <w:rFonts w:ascii="Roboto" w:hAnsi="Roboto"/>
          <w:color w:val="auto"/>
        </w:rPr>
        <w:t xml:space="preserve">are the </w:t>
      </w:r>
      <w:r w:rsidRPr="000233FF">
        <w:rPr>
          <w:rFonts w:ascii="Roboto" w:hAnsi="Roboto"/>
          <w:color w:val="auto"/>
        </w:rPr>
        <w:t>greenhouse gases (GHGs) like CO</w:t>
      </w:r>
      <w:r w:rsidRPr="000233FF">
        <w:rPr>
          <w:rFonts w:ascii="Roboto" w:hAnsi="Roboto"/>
          <w:color w:val="auto"/>
          <w:vertAlign w:val="subscript"/>
        </w:rPr>
        <w:t>2</w:t>
      </w:r>
      <w:r w:rsidR="000E612B" w:rsidRPr="000233FF">
        <w:rPr>
          <w:rFonts w:ascii="Roboto" w:hAnsi="Roboto"/>
          <w:color w:val="auto"/>
        </w:rPr>
        <w:t xml:space="preserve">, CO, PM 2.5 </w:t>
      </w:r>
      <w:r w:rsidR="00ED2E8C" w:rsidRPr="000233FF">
        <w:rPr>
          <w:rFonts w:ascii="Roboto" w:hAnsi="Roboto"/>
          <w:color w:val="auto"/>
        </w:rPr>
        <w:t>and methane</w:t>
      </w:r>
      <w:r w:rsidR="00BB1F0B" w:rsidRPr="000233FF">
        <w:rPr>
          <w:rFonts w:ascii="Roboto" w:hAnsi="Roboto"/>
          <w:color w:val="auto"/>
        </w:rPr>
        <w:t>. Besides these, other short-lived climate pollutants</w:t>
      </w:r>
      <w:r w:rsidR="00CE735D" w:rsidRPr="000233FF">
        <w:rPr>
          <w:rFonts w:ascii="Roboto" w:hAnsi="Roboto"/>
          <w:color w:val="auto"/>
        </w:rPr>
        <w:t xml:space="preserve"> (SLCPs)</w:t>
      </w:r>
      <w:r w:rsidR="009A4BB3" w:rsidRPr="000233FF">
        <w:rPr>
          <w:rFonts w:ascii="Roboto" w:hAnsi="Roboto"/>
          <w:color w:val="auto"/>
        </w:rPr>
        <w:t xml:space="preserve">, such as black carbon, </w:t>
      </w:r>
      <w:r w:rsidR="00ED2E8C" w:rsidRPr="000233FF">
        <w:rPr>
          <w:rFonts w:ascii="Roboto" w:hAnsi="Roboto"/>
          <w:color w:val="auto"/>
        </w:rPr>
        <w:t>are</w:t>
      </w:r>
      <w:r w:rsidR="009A4BB3" w:rsidRPr="000233FF">
        <w:rPr>
          <w:rFonts w:ascii="Roboto" w:hAnsi="Roboto"/>
          <w:color w:val="auto"/>
        </w:rPr>
        <w:t xml:space="preserve"> also produced while cooking with </w:t>
      </w:r>
      <w:r w:rsidR="000E612B" w:rsidRPr="000233FF">
        <w:rPr>
          <w:rFonts w:ascii="Roboto" w:hAnsi="Roboto"/>
          <w:color w:val="auto"/>
        </w:rPr>
        <w:t>biomass</w:t>
      </w:r>
      <w:r w:rsidR="009A4BB3" w:rsidRPr="000233FF">
        <w:rPr>
          <w:rFonts w:ascii="Roboto" w:hAnsi="Roboto"/>
          <w:color w:val="auto"/>
        </w:rPr>
        <w:t xml:space="preserve">. </w:t>
      </w:r>
      <w:r w:rsidR="00CE735D" w:rsidRPr="000233FF">
        <w:rPr>
          <w:rFonts w:ascii="Roboto" w:hAnsi="Roboto"/>
          <w:color w:val="auto"/>
        </w:rPr>
        <w:t>Black carbon has been noted to be the second largest contributor to climate change after CO</w:t>
      </w:r>
      <w:r w:rsidR="002B371D" w:rsidRPr="000233FF">
        <w:rPr>
          <w:rFonts w:ascii="Roboto" w:hAnsi="Roboto"/>
          <w:color w:val="auto"/>
          <w:vertAlign w:val="subscript"/>
        </w:rPr>
        <w:t>2</w:t>
      </w:r>
      <w:r w:rsidR="00CE735D" w:rsidRPr="000233FF">
        <w:rPr>
          <w:rFonts w:ascii="Roboto" w:hAnsi="Roboto"/>
          <w:color w:val="auto"/>
        </w:rPr>
        <w:t xml:space="preserve">. </w:t>
      </w:r>
      <w:r w:rsidR="00ED2E8C" w:rsidRPr="000233FF">
        <w:rPr>
          <w:rFonts w:ascii="Roboto" w:hAnsi="Roboto"/>
          <w:color w:val="auto"/>
        </w:rPr>
        <w:t xml:space="preserve">Up to 58% of global </w:t>
      </w:r>
      <w:r w:rsidR="00CE735D" w:rsidRPr="000233FF">
        <w:rPr>
          <w:rFonts w:ascii="Roboto" w:hAnsi="Roboto"/>
          <w:color w:val="auto"/>
        </w:rPr>
        <w:t xml:space="preserve">black carbon emissions are produced due to </w:t>
      </w:r>
      <w:r w:rsidR="00CE735D" w:rsidRPr="000233FF">
        <w:rPr>
          <w:rFonts w:ascii="Roboto" w:hAnsi="Roboto"/>
          <w:noProof/>
          <w:color w:val="auto"/>
        </w:rPr>
        <w:t>the burning</w:t>
      </w:r>
      <w:r w:rsidR="00CE735D" w:rsidRPr="000233FF">
        <w:rPr>
          <w:rFonts w:ascii="Roboto" w:hAnsi="Roboto"/>
          <w:color w:val="auto"/>
        </w:rPr>
        <w:t xml:space="preserve"> of solid fuels for cooking</w:t>
      </w:r>
      <w:r w:rsidR="00ED2E8C" w:rsidRPr="000233FF">
        <w:rPr>
          <w:rFonts w:ascii="Roboto" w:hAnsi="Roboto"/>
          <w:color w:val="auto"/>
        </w:rPr>
        <w:t xml:space="preserve">, </w:t>
      </w:r>
      <w:r w:rsidR="00CE735D" w:rsidRPr="000233FF">
        <w:rPr>
          <w:rFonts w:ascii="Roboto" w:hAnsi="Roboto"/>
          <w:color w:val="auto"/>
        </w:rPr>
        <w:t>heating</w:t>
      </w:r>
      <w:r w:rsidR="00ED2E8C" w:rsidRPr="000233FF">
        <w:rPr>
          <w:rFonts w:ascii="Roboto" w:hAnsi="Roboto"/>
          <w:color w:val="auto"/>
        </w:rPr>
        <w:t>, and lighting</w:t>
      </w:r>
      <w:r w:rsidR="00CE735D" w:rsidRPr="000233FF">
        <w:rPr>
          <w:rFonts w:ascii="Roboto" w:hAnsi="Roboto"/>
          <w:color w:val="auto"/>
        </w:rPr>
        <w:t xml:space="preserve"> in homes</w:t>
      </w:r>
      <w:r w:rsidR="000E612B" w:rsidRPr="000233FF">
        <w:rPr>
          <w:rFonts w:ascii="Roboto" w:hAnsi="Roboto"/>
          <w:color w:val="auto"/>
        </w:rPr>
        <w:t>.</w:t>
      </w:r>
      <w:r w:rsidR="000E612B" w:rsidRPr="000233FF">
        <w:rPr>
          <w:rStyle w:val="FootnoteReference"/>
          <w:rFonts w:ascii="Roboto" w:hAnsi="Roboto"/>
          <w:color w:val="auto"/>
        </w:rPr>
        <w:footnoteReference w:id="44"/>
      </w:r>
      <w:r w:rsidR="000C3510" w:rsidRPr="000233FF">
        <w:rPr>
          <w:rFonts w:ascii="Roboto" w:hAnsi="Roboto"/>
          <w:color w:val="auto"/>
        </w:rPr>
        <w:t xml:space="preserve"> </w:t>
      </w:r>
      <w:r w:rsidR="00CE735D" w:rsidRPr="000233FF">
        <w:rPr>
          <w:rFonts w:ascii="Roboto" w:hAnsi="Roboto"/>
          <w:color w:val="auto"/>
        </w:rPr>
        <w:t>This also leads to higher household air pollution in forms of particulate matter emissions; in poorly ventilated homes, the quantity of small particulate matter can be more than 100 times greater than WHO recommendations.</w:t>
      </w:r>
      <w:r w:rsidR="00CE735D" w:rsidRPr="000233FF">
        <w:rPr>
          <w:rStyle w:val="FootnoteReference"/>
          <w:rFonts w:ascii="Roboto" w:hAnsi="Roboto" w:cstheme="majorHAnsi"/>
          <w:color w:val="auto"/>
        </w:rPr>
        <w:footnoteReference w:id="45"/>
      </w:r>
    </w:p>
    <w:p w14:paraId="0244542C" w14:textId="77777777" w:rsidR="00C6122D" w:rsidRPr="000233FF" w:rsidRDefault="00C6122D" w:rsidP="001774D0">
      <w:pPr>
        <w:rPr>
          <w:rFonts w:ascii="Roboto" w:hAnsi="Roboto"/>
          <w:color w:val="auto"/>
        </w:rPr>
      </w:pPr>
    </w:p>
    <w:p w14:paraId="125DDDA0" w14:textId="77777777" w:rsidR="001523EB" w:rsidRPr="000233FF" w:rsidRDefault="001523EB" w:rsidP="001774D0">
      <w:pPr>
        <w:rPr>
          <w:rFonts w:ascii="Roboto" w:hAnsi="Roboto"/>
          <w:color w:val="auto"/>
        </w:rPr>
      </w:pPr>
    </w:p>
    <w:p w14:paraId="360BFB1A" w14:textId="77777777" w:rsidR="00FC543A" w:rsidRPr="000233FF" w:rsidRDefault="00FC543A" w:rsidP="001774D0">
      <w:pPr>
        <w:pStyle w:val="Heading2"/>
        <w:numPr>
          <w:ilvl w:val="1"/>
          <w:numId w:val="5"/>
        </w:numPr>
        <w:rPr>
          <w:rFonts w:ascii="Roboto" w:hAnsi="Roboto"/>
          <w:color w:val="auto"/>
        </w:rPr>
      </w:pPr>
      <w:bookmarkStart w:id="103" w:name="_Toc17675124"/>
      <w:bookmarkStart w:id="104" w:name="_Toc24383110"/>
      <w:r w:rsidRPr="000233FF">
        <w:rPr>
          <w:rFonts w:ascii="Roboto" w:hAnsi="Roboto"/>
          <w:color w:val="auto"/>
        </w:rPr>
        <w:t>Cooking Technologies and Energy mix in Bangladesh</w:t>
      </w:r>
      <w:bookmarkEnd w:id="103"/>
      <w:bookmarkEnd w:id="104"/>
    </w:p>
    <w:p w14:paraId="04ACD2DD" w14:textId="77777777" w:rsidR="00C6122D" w:rsidRPr="000233FF" w:rsidRDefault="00C6122D" w:rsidP="001774D0">
      <w:pPr>
        <w:rPr>
          <w:rFonts w:ascii="Roboto" w:hAnsi="Roboto"/>
          <w:color w:val="auto"/>
        </w:rPr>
      </w:pPr>
    </w:p>
    <w:p w14:paraId="75222786" w14:textId="48043073" w:rsidR="00726B61" w:rsidRPr="000233FF" w:rsidRDefault="00251C52" w:rsidP="001774D0">
      <w:pPr>
        <w:rPr>
          <w:rFonts w:ascii="Roboto" w:hAnsi="Roboto"/>
          <w:color w:val="auto"/>
        </w:rPr>
      </w:pPr>
      <w:r w:rsidRPr="000233FF">
        <w:rPr>
          <w:rFonts w:ascii="Roboto" w:hAnsi="Roboto"/>
          <w:color w:val="auto"/>
        </w:rPr>
        <w:t xml:space="preserve">The energy mix in Bangladesh for cooking mostly </w:t>
      </w:r>
      <w:r w:rsidR="00FF2EBB" w:rsidRPr="000233FF">
        <w:rPr>
          <w:rFonts w:ascii="Roboto" w:hAnsi="Roboto"/>
          <w:color w:val="auto"/>
        </w:rPr>
        <w:t xml:space="preserve">comprises of </w:t>
      </w:r>
      <w:r w:rsidR="008E593F" w:rsidRPr="000233FF">
        <w:rPr>
          <w:rFonts w:ascii="Roboto" w:hAnsi="Roboto"/>
          <w:color w:val="auto"/>
        </w:rPr>
        <w:t xml:space="preserve">biomass, </w:t>
      </w:r>
      <w:r w:rsidR="00916094" w:rsidRPr="000233FF">
        <w:rPr>
          <w:rFonts w:ascii="Roboto" w:hAnsi="Roboto"/>
          <w:color w:val="auto"/>
        </w:rPr>
        <w:t>b</w:t>
      </w:r>
      <w:r w:rsidR="00FF2EBB" w:rsidRPr="000233FF">
        <w:rPr>
          <w:rFonts w:ascii="Roboto" w:hAnsi="Roboto"/>
          <w:color w:val="auto"/>
        </w:rPr>
        <w:t xml:space="preserve">iogas, LPG, </w:t>
      </w:r>
      <w:r w:rsidR="00916094" w:rsidRPr="000233FF">
        <w:rPr>
          <w:rFonts w:ascii="Roboto" w:hAnsi="Roboto"/>
          <w:color w:val="auto"/>
        </w:rPr>
        <w:t>n</w:t>
      </w:r>
      <w:r w:rsidR="00FF2EBB" w:rsidRPr="000233FF">
        <w:rPr>
          <w:rFonts w:ascii="Roboto" w:hAnsi="Roboto"/>
          <w:color w:val="auto"/>
        </w:rPr>
        <w:t xml:space="preserve">atural </w:t>
      </w:r>
      <w:r w:rsidR="00916094" w:rsidRPr="000233FF">
        <w:rPr>
          <w:rFonts w:ascii="Roboto" w:hAnsi="Roboto"/>
          <w:color w:val="auto"/>
        </w:rPr>
        <w:t>g</w:t>
      </w:r>
      <w:r w:rsidR="00FF2EBB" w:rsidRPr="000233FF">
        <w:rPr>
          <w:rFonts w:ascii="Roboto" w:hAnsi="Roboto"/>
          <w:color w:val="auto"/>
        </w:rPr>
        <w:t xml:space="preserve">as, </w:t>
      </w:r>
      <w:r w:rsidR="00851127" w:rsidRPr="000233FF">
        <w:rPr>
          <w:rFonts w:ascii="Roboto" w:hAnsi="Roboto"/>
          <w:color w:val="auto"/>
        </w:rPr>
        <w:t xml:space="preserve">and </w:t>
      </w:r>
      <w:r w:rsidR="00916094" w:rsidRPr="000233FF">
        <w:rPr>
          <w:rFonts w:ascii="Roboto" w:hAnsi="Roboto"/>
          <w:color w:val="auto"/>
        </w:rPr>
        <w:t>e</w:t>
      </w:r>
      <w:r w:rsidR="00FF2EBB" w:rsidRPr="000233FF">
        <w:rPr>
          <w:rFonts w:ascii="Roboto" w:hAnsi="Roboto"/>
          <w:color w:val="auto"/>
        </w:rPr>
        <w:t>lectricity</w:t>
      </w:r>
      <w:r w:rsidR="00851127" w:rsidRPr="000233FF">
        <w:rPr>
          <w:rFonts w:ascii="Roboto" w:hAnsi="Roboto"/>
          <w:color w:val="auto"/>
        </w:rPr>
        <w:t>. Solar cooker was tried at a very limited scale without much success so far. Heat retention technologies (like retained heat cooker) were tried by some donor funded projects to improve energy efficiency.</w:t>
      </w:r>
      <w:r w:rsidR="00916094" w:rsidRPr="000233FF">
        <w:rPr>
          <w:rFonts w:ascii="Roboto" w:hAnsi="Roboto"/>
          <w:color w:val="auto"/>
        </w:rPr>
        <w:t xml:space="preserve"> The cooking technology varies </w:t>
      </w:r>
      <w:r w:rsidR="00AA2B27" w:rsidRPr="000233FF">
        <w:rPr>
          <w:rFonts w:ascii="Roboto" w:hAnsi="Roboto"/>
          <w:color w:val="auto"/>
        </w:rPr>
        <w:t>from household to household, as it depends on the socio-economic status of the households.</w:t>
      </w:r>
      <w:r w:rsidR="00BF10A3" w:rsidRPr="000233FF">
        <w:rPr>
          <w:rFonts w:ascii="Roboto" w:hAnsi="Roboto"/>
          <w:color w:val="auto"/>
        </w:rPr>
        <w:t xml:space="preserve"> </w:t>
      </w:r>
      <w:r w:rsidR="000C3510" w:rsidRPr="000233FF">
        <w:rPr>
          <w:rFonts w:ascii="Roboto" w:hAnsi="Roboto"/>
          <w:color w:val="auto"/>
        </w:rPr>
        <w:t xml:space="preserve">The common technologies are different types ICS, gas stoves for natural gas, stoves for LPG, electric rice cookers and induction cookers. </w:t>
      </w:r>
      <w:r w:rsidR="00BF10A3" w:rsidRPr="000233FF">
        <w:rPr>
          <w:rFonts w:ascii="Roboto" w:hAnsi="Roboto"/>
          <w:color w:val="auto"/>
        </w:rPr>
        <w:t xml:space="preserve">Presence of more than one cooking technology in a single household </w:t>
      </w:r>
      <w:r w:rsidR="000C3510" w:rsidRPr="000233FF">
        <w:rPr>
          <w:rFonts w:ascii="Roboto" w:hAnsi="Roboto"/>
          <w:color w:val="auto"/>
        </w:rPr>
        <w:t xml:space="preserve">(stacking) </w:t>
      </w:r>
      <w:r w:rsidR="00BF10A3" w:rsidRPr="000233FF">
        <w:rPr>
          <w:rFonts w:ascii="Roboto" w:hAnsi="Roboto"/>
          <w:color w:val="auto"/>
        </w:rPr>
        <w:t xml:space="preserve">is also a very common phenomenon. People prefers to keep </w:t>
      </w:r>
      <w:r w:rsidR="00C02A22" w:rsidRPr="000233FF">
        <w:rPr>
          <w:rFonts w:ascii="Roboto" w:hAnsi="Roboto"/>
          <w:color w:val="auto"/>
        </w:rPr>
        <w:t>multiple cooking solutions to use as needed depending on time, convenience and fuel cost.</w:t>
      </w:r>
      <w:r w:rsidR="00006341" w:rsidRPr="000233FF">
        <w:rPr>
          <w:rFonts w:ascii="Roboto" w:hAnsi="Roboto"/>
          <w:color w:val="auto"/>
        </w:rPr>
        <w:t xml:space="preserve"> </w:t>
      </w:r>
      <w:r w:rsidR="00821F89" w:rsidRPr="000233FF">
        <w:rPr>
          <w:rFonts w:ascii="Roboto" w:hAnsi="Roboto"/>
          <w:color w:val="auto"/>
        </w:rPr>
        <w:t xml:space="preserve">The following table shows how the current cookstove preference changes across different </w:t>
      </w:r>
      <w:r w:rsidR="003C04CA" w:rsidRPr="000233FF">
        <w:rPr>
          <w:rFonts w:ascii="Roboto" w:hAnsi="Roboto"/>
          <w:color w:val="auto"/>
        </w:rPr>
        <w:t>socio-economic segments in the country.</w:t>
      </w:r>
    </w:p>
    <w:p w14:paraId="73BD2177" w14:textId="77777777" w:rsidR="003D43AE" w:rsidRDefault="003D43AE" w:rsidP="00F76665">
      <w:pPr>
        <w:pStyle w:val="Caption"/>
        <w:jc w:val="center"/>
        <w:rPr>
          <w:color w:val="auto"/>
          <w:sz w:val="20"/>
          <w:szCs w:val="20"/>
        </w:rPr>
      </w:pPr>
    </w:p>
    <w:p w14:paraId="633E0230" w14:textId="77777777" w:rsidR="00804CD9" w:rsidRDefault="00804CD9" w:rsidP="00804CD9"/>
    <w:p w14:paraId="5CE6DAB4" w14:textId="77777777" w:rsidR="00804CD9" w:rsidRDefault="00804CD9" w:rsidP="00804CD9"/>
    <w:p w14:paraId="1F61217B" w14:textId="77777777" w:rsidR="00804CD9" w:rsidRDefault="00804CD9" w:rsidP="00804CD9"/>
    <w:p w14:paraId="6C4E2959" w14:textId="77777777" w:rsidR="00804CD9" w:rsidRDefault="00804CD9" w:rsidP="00804CD9"/>
    <w:p w14:paraId="0D9527FB" w14:textId="77777777" w:rsidR="00804CD9" w:rsidRDefault="00804CD9" w:rsidP="00804CD9"/>
    <w:p w14:paraId="2E2B8A59" w14:textId="77777777" w:rsidR="00804CD9" w:rsidRDefault="00804CD9" w:rsidP="00804CD9"/>
    <w:p w14:paraId="57673AB8" w14:textId="77777777" w:rsidR="00804CD9" w:rsidRPr="00804CD9" w:rsidRDefault="00804CD9" w:rsidP="00804CD9"/>
    <w:p w14:paraId="3C954307" w14:textId="483E62A0" w:rsidR="00CA6B8B" w:rsidRPr="000233FF" w:rsidRDefault="00CA6B8B" w:rsidP="00F76665">
      <w:pPr>
        <w:pStyle w:val="Caption"/>
        <w:jc w:val="center"/>
        <w:rPr>
          <w:color w:val="auto"/>
          <w:sz w:val="20"/>
          <w:szCs w:val="20"/>
        </w:rPr>
      </w:pPr>
      <w:bookmarkStart w:id="105" w:name="_Toc22743508"/>
      <w:bookmarkStart w:id="106" w:name="_Toc23033588"/>
      <w:bookmarkStart w:id="107" w:name="_Toc23033844"/>
      <w:bookmarkStart w:id="108" w:name="_Toc24383142"/>
      <w:bookmarkStart w:id="109" w:name="_Toc28269069"/>
      <w:r w:rsidRPr="000233FF">
        <w:rPr>
          <w:color w:val="auto"/>
          <w:sz w:val="20"/>
          <w:szCs w:val="20"/>
        </w:rPr>
        <w:t xml:space="preserve">Table </w:t>
      </w:r>
      <w:r w:rsidR="00EB5A2D">
        <w:rPr>
          <w:color w:val="auto"/>
          <w:sz w:val="20"/>
          <w:szCs w:val="20"/>
        </w:rPr>
        <w:t>10</w:t>
      </w:r>
      <w:r w:rsidRPr="000233FF">
        <w:rPr>
          <w:color w:val="auto"/>
          <w:sz w:val="20"/>
          <w:szCs w:val="20"/>
        </w:rPr>
        <w:t xml:space="preserve">: Stove </w:t>
      </w:r>
      <w:r w:rsidR="000C3510" w:rsidRPr="000233FF">
        <w:rPr>
          <w:color w:val="auto"/>
          <w:sz w:val="20"/>
          <w:szCs w:val="20"/>
        </w:rPr>
        <w:t>Choices A</w:t>
      </w:r>
      <w:r w:rsidRPr="000233FF">
        <w:rPr>
          <w:color w:val="auto"/>
          <w:sz w:val="20"/>
          <w:szCs w:val="20"/>
        </w:rPr>
        <w:t xml:space="preserve">ccording to </w:t>
      </w:r>
      <w:r w:rsidR="000C3510" w:rsidRPr="000233FF">
        <w:rPr>
          <w:color w:val="auto"/>
          <w:sz w:val="20"/>
          <w:szCs w:val="20"/>
        </w:rPr>
        <w:t>C</w:t>
      </w:r>
      <w:r w:rsidRPr="000233FF">
        <w:rPr>
          <w:color w:val="auto"/>
          <w:sz w:val="20"/>
          <w:szCs w:val="20"/>
        </w:rPr>
        <w:t xml:space="preserve">onsumer </w:t>
      </w:r>
      <w:r w:rsidR="000C3510" w:rsidRPr="000233FF">
        <w:rPr>
          <w:color w:val="auto"/>
          <w:sz w:val="20"/>
          <w:szCs w:val="20"/>
        </w:rPr>
        <w:t>S</w:t>
      </w:r>
      <w:r w:rsidRPr="000233FF">
        <w:rPr>
          <w:color w:val="auto"/>
          <w:sz w:val="20"/>
          <w:szCs w:val="20"/>
        </w:rPr>
        <w:t>egment</w:t>
      </w:r>
      <w:bookmarkEnd w:id="105"/>
      <w:bookmarkEnd w:id="106"/>
      <w:bookmarkEnd w:id="107"/>
      <w:bookmarkEnd w:id="108"/>
      <w:bookmarkEnd w:id="109"/>
    </w:p>
    <w:tbl>
      <w:tblPr>
        <w:tblStyle w:val="TableGridLight1"/>
        <w:tblW w:w="5006" w:type="pct"/>
        <w:tblInd w:w="-5" w:type="dxa"/>
        <w:tblLook w:val="04A0" w:firstRow="1" w:lastRow="0" w:firstColumn="1" w:lastColumn="0" w:noHBand="0" w:noVBand="1"/>
      </w:tblPr>
      <w:tblGrid>
        <w:gridCol w:w="1641"/>
        <w:gridCol w:w="1619"/>
        <w:gridCol w:w="1600"/>
        <w:gridCol w:w="4167"/>
      </w:tblGrid>
      <w:tr w:rsidR="00D237EC" w:rsidRPr="00D237EC" w14:paraId="69D0F13C" w14:textId="77777777" w:rsidTr="00D237EC">
        <w:trPr>
          <w:tblHeader/>
        </w:trPr>
        <w:tc>
          <w:tcPr>
            <w:tcW w:w="909" w:type="pct"/>
            <w:shd w:val="clear" w:color="auto" w:fill="F2F2F2" w:themeFill="background1" w:themeFillShade="F2"/>
          </w:tcPr>
          <w:p w14:paraId="3C00E57B" w14:textId="38A42F21" w:rsidR="00D237EC" w:rsidRPr="00D237EC" w:rsidRDefault="00D237EC" w:rsidP="00991D68">
            <w:pPr>
              <w:jc w:val="left"/>
              <w:rPr>
                <w:rFonts w:ascii="Roboto" w:hAnsi="Roboto"/>
                <w:b/>
                <w:bCs/>
                <w:color w:val="FF0000"/>
              </w:rPr>
            </w:pPr>
            <w:r w:rsidRPr="00D237EC">
              <w:rPr>
                <w:rFonts w:ascii="Roboto" w:hAnsi="Roboto"/>
                <w:b/>
                <w:bCs/>
                <w:color w:val="FF0000"/>
              </w:rPr>
              <w:lastRenderedPageBreak/>
              <w:t>Income Level (Monthly)</w:t>
            </w:r>
          </w:p>
        </w:tc>
        <w:tc>
          <w:tcPr>
            <w:tcW w:w="897" w:type="pct"/>
            <w:shd w:val="clear" w:color="auto" w:fill="F2F2F2" w:themeFill="background1" w:themeFillShade="F2"/>
          </w:tcPr>
          <w:p w14:paraId="1B22ECB9" w14:textId="77777777" w:rsidR="00D237EC" w:rsidRPr="00D237EC" w:rsidRDefault="00D237EC" w:rsidP="00323DC9">
            <w:pPr>
              <w:jc w:val="center"/>
              <w:rPr>
                <w:rFonts w:ascii="Roboto" w:hAnsi="Roboto"/>
                <w:b/>
                <w:bCs/>
                <w:color w:val="FF0000"/>
              </w:rPr>
            </w:pPr>
            <w:r w:rsidRPr="00D237EC">
              <w:rPr>
                <w:rFonts w:ascii="Roboto" w:hAnsi="Roboto"/>
                <w:b/>
                <w:bCs/>
                <w:color w:val="FF0000"/>
              </w:rPr>
              <w:t>Segment</w:t>
            </w:r>
          </w:p>
        </w:tc>
        <w:tc>
          <w:tcPr>
            <w:tcW w:w="886" w:type="pct"/>
            <w:shd w:val="clear" w:color="auto" w:fill="F2F2F2" w:themeFill="background1" w:themeFillShade="F2"/>
          </w:tcPr>
          <w:p w14:paraId="25E0350C" w14:textId="40DC57D6" w:rsidR="00D237EC" w:rsidRPr="00D237EC" w:rsidRDefault="00D237EC" w:rsidP="00323DC9">
            <w:pPr>
              <w:jc w:val="center"/>
              <w:rPr>
                <w:rFonts w:ascii="Roboto" w:hAnsi="Roboto"/>
                <w:b/>
                <w:bCs/>
                <w:color w:val="FF0000"/>
              </w:rPr>
            </w:pPr>
            <w:r w:rsidRPr="00D237EC">
              <w:rPr>
                <w:rFonts w:ascii="Roboto" w:hAnsi="Roboto"/>
                <w:b/>
                <w:bCs/>
                <w:color w:val="FF0000"/>
              </w:rPr>
              <w:t>Location</w:t>
            </w:r>
          </w:p>
        </w:tc>
        <w:tc>
          <w:tcPr>
            <w:tcW w:w="2308" w:type="pct"/>
            <w:shd w:val="clear" w:color="auto" w:fill="F2F2F2" w:themeFill="background1" w:themeFillShade="F2"/>
          </w:tcPr>
          <w:p w14:paraId="255FDDE9" w14:textId="77777777" w:rsidR="00D237EC" w:rsidRPr="00D237EC" w:rsidRDefault="00D237EC" w:rsidP="001774D0">
            <w:pPr>
              <w:rPr>
                <w:rFonts w:ascii="Roboto" w:hAnsi="Roboto"/>
                <w:b/>
                <w:bCs/>
                <w:color w:val="FF0000"/>
              </w:rPr>
            </w:pPr>
            <w:r w:rsidRPr="00D237EC">
              <w:rPr>
                <w:rFonts w:ascii="Roboto" w:hAnsi="Roboto"/>
                <w:b/>
                <w:bCs/>
                <w:color w:val="FF0000"/>
              </w:rPr>
              <w:t>Current Stove Choices</w:t>
            </w:r>
          </w:p>
        </w:tc>
      </w:tr>
      <w:tr w:rsidR="00D237EC" w:rsidRPr="00D237EC" w14:paraId="617BF912" w14:textId="77777777" w:rsidTr="00D237EC">
        <w:tc>
          <w:tcPr>
            <w:tcW w:w="909" w:type="pct"/>
          </w:tcPr>
          <w:p w14:paraId="3AE75BDF" w14:textId="24D52247" w:rsidR="00D237EC" w:rsidRPr="00D237EC" w:rsidRDefault="00D237EC" w:rsidP="00991D68">
            <w:pPr>
              <w:jc w:val="left"/>
              <w:rPr>
                <w:rFonts w:ascii="Roboto" w:hAnsi="Roboto"/>
                <w:color w:val="FF0000"/>
              </w:rPr>
            </w:pPr>
            <w:r w:rsidRPr="00D237EC">
              <w:rPr>
                <w:rFonts w:ascii="Roboto" w:hAnsi="Roboto"/>
                <w:color w:val="FF0000"/>
              </w:rPr>
              <w:t>BDT 17,000–25,000</w:t>
            </w:r>
          </w:p>
        </w:tc>
        <w:tc>
          <w:tcPr>
            <w:tcW w:w="897" w:type="pct"/>
          </w:tcPr>
          <w:p w14:paraId="57BEBE74" w14:textId="21D946EB" w:rsidR="00D237EC" w:rsidRPr="00D237EC" w:rsidRDefault="00D237EC" w:rsidP="00323DC9">
            <w:pPr>
              <w:jc w:val="center"/>
              <w:rPr>
                <w:rFonts w:ascii="Roboto" w:hAnsi="Roboto"/>
                <w:color w:val="FF0000"/>
              </w:rPr>
            </w:pPr>
            <w:r w:rsidRPr="00D237EC">
              <w:rPr>
                <w:rFonts w:ascii="Roboto" w:hAnsi="Roboto"/>
                <w:color w:val="FF0000"/>
              </w:rPr>
              <w:t>Decile 6 to 10 (Middle income)</w:t>
            </w:r>
          </w:p>
        </w:tc>
        <w:tc>
          <w:tcPr>
            <w:tcW w:w="886" w:type="pct"/>
          </w:tcPr>
          <w:p w14:paraId="4B9D4294" w14:textId="25FE8553" w:rsidR="00D237EC" w:rsidRPr="00D237EC" w:rsidRDefault="00D237EC" w:rsidP="00323DC9">
            <w:pPr>
              <w:jc w:val="center"/>
              <w:rPr>
                <w:rFonts w:ascii="Roboto" w:hAnsi="Roboto"/>
                <w:color w:val="FF0000"/>
              </w:rPr>
            </w:pPr>
            <w:r w:rsidRPr="00D237EC">
              <w:rPr>
                <w:rFonts w:ascii="Roboto" w:hAnsi="Roboto"/>
                <w:color w:val="FF0000"/>
              </w:rPr>
              <w:t>Urban and Peri Urban</w:t>
            </w:r>
          </w:p>
        </w:tc>
        <w:tc>
          <w:tcPr>
            <w:tcW w:w="2308" w:type="pct"/>
          </w:tcPr>
          <w:p w14:paraId="6B100AD2" w14:textId="77777777" w:rsidR="00D237EC" w:rsidRPr="00D237EC" w:rsidRDefault="00D237EC" w:rsidP="001774D0">
            <w:pPr>
              <w:rPr>
                <w:rFonts w:ascii="Roboto" w:hAnsi="Roboto"/>
                <w:color w:val="FF0000"/>
              </w:rPr>
            </w:pPr>
            <w:r w:rsidRPr="00D237EC">
              <w:rPr>
                <w:rFonts w:ascii="Roboto" w:hAnsi="Roboto"/>
                <w:color w:val="FF0000"/>
              </w:rPr>
              <w:t xml:space="preserve">Piped natural gas, LPG, electric rice cooker and induction cooker </w:t>
            </w:r>
          </w:p>
        </w:tc>
      </w:tr>
      <w:tr w:rsidR="00D237EC" w:rsidRPr="00D237EC" w14:paraId="0C2D7CA6" w14:textId="77777777" w:rsidTr="00D237EC">
        <w:tc>
          <w:tcPr>
            <w:tcW w:w="909" w:type="pct"/>
          </w:tcPr>
          <w:p w14:paraId="48910A68" w14:textId="4655082E" w:rsidR="00D237EC" w:rsidRPr="00D237EC" w:rsidRDefault="00D237EC" w:rsidP="00D237EC">
            <w:pPr>
              <w:jc w:val="left"/>
              <w:rPr>
                <w:rFonts w:ascii="Roboto" w:hAnsi="Roboto"/>
                <w:color w:val="FF0000"/>
              </w:rPr>
            </w:pPr>
            <w:r w:rsidRPr="00D237EC">
              <w:rPr>
                <w:rFonts w:ascii="Roboto" w:hAnsi="Roboto"/>
                <w:color w:val="FF0000"/>
              </w:rPr>
              <w:t>BDT 11,000–17,000</w:t>
            </w:r>
          </w:p>
        </w:tc>
        <w:tc>
          <w:tcPr>
            <w:tcW w:w="897" w:type="pct"/>
          </w:tcPr>
          <w:p w14:paraId="1B2CC471" w14:textId="72BBDD59" w:rsidR="00D237EC" w:rsidRPr="00D237EC" w:rsidRDefault="00D237EC" w:rsidP="00D237EC">
            <w:pPr>
              <w:jc w:val="center"/>
              <w:rPr>
                <w:rFonts w:ascii="Roboto" w:hAnsi="Roboto"/>
                <w:color w:val="FF0000"/>
              </w:rPr>
            </w:pPr>
            <w:r w:rsidRPr="00D237EC">
              <w:rPr>
                <w:rFonts w:ascii="Roboto" w:hAnsi="Roboto"/>
                <w:color w:val="FF0000"/>
              </w:rPr>
              <w:t>Decile 1 to 5 (Lower middle income)</w:t>
            </w:r>
          </w:p>
        </w:tc>
        <w:tc>
          <w:tcPr>
            <w:tcW w:w="886" w:type="pct"/>
          </w:tcPr>
          <w:p w14:paraId="1F78DF85" w14:textId="254BF9D8" w:rsidR="00D237EC" w:rsidRPr="00D237EC" w:rsidRDefault="00D237EC" w:rsidP="00D237EC">
            <w:pPr>
              <w:jc w:val="center"/>
              <w:rPr>
                <w:rFonts w:ascii="Roboto" w:hAnsi="Roboto"/>
                <w:color w:val="FF0000"/>
              </w:rPr>
            </w:pPr>
            <w:r w:rsidRPr="00D237EC">
              <w:rPr>
                <w:rFonts w:ascii="Roboto" w:hAnsi="Roboto"/>
                <w:color w:val="FF0000"/>
              </w:rPr>
              <w:t xml:space="preserve">Urban and Peri Urban </w:t>
            </w:r>
          </w:p>
        </w:tc>
        <w:tc>
          <w:tcPr>
            <w:tcW w:w="2308" w:type="pct"/>
          </w:tcPr>
          <w:p w14:paraId="7B23BB31" w14:textId="77777777" w:rsidR="00D237EC" w:rsidRPr="00D237EC" w:rsidRDefault="00D237EC" w:rsidP="00D237EC">
            <w:pPr>
              <w:rPr>
                <w:rFonts w:ascii="Roboto" w:hAnsi="Roboto"/>
                <w:color w:val="FF0000"/>
              </w:rPr>
            </w:pPr>
            <w:r w:rsidRPr="00D237EC">
              <w:rPr>
                <w:rFonts w:ascii="Roboto" w:hAnsi="Roboto"/>
                <w:color w:val="FF0000"/>
              </w:rPr>
              <w:t xml:space="preserve">Main - Traditional clay stove, </w:t>
            </w:r>
          </w:p>
          <w:p w14:paraId="24D14AC0" w14:textId="7A88E111" w:rsidR="00D237EC" w:rsidRPr="00D237EC" w:rsidRDefault="00D237EC" w:rsidP="00D237EC">
            <w:pPr>
              <w:rPr>
                <w:rFonts w:ascii="Roboto" w:hAnsi="Roboto"/>
                <w:color w:val="FF0000"/>
              </w:rPr>
            </w:pPr>
            <w:r w:rsidRPr="00D237EC">
              <w:rPr>
                <w:rFonts w:ascii="Roboto" w:hAnsi="Roboto"/>
                <w:color w:val="FF0000"/>
              </w:rPr>
              <w:t>Part time - two pot chimney ICS/ portable ICS (in tier-2 cities and peri-urban areas) or kerosene stove–part time (in tier-1 cities like Dhaka where biomass fuel is not easily accessible).</w:t>
            </w:r>
          </w:p>
        </w:tc>
      </w:tr>
      <w:tr w:rsidR="00D237EC" w:rsidRPr="00D237EC" w14:paraId="41A8D5CC" w14:textId="77777777" w:rsidTr="00D237EC">
        <w:tc>
          <w:tcPr>
            <w:tcW w:w="909" w:type="pct"/>
          </w:tcPr>
          <w:p w14:paraId="3135D26F" w14:textId="57398DB7" w:rsidR="00D237EC" w:rsidRPr="00D237EC" w:rsidRDefault="00D237EC" w:rsidP="00D237EC">
            <w:pPr>
              <w:jc w:val="left"/>
              <w:rPr>
                <w:rFonts w:ascii="Roboto" w:hAnsi="Roboto"/>
                <w:color w:val="FF0000"/>
              </w:rPr>
            </w:pPr>
            <w:r w:rsidRPr="00D237EC">
              <w:rPr>
                <w:rFonts w:ascii="Roboto" w:hAnsi="Roboto"/>
                <w:color w:val="FF0000"/>
              </w:rPr>
              <w:t>BDT 6,000–10,000</w:t>
            </w:r>
          </w:p>
        </w:tc>
        <w:tc>
          <w:tcPr>
            <w:tcW w:w="897" w:type="pct"/>
          </w:tcPr>
          <w:p w14:paraId="32BD7AA6" w14:textId="56A35693" w:rsidR="00D237EC" w:rsidRPr="00D237EC" w:rsidRDefault="00D237EC" w:rsidP="00D237EC">
            <w:pPr>
              <w:jc w:val="center"/>
              <w:rPr>
                <w:rFonts w:ascii="Roboto" w:hAnsi="Roboto"/>
                <w:color w:val="FF0000"/>
              </w:rPr>
            </w:pPr>
            <w:r w:rsidRPr="00D237EC">
              <w:rPr>
                <w:rFonts w:ascii="Roboto" w:hAnsi="Roboto"/>
                <w:color w:val="FF0000"/>
              </w:rPr>
              <w:t>Lower 5%</w:t>
            </w:r>
          </w:p>
        </w:tc>
        <w:tc>
          <w:tcPr>
            <w:tcW w:w="886" w:type="pct"/>
          </w:tcPr>
          <w:p w14:paraId="2A170E2B" w14:textId="6EBC9939" w:rsidR="00D237EC" w:rsidRPr="00D237EC" w:rsidRDefault="00D237EC" w:rsidP="00D237EC">
            <w:pPr>
              <w:jc w:val="center"/>
              <w:rPr>
                <w:rFonts w:ascii="Roboto" w:hAnsi="Roboto"/>
                <w:color w:val="FF0000"/>
              </w:rPr>
            </w:pPr>
            <w:r w:rsidRPr="00D237EC">
              <w:rPr>
                <w:rFonts w:ascii="Roboto" w:hAnsi="Roboto"/>
                <w:color w:val="FF0000"/>
              </w:rPr>
              <w:t xml:space="preserve">Urban and Peri Urban </w:t>
            </w:r>
          </w:p>
        </w:tc>
        <w:tc>
          <w:tcPr>
            <w:tcW w:w="2308" w:type="pct"/>
          </w:tcPr>
          <w:p w14:paraId="5187559F" w14:textId="77777777" w:rsidR="00D237EC" w:rsidRPr="00D237EC" w:rsidRDefault="00D237EC" w:rsidP="00D237EC">
            <w:pPr>
              <w:rPr>
                <w:rFonts w:ascii="Roboto" w:hAnsi="Roboto"/>
                <w:color w:val="FF0000"/>
              </w:rPr>
            </w:pPr>
            <w:r w:rsidRPr="00D237EC">
              <w:rPr>
                <w:rFonts w:ascii="Roboto" w:hAnsi="Roboto"/>
                <w:color w:val="FF0000"/>
              </w:rPr>
              <w:t xml:space="preserve">Main - Traditional stove </w:t>
            </w:r>
          </w:p>
          <w:p w14:paraId="4FEC91F9" w14:textId="77777777" w:rsidR="00D237EC" w:rsidRPr="00D237EC" w:rsidRDefault="00D237EC" w:rsidP="00D237EC">
            <w:pPr>
              <w:rPr>
                <w:rFonts w:ascii="Roboto" w:hAnsi="Roboto"/>
                <w:color w:val="FF0000"/>
              </w:rPr>
            </w:pPr>
            <w:r w:rsidRPr="00D237EC">
              <w:rPr>
                <w:rFonts w:ascii="Roboto" w:hAnsi="Roboto"/>
                <w:color w:val="FF0000"/>
              </w:rPr>
              <w:t>Part time - Portable ICS</w:t>
            </w:r>
          </w:p>
        </w:tc>
      </w:tr>
      <w:tr w:rsidR="00D237EC" w:rsidRPr="00D237EC" w14:paraId="111ACB95" w14:textId="77777777" w:rsidTr="00D237EC">
        <w:tc>
          <w:tcPr>
            <w:tcW w:w="909" w:type="pct"/>
          </w:tcPr>
          <w:p w14:paraId="62718B72" w14:textId="55FE7760" w:rsidR="00D237EC" w:rsidRPr="00D237EC" w:rsidRDefault="00D237EC" w:rsidP="00D237EC">
            <w:pPr>
              <w:jc w:val="left"/>
              <w:rPr>
                <w:rFonts w:ascii="Roboto" w:hAnsi="Roboto"/>
                <w:color w:val="FF0000"/>
              </w:rPr>
            </w:pPr>
            <w:r w:rsidRPr="00D237EC">
              <w:rPr>
                <w:rFonts w:ascii="Roboto" w:hAnsi="Roboto"/>
                <w:color w:val="FF0000"/>
              </w:rPr>
              <w:t>BDT 17,000-25,000</w:t>
            </w:r>
          </w:p>
        </w:tc>
        <w:tc>
          <w:tcPr>
            <w:tcW w:w="897" w:type="pct"/>
          </w:tcPr>
          <w:p w14:paraId="0A8C6DBC" w14:textId="79970964" w:rsidR="00D237EC" w:rsidRPr="00D237EC" w:rsidRDefault="00D237EC" w:rsidP="00D237EC">
            <w:pPr>
              <w:jc w:val="center"/>
              <w:rPr>
                <w:rFonts w:ascii="Roboto" w:hAnsi="Roboto"/>
                <w:color w:val="FF0000"/>
              </w:rPr>
            </w:pPr>
            <w:r w:rsidRPr="00D237EC">
              <w:rPr>
                <w:rFonts w:ascii="Roboto" w:hAnsi="Roboto"/>
                <w:color w:val="FF0000"/>
              </w:rPr>
              <w:t>Decile 6 to 10 (Middle Income)</w:t>
            </w:r>
          </w:p>
        </w:tc>
        <w:tc>
          <w:tcPr>
            <w:tcW w:w="886" w:type="pct"/>
          </w:tcPr>
          <w:p w14:paraId="485A8C07" w14:textId="544F2408" w:rsidR="00D237EC" w:rsidRPr="00D237EC" w:rsidRDefault="00D237EC" w:rsidP="00D237EC">
            <w:pPr>
              <w:jc w:val="center"/>
              <w:rPr>
                <w:rFonts w:ascii="Roboto" w:hAnsi="Roboto"/>
                <w:color w:val="FF0000"/>
              </w:rPr>
            </w:pPr>
            <w:r w:rsidRPr="00D237EC">
              <w:rPr>
                <w:rFonts w:ascii="Roboto" w:hAnsi="Roboto"/>
                <w:color w:val="FF0000"/>
              </w:rPr>
              <w:t xml:space="preserve">Rural </w:t>
            </w:r>
          </w:p>
        </w:tc>
        <w:tc>
          <w:tcPr>
            <w:tcW w:w="2308" w:type="pct"/>
          </w:tcPr>
          <w:p w14:paraId="54BAD45D" w14:textId="77777777" w:rsidR="00D237EC" w:rsidRPr="00D237EC" w:rsidRDefault="00D237EC" w:rsidP="00D237EC">
            <w:pPr>
              <w:rPr>
                <w:rFonts w:ascii="Roboto" w:hAnsi="Roboto"/>
                <w:color w:val="FF0000"/>
              </w:rPr>
            </w:pPr>
            <w:r w:rsidRPr="00D237EC">
              <w:rPr>
                <w:rFonts w:ascii="Roboto" w:hAnsi="Roboto"/>
                <w:color w:val="FF0000"/>
              </w:rPr>
              <w:t xml:space="preserve">Main - Traditional stove, </w:t>
            </w:r>
          </w:p>
          <w:p w14:paraId="1E71DC3D" w14:textId="445B63B8" w:rsidR="00D237EC" w:rsidRPr="00D237EC" w:rsidRDefault="00D237EC" w:rsidP="00D237EC">
            <w:pPr>
              <w:rPr>
                <w:rFonts w:ascii="Roboto" w:hAnsi="Roboto"/>
                <w:color w:val="FF0000"/>
              </w:rPr>
            </w:pPr>
            <w:r w:rsidRPr="00D237EC">
              <w:rPr>
                <w:rFonts w:ascii="Roboto" w:hAnsi="Roboto"/>
                <w:color w:val="FF0000"/>
              </w:rPr>
              <w:t>Part time - ICS e.g. Bondhu Chula or two pot chimney ICS/portable IDCOL ICS, Electric rice cooker, LPG.</w:t>
            </w:r>
          </w:p>
        </w:tc>
      </w:tr>
      <w:tr w:rsidR="00D237EC" w:rsidRPr="00D237EC" w14:paraId="14AB238A" w14:textId="77777777" w:rsidTr="00D237EC">
        <w:tc>
          <w:tcPr>
            <w:tcW w:w="909" w:type="pct"/>
          </w:tcPr>
          <w:p w14:paraId="3CA2695A" w14:textId="1E368C2C" w:rsidR="00D237EC" w:rsidRPr="00D237EC" w:rsidRDefault="00D237EC" w:rsidP="00D237EC">
            <w:pPr>
              <w:jc w:val="left"/>
              <w:rPr>
                <w:rFonts w:ascii="Roboto" w:hAnsi="Roboto"/>
                <w:color w:val="FF0000"/>
              </w:rPr>
            </w:pPr>
            <w:r w:rsidRPr="00D237EC">
              <w:rPr>
                <w:rFonts w:ascii="Roboto" w:hAnsi="Roboto"/>
                <w:color w:val="FF0000"/>
              </w:rPr>
              <w:t>Low Income</w:t>
            </w:r>
          </w:p>
        </w:tc>
        <w:tc>
          <w:tcPr>
            <w:tcW w:w="897" w:type="pct"/>
          </w:tcPr>
          <w:p w14:paraId="550C5743" w14:textId="60A5BD97" w:rsidR="00D237EC" w:rsidRPr="00D237EC" w:rsidRDefault="00D237EC" w:rsidP="00D237EC">
            <w:pPr>
              <w:jc w:val="center"/>
              <w:rPr>
                <w:rFonts w:ascii="Roboto" w:hAnsi="Roboto"/>
                <w:color w:val="FF0000"/>
              </w:rPr>
            </w:pPr>
            <w:r w:rsidRPr="00D237EC">
              <w:rPr>
                <w:rFonts w:ascii="Roboto" w:hAnsi="Roboto"/>
                <w:color w:val="FF0000"/>
              </w:rPr>
              <w:t>Decile 1 to 5 (Lower middle income)</w:t>
            </w:r>
          </w:p>
        </w:tc>
        <w:tc>
          <w:tcPr>
            <w:tcW w:w="886" w:type="pct"/>
          </w:tcPr>
          <w:p w14:paraId="557C9B47" w14:textId="7B26185A" w:rsidR="00D237EC" w:rsidRPr="00D237EC" w:rsidRDefault="00D237EC" w:rsidP="00D237EC">
            <w:pPr>
              <w:jc w:val="center"/>
              <w:rPr>
                <w:rFonts w:ascii="Roboto" w:hAnsi="Roboto"/>
                <w:color w:val="FF0000"/>
              </w:rPr>
            </w:pPr>
            <w:r w:rsidRPr="00D237EC">
              <w:rPr>
                <w:rFonts w:ascii="Roboto" w:hAnsi="Roboto"/>
                <w:color w:val="FF0000"/>
              </w:rPr>
              <w:t xml:space="preserve">Rural </w:t>
            </w:r>
          </w:p>
        </w:tc>
        <w:tc>
          <w:tcPr>
            <w:tcW w:w="2308" w:type="pct"/>
          </w:tcPr>
          <w:p w14:paraId="285DC8E3" w14:textId="77777777" w:rsidR="00D237EC" w:rsidRPr="00D237EC" w:rsidRDefault="00D237EC" w:rsidP="00D237EC">
            <w:pPr>
              <w:rPr>
                <w:rFonts w:ascii="Roboto" w:hAnsi="Roboto"/>
                <w:color w:val="FF0000"/>
              </w:rPr>
            </w:pPr>
            <w:r w:rsidRPr="00D237EC">
              <w:rPr>
                <w:rFonts w:ascii="Roboto" w:hAnsi="Roboto"/>
                <w:color w:val="FF0000"/>
              </w:rPr>
              <w:t xml:space="preserve">Main - Traditional stove </w:t>
            </w:r>
          </w:p>
          <w:p w14:paraId="30F07AFE" w14:textId="77777777" w:rsidR="00D237EC" w:rsidRPr="00D237EC" w:rsidRDefault="00D237EC" w:rsidP="00D237EC">
            <w:pPr>
              <w:rPr>
                <w:rFonts w:ascii="Roboto" w:hAnsi="Roboto"/>
                <w:color w:val="FF0000"/>
              </w:rPr>
            </w:pPr>
            <w:r w:rsidRPr="00D237EC">
              <w:rPr>
                <w:rFonts w:ascii="Roboto" w:hAnsi="Roboto"/>
                <w:color w:val="FF0000"/>
              </w:rPr>
              <w:t>Part Time - Portable ICS or two pot chimney ICS</w:t>
            </w:r>
          </w:p>
        </w:tc>
      </w:tr>
      <w:tr w:rsidR="00D237EC" w:rsidRPr="00D237EC" w14:paraId="75DE446A" w14:textId="77777777" w:rsidTr="00D237EC">
        <w:tc>
          <w:tcPr>
            <w:tcW w:w="909" w:type="pct"/>
          </w:tcPr>
          <w:p w14:paraId="3543D6AB" w14:textId="2DAC35D9" w:rsidR="00D237EC" w:rsidRPr="00D237EC" w:rsidRDefault="00D237EC" w:rsidP="00D237EC">
            <w:pPr>
              <w:jc w:val="left"/>
              <w:rPr>
                <w:rFonts w:ascii="Roboto" w:hAnsi="Roboto"/>
                <w:color w:val="FF0000"/>
              </w:rPr>
            </w:pPr>
            <w:r w:rsidRPr="00D237EC">
              <w:rPr>
                <w:rFonts w:ascii="Roboto" w:hAnsi="Roboto"/>
                <w:color w:val="FF0000"/>
              </w:rPr>
              <w:t>Low Income</w:t>
            </w:r>
          </w:p>
        </w:tc>
        <w:tc>
          <w:tcPr>
            <w:tcW w:w="897" w:type="pct"/>
          </w:tcPr>
          <w:p w14:paraId="1C137C82" w14:textId="1CB32383" w:rsidR="00D237EC" w:rsidRPr="00D237EC" w:rsidRDefault="00D237EC" w:rsidP="00D237EC">
            <w:pPr>
              <w:jc w:val="center"/>
              <w:rPr>
                <w:rFonts w:ascii="Roboto" w:hAnsi="Roboto"/>
                <w:color w:val="FF0000"/>
              </w:rPr>
            </w:pPr>
            <w:r w:rsidRPr="00D237EC">
              <w:rPr>
                <w:rFonts w:ascii="Roboto" w:hAnsi="Roboto"/>
                <w:color w:val="FF0000"/>
              </w:rPr>
              <w:t>Lower 5%</w:t>
            </w:r>
          </w:p>
        </w:tc>
        <w:tc>
          <w:tcPr>
            <w:tcW w:w="886" w:type="pct"/>
          </w:tcPr>
          <w:p w14:paraId="329C4DA9" w14:textId="7F811F8A" w:rsidR="00D237EC" w:rsidRPr="00D237EC" w:rsidRDefault="00D237EC" w:rsidP="00D237EC">
            <w:pPr>
              <w:jc w:val="center"/>
              <w:rPr>
                <w:rFonts w:ascii="Roboto" w:hAnsi="Roboto"/>
                <w:color w:val="FF0000"/>
              </w:rPr>
            </w:pPr>
            <w:r w:rsidRPr="00D237EC">
              <w:rPr>
                <w:rFonts w:ascii="Roboto" w:hAnsi="Roboto"/>
                <w:color w:val="FF0000"/>
              </w:rPr>
              <w:t>Rural</w:t>
            </w:r>
          </w:p>
        </w:tc>
        <w:tc>
          <w:tcPr>
            <w:tcW w:w="2308" w:type="pct"/>
          </w:tcPr>
          <w:p w14:paraId="315C1C58" w14:textId="77777777" w:rsidR="00D237EC" w:rsidRPr="00D237EC" w:rsidRDefault="00D237EC" w:rsidP="00D237EC">
            <w:pPr>
              <w:rPr>
                <w:rFonts w:ascii="Roboto" w:hAnsi="Roboto"/>
                <w:color w:val="FF0000"/>
              </w:rPr>
            </w:pPr>
            <w:r w:rsidRPr="00D237EC">
              <w:rPr>
                <w:rFonts w:ascii="Roboto" w:hAnsi="Roboto"/>
                <w:color w:val="FF0000"/>
              </w:rPr>
              <w:t xml:space="preserve">Main - Traditional stove </w:t>
            </w:r>
          </w:p>
          <w:p w14:paraId="35B82E8A" w14:textId="77777777" w:rsidR="00D237EC" w:rsidRPr="00D237EC" w:rsidRDefault="00D237EC" w:rsidP="00D237EC">
            <w:pPr>
              <w:rPr>
                <w:rFonts w:ascii="Roboto" w:hAnsi="Roboto"/>
                <w:color w:val="FF0000"/>
              </w:rPr>
            </w:pPr>
            <w:r w:rsidRPr="00D237EC">
              <w:rPr>
                <w:rFonts w:ascii="Roboto" w:hAnsi="Roboto"/>
                <w:color w:val="FF0000"/>
              </w:rPr>
              <w:t xml:space="preserve">Part Time - Portable ICS </w:t>
            </w:r>
          </w:p>
        </w:tc>
      </w:tr>
    </w:tbl>
    <w:p w14:paraId="6AF38001" w14:textId="6793419D" w:rsidR="00BA6A66" w:rsidRPr="000233FF" w:rsidRDefault="00442302" w:rsidP="001774D0">
      <w:pPr>
        <w:rPr>
          <w:rFonts w:ascii="Roboto" w:hAnsi="Roboto" w:cs="Open Sans"/>
          <w:color w:val="auto"/>
          <w:szCs w:val="20"/>
        </w:rPr>
      </w:pPr>
      <w:r w:rsidRPr="000233FF">
        <w:rPr>
          <w:rFonts w:ascii="Roboto" w:hAnsi="Roboto" w:cs="Open Sans"/>
          <w:color w:val="auto"/>
          <w:szCs w:val="20"/>
        </w:rPr>
        <w:t>Source: Compiled by the consultants</w:t>
      </w:r>
      <w:r w:rsidR="00846611" w:rsidRPr="000233FF">
        <w:rPr>
          <w:rFonts w:ascii="Roboto" w:hAnsi="Roboto" w:cs="Open Sans"/>
          <w:color w:val="auto"/>
          <w:szCs w:val="20"/>
        </w:rPr>
        <w:t xml:space="preserve"> based on </w:t>
      </w:r>
      <w:r w:rsidR="00BC05DE" w:rsidRPr="000233FF">
        <w:rPr>
          <w:rFonts w:ascii="Roboto" w:hAnsi="Roboto" w:cs="Open Sans"/>
          <w:color w:val="auto"/>
          <w:szCs w:val="20"/>
        </w:rPr>
        <w:t xml:space="preserve">the income group classification </w:t>
      </w:r>
      <w:r w:rsidR="00087F11" w:rsidRPr="000233FF">
        <w:rPr>
          <w:rFonts w:ascii="Roboto" w:hAnsi="Roboto" w:cs="Open Sans"/>
          <w:color w:val="auto"/>
          <w:szCs w:val="20"/>
        </w:rPr>
        <w:t xml:space="preserve">from </w:t>
      </w:r>
      <w:r w:rsidR="000C3510" w:rsidRPr="000233FF">
        <w:rPr>
          <w:rFonts w:ascii="Roboto" w:hAnsi="Roboto" w:cs="Open Sans"/>
          <w:color w:val="auto"/>
          <w:szCs w:val="20"/>
        </w:rPr>
        <w:t xml:space="preserve">Household Income and Expenditure Survey, </w:t>
      </w:r>
      <w:r w:rsidR="00305584" w:rsidRPr="000233FF">
        <w:rPr>
          <w:rFonts w:ascii="Roboto" w:hAnsi="Roboto" w:cs="Open Sans"/>
          <w:color w:val="auto"/>
          <w:szCs w:val="20"/>
        </w:rPr>
        <w:t>Bangladesh Bureau of Statistics.</w:t>
      </w:r>
    </w:p>
    <w:p w14:paraId="1A829CFA" w14:textId="77777777" w:rsidR="00442302" w:rsidRPr="000233FF" w:rsidRDefault="00442302" w:rsidP="001774D0">
      <w:pPr>
        <w:rPr>
          <w:rFonts w:ascii="Roboto" w:hAnsi="Roboto"/>
          <w:color w:val="auto"/>
        </w:rPr>
      </w:pPr>
    </w:p>
    <w:p w14:paraId="1FCCEAFB" w14:textId="409E3B8A" w:rsidR="00615D36" w:rsidRPr="000233FF" w:rsidRDefault="00570D06" w:rsidP="001774D0">
      <w:pPr>
        <w:rPr>
          <w:rFonts w:ascii="Roboto" w:hAnsi="Roboto"/>
          <w:color w:val="auto"/>
        </w:rPr>
      </w:pPr>
      <w:r w:rsidRPr="000233FF">
        <w:rPr>
          <w:rFonts w:ascii="Roboto" w:hAnsi="Roboto"/>
          <w:color w:val="auto"/>
        </w:rPr>
        <w:t xml:space="preserve">In terms of fuel for household cooking, there have been a </w:t>
      </w:r>
      <w:r w:rsidR="0069249F" w:rsidRPr="000233FF">
        <w:rPr>
          <w:rFonts w:ascii="Roboto" w:hAnsi="Roboto"/>
          <w:color w:val="auto"/>
        </w:rPr>
        <w:t>progressive change</w:t>
      </w:r>
      <w:r w:rsidRPr="000233FF">
        <w:rPr>
          <w:rFonts w:ascii="Roboto" w:hAnsi="Roboto"/>
          <w:color w:val="auto"/>
        </w:rPr>
        <w:t xml:space="preserve"> in the energy</w:t>
      </w:r>
      <w:r w:rsidR="004B6C47" w:rsidRPr="000233FF">
        <w:rPr>
          <w:rFonts w:ascii="Roboto" w:hAnsi="Roboto"/>
          <w:color w:val="auto"/>
        </w:rPr>
        <w:t>-</w:t>
      </w:r>
      <w:r w:rsidRPr="000233FF">
        <w:rPr>
          <w:rFonts w:ascii="Roboto" w:hAnsi="Roboto"/>
          <w:color w:val="auto"/>
        </w:rPr>
        <w:t>mix</w:t>
      </w:r>
      <w:r w:rsidR="0069249F" w:rsidRPr="000233FF">
        <w:rPr>
          <w:rFonts w:ascii="Roboto" w:hAnsi="Roboto"/>
          <w:color w:val="auto"/>
        </w:rPr>
        <w:t xml:space="preserve">. </w:t>
      </w:r>
      <w:r w:rsidR="000C20D2" w:rsidRPr="000233FF">
        <w:rPr>
          <w:rFonts w:ascii="Roboto" w:hAnsi="Roboto"/>
          <w:color w:val="auto"/>
        </w:rPr>
        <w:t>The com</w:t>
      </w:r>
      <w:r w:rsidR="000C3510" w:rsidRPr="000233FF">
        <w:rPr>
          <w:rFonts w:ascii="Roboto" w:hAnsi="Roboto"/>
          <w:color w:val="auto"/>
        </w:rPr>
        <w:t>mercial import of LPG since 2011/12</w:t>
      </w:r>
      <w:r w:rsidR="000C20D2" w:rsidRPr="000233FF">
        <w:rPr>
          <w:rFonts w:ascii="Roboto" w:hAnsi="Roboto"/>
          <w:color w:val="auto"/>
        </w:rPr>
        <w:t xml:space="preserve"> has changed the cooking fuel scenario in the country significantly. </w:t>
      </w:r>
    </w:p>
    <w:p w14:paraId="135F4F97" w14:textId="77777777" w:rsidR="00C6122D" w:rsidRPr="000233FF" w:rsidRDefault="00C6122D" w:rsidP="001774D0">
      <w:pPr>
        <w:rPr>
          <w:rFonts w:ascii="Roboto" w:hAnsi="Roboto"/>
          <w:color w:val="auto"/>
        </w:rPr>
      </w:pPr>
    </w:p>
    <w:p w14:paraId="1A90CE61" w14:textId="63EABE2E" w:rsidR="000C3510" w:rsidRPr="000233FF" w:rsidRDefault="000C3510" w:rsidP="001774D0">
      <w:pPr>
        <w:rPr>
          <w:rFonts w:ascii="Roboto" w:hAnsi="Roboto"/>
          <w:color w:val="auto"/>
        </w:rPr>
      </w:pPr>
      <w:r w:rsidRPr="000233FF">
        <w:rPr>
          <w:rFonts w:ascii="Roboto" w:hAnsi="Roboto"/>
          <w:b/>
          <w:bCs/>
          <w:color w:val="auto"/>
        </w:rPr>
        <w:t xml:space="preserve">Biomass: </w:t>
      </w:r>
      <w:r w:rsidRPr="000233FF">
        <w:rPr>
          <w:rFonts w:ascii="Roboto" w:hAnsi="Roboto"/>
          <w:color w:val="auto"/>
        </w:rPr>
        <w:t xml:space="preserve">Biomass is widely used in cooking in Bangladesh, especially in the rural and peri-urban areas using the traditional mud stoves and improved cookstoves. People use wood, branches of tress, crop residue, dry leaves, dried cow dung etc. as biomass for cooking purpose. The thermal efficiency of biomass </w:t>
      </w:r>
      <w:r w:rsidR="00321437">
        <w:rPr>
          <w:rFonts w:ascii="Roboto" w:hAnsi="Roboto"/>
          <w:color w:val="auto"/>
        </w:rPr>
        <w:t xml:space="preserve">stoves </w:t>
      </w:r>
      <w:r w:rsidRPr="000233FF">
        <w:rPr>
          <w:rFonts w:ascii="Roboto" w:hAnsi="Roboto"/>
          <w:color w:val="auto"/>
        </w:rPr>
        <w:t xml:space="preserve">is relatively </w:t>
      </w:r>
      <w:r w:rsidR="00321437" w:rsidRPr="000233FF">
        <w:rPr>
          <w:rFonts w:ascii="Roboto" w:hAnsi="Roboto"/>
          <w:color w:val="auto"/>
        </w:rPr>
        <w:t>low,</w:t>
      </w:r>
      <w:r w:rsidRPr="000233FF">
        <w:rPr>
          <w:rFonts w:ascii="Roboto" w:hAnsi="Roboto"/>
          <w:color w:val="auto"/>
        </w:rPr>
        <w:t xml:space="preserve"> and the emission of CO</w:t>
      </w:r>
      <w:r w:rsidRPr="000233FF">
        <w:rPr>
          <w:rFonts w:ascii="Roboto" w:hAnsi="Roboto"/>
          <w:color w:val="auto"/>
          <w:sz w:val="12"/>
          <w:szCs w:val="14"/>
        </w:rPr>
        <w:t>2</w:t>
      </w:r>
      <w:r w:rsidRPr="000233FF">
        <w:rPr>
          <w:rFonts w:ascii="Roboto" w:hAnsi="Roboto"/>
          <w:color w:val="auto"/>
        </w:rPr>
        <w:t>, CO and PM is significantly high compared to other fuel options.</w:t>
      </w:r>
    </w:p>
    <w:p w14:paraId="404A18DC" w14:textId="77777777" w:rsidR="000C3510" w:rsidRPr="000233FF" w:rsidRDefault="000C3510" w:rsidP="001774D0">
      <w:pPr>
        <w:rPr>
          <w:rFonts w:ascii="Roboto" w:hAnsi="Roboto"/>
          <w:b/>
          <w:bCs/>
          <w:color w:val="auto"/>
        </w:rPr>
      </w:pPr>
    </w:p>
    <w:p w14:paraId="4A7D145E" w14:textId="3F8EE751" w:rsidR="002719F2" w:rsidRPr="000233FF" w:rsidRDefault="002719F2" w:rsidP="001774D0">
      <w:pPr>
        <w:rPr>
          <w:rFonts w:ascii="Roboto" w:hAnsi="Roboto"/>
          <w:color w:val="auto"/>
        </w:rPr>
      </w:pPr>
      <w:r w:rsidRPr="000233FF">
        <w:rPr>
          <w:rFonts w:ascii="Roboto" w:hAnsi="Roboto"/>
          <w:b/>
          <w:bCs/>
          <w:color w:val="auto"/>
        </w:rPr>
        <w:t>LPG:</w:t>
      </w:r>
      <w:r w:rsidR="00DB07ED" w:rsidRPr="000233FF">
        <w:rPr>
          <w:rFonts w:ascii="Roboto" w:hAnsi="Roboto"/>
          <w:b/>
          <w:bCs/>
          <w:color w:val="auto"/>
        </w:rPr>
        <w:t xml:space="preserve"> </w:t>
      </w:r>
      <w:r w:rsidR="000D35C9" w:rsidRPr="000233FF">
        <w:rPr>
          <w:rFonts w:ascii="Roboto" w:hAnsi="Roboto"/>
          <w:color w:val="auto"/>
        </w:rPr>
        <w:t xml:space="preserve">Liquefied Petroleum Gas (LPG) is obtained from natural gas processing or oil refining, which is </w:t>
      </w:r>
      <w:r w:rsidR="007B2824" w:rsidRPr="000233FF">
        <w:rPr>
          <w:rFonts w:ascii="Roboto" w:hAnsi="Roboto"/>
          <w:color w:val="auto"/>
        </w:rPr>
        <w:t>eventually</w:t>
      </w:r>
      <w:r w:rsidR="000D35C9" w:rsidRPr="000233FF">
        <w:rPr>
          <w:rFonts w:ascii="Roboto" w:hAnsi="Roboto"/>
          <w:color w:val="auto"/>
        </w:rPr>
        <w:t xml:space="preserve"> liquefied through pressurization. </w:t>
      </w:r>
      <w:r w:rsidR="007B2824" w:rsidRPr="000233FF">
        <w:rPr>
          <w:rFonts w:ascii="Roboto" w:hAnsi="Roboto"/>
          <w:color w:val="auto"/>
        </w:rPr>
        <w:t>It</w:t>
      </w:r>
      <w:r w:rsidR="000D35C9" w:rsidRPr="000233FF">
        <w:rPr>
          <w:rFonts w:ascii="Roboto" w:hAnsi="Roboto"/>
          <w:color w:val="auto"/>
        </w:rPr>
        <w:t xml:space="preserve"> is one of the cleanest sources of energy, </w:t>
      </w:r>
      <w:r w:rsidR="000C3510" w:rsidRPr="000233FF">
        <w:rPr>
          <w:rFonts w:ascii="Roboto" w:hAnsi="Roboto"/>
          <w:color w:val="auto"/>
        </w:rPr>
        <w:t xml:space="preserve">as the thermal efficiency of LPG stoves are comparatively </w:t>
      </w:r>
      <w:r w:rsidR="00321437" w:rsidRPr="000233FF">
        <w:rPr>
          <w:rFonts w:ascii="Roboto" w:hAnsi="Roboto"/>
          <w:color w:val="auto"/>
        </w:rPr>
        <w:t>higher,</w:t>
      </w:r>
      <w:r w:rsidR="000C3510" w:rsidRPr="000233FF">
        <w:rPr>
          <w:rFonts w:ascii="Roboto" w:hAnsi="Roboto"/>
          <w:color w:val="auto"/>
        </w:rPr>
        <w:t xml:space="preserve"> and the emission levels of CO and PM are at a lower level.</w:t>
      </w:r>
    </w:p>
    <w:p w14:paraId="3B83430C" w14:textId="77777777" w:rsidR="00C6122D" w:rsidRPr="000233FF" w:rsidRDefault="00C6122D" w:rsidP="001774D0">
      <w:pPr>
        <w:rPr>
          <w:rFonts w:ascii="Roboto" w:hAnsi="Roboto"/>
          <w:color w:val="auto"/>
        </w:rPr>
      </w:pPr>
    </w:p>
    <w:p w14:paraId="35B00897" w14:textId="3327F709" w:rsidR="00DB2DA5" w:rsidRPr="000233FF" w:rsidRDefault="00DB2DA5" w:rsidP="001774D0">
      <w:pPr>
        <w:rPr>
          <w:rFonts w:ascii="Roboto" w:hAnsi="Roboto"/>
          <w:color w:val="auto"/>
        </w:rPr>
      </w:pPr>
      <w:r w:rsidRPr="000233FF">
        <w:rPr>
          <w:rFonts w:ascii="Roboto" w:hAnsi="Roboto"/>
          <w:b/>
          <w:bCs/>
          <w:color w:val="auto"/>
        </w:rPr>
        <w:t>Natural Gas:</w:t>
      </w:r>
      <w:r w:rsidRPr="000233FF">
        <w:rPr>
          <w:rFonts w:ascii="Roboto" w:hAnsi="Roboto"/>
          <w:color w:val="auto"/>
        </w:rPr>
        <w:t xml:space="preserve"> Bangladesh is one of the few countries in the world </w:t>
      </w:r>
      <w:r w:rsidR="008750B5" w:rsidRPr="000233FF">
        <w:rPr>
          <w:rFonts w:ascii="Roboto" w:hAnsi="Roboto"/>
          <w:color w:val="auto"/>
        </w:rPr>
        <w:t>to</w:t>
      </w:r>
      <w:r w:rsidRPr="000233FF">
        <w:rPr>
          <w:rFonts w:ascii="Roboto" w:hAnsi="Roboto"/>
          <w:color w:val="auto"/>
        </w:rPr>
        <w:t xml:space="preserve"> provide Piped Natural Gas (PNG) connections to households for cooking purposes. About 4,100,000 households are connected to piped natural gas in Bangladesh</w:t>
      </w:r>
      <w:r w:rsidRPr="000233FF">
        <w:rPr>
          <w:rStyle w:val="FootnoteReference"/>
          <w:rFonts w:ascii="Roboto" w:hAnsi="Roboto" w:cstheme="majorHAnsi"/>
          <w:color w:val="auto"/>
        </w:rPr>
        <w:footnoteReference w:id="46"/>
      </w:r>
      <w:r w:rsidRPr="000233FF">
        <w:rPr>
          <w:rFonts w:ascii="Roboto" w:hAnsi="Roboto"/>
          <w:color w:val="auto"/>
        </w:rPr>
        <w:t xml:space="preserve">. However, the </w:t>
      </w:r>
      <w:r w:rsidR="008750B5" w:rsidRPr="000233FF">
        <w:rPr>
          <w:rFonts w:ascii="Roboto" w:hAnsi="Roboto"/>
          <w:color w:val="auto"/>
        </w:rPr>
        <w:t>government suspended providing</w:t>
      </w:r>
      <w:r w:rsidRPr="000233FF">
        <w:rPr>
          <w:rFonts w:ascii="Roboto" w:hAnsi="Roboto"/>
          <w:color w:val="auto"/>
        </w:rPr>
        <w:t xml:space="preserve"> new piped natural gas connections to households </w:t>
      </w:r>
      <w:r w:rsidR="008750B5" w:rsidRPr="000233FF">
        <w:rPr>
          <w:rFonts w:ascii="Roboto" w:hAnsi="Roboto"/>
          <w:color w:val="auto"/>
        </w:rPr>
        <w:t>since</w:t>
      </w:r>
      <w:r w:rsidRPr="000233FF">
        <w:rPr>
          <w:rFonts w:ascii="Roboto" w:hAnsi="Roboto"/>
          <w:color w:val="auto"/>
        </w:rPr>
        <w:t xml:space="preserve"> 2016-17</w:t>
      </w:r>
      <w:r w:rsidR="000C0C60" w:rsidRPr="000233FF">
        <w:rPr>
          <w:rFonts w:ascii="Roboto" w:hAnsi="Roboto"/>
          <w:color w:val="auto"/>
        </w:rPr>
        <w:t xml:space="preserve">, due to the </w:t>
      </w:r>
      <w:r w:rsidR="005A4BC9" w:rsidRPr="000233FF">
        <w:rPr>
          <w:rFonts w:ascii="Roboto" w:hAnsi="Roboto"/>
          <w:color w:val="auto"/>
        </w:rPr>
        <w:t>fast-declining</w:t>
      </w:r>
      <w:r w:rsidR="000C0C60" w:rsidRPr="000233FF">
        <w:rPr>
          <w:rFonts w:ascii="Roboto" w:hAnsi="Roboto"/>
          <w:color w:val="auto"/>
        </w:rPr>
        <w:t xml:space="preserve"> natural gas reserve in the country</w:t>
      </w:r>
      <w:r w:rsidRPr="000233FF">
        <w:rPr>
          <w:rFonts w:ascii="Roboto" w:hAnsi="Roboto"/>
          <w:color w:val="auto"/>
        </w:rPr>
        <w:t>.</w:t>
      </w:r>
      <w:r w:rsidR="000C3510" w:rsidRPr="000233FF">
        <w:rPr>
          <w:rFonts w:ascii="Roboto" w:hAnsi="Roboto"/>
          <w:color w:val="auto"/>
        </w:rPr>
        <w:t xml:space="preserve"> </w:t>
      </w:r>
      <w:r w:rsidRPr="000233FF">
        <w:rPr>
          <w:rFonts w:ascii="Roboto" w:hAnsi="Roboto"/>
          <w:color w:val="auto"/>
        </w:rPr>
        <w:t xml:space="preserve">This led to an </w:t>
      </w:r>
      <w:r w:rsidRPr="000233FF">
        <w:rPr>
          <w:rFonts w:ascii="Roboto" w:hAnsi="Roboto"/>
          <w:noProof/>
          <w:color w:val="auto"/>
        </w:rPr>
        <w:t>increase in</w:t>
      </w:r>
      <w:r w:rsidRPr="000233FF">
        <w:rPr>
          <w:rFonts w:ascii="Roboto" w:hAnsi="Roboto"/>
          <w:color w:val="auto"/>
        </w:rPr>
        <w:t xml:space="preserve"> demand for alternatives such as LPG to meet daily cooking gas needs</w:t>
      </w:r>
      <w:r w:rsidR="005A4BC9" w:rsidRPr="000233FF">
        <w:rPr>
          <w:rStyle w:val="FootnoteReference"/>
          <w:rFonts w:ascii="Roboto" w:hAnsi="Roboto"/>
          <w:color w:val="auto"/>
        </w:rPr>
        <w:footnoteReference w:id="47"/>
      </w:r>
      <w:r w:rsidR="008750B5" w:rsidRPr="000233FF">
        <w:rPr>
          <w:rFonts w:ascii="Roboto" w:hAnsi="Roboto"/>
          <w:color w:val="auto"/>
        </w:rPr>
        <w:t>.</w:t>
      </w:r>
      <w:r w:rsidR="000C3510" w:rsidRPr="000233FF">
        <w:rPr>
          <w:rFonts w:ascii="Roboto" w:hAnsi="Roboto"/>
          <w:color w:val="auto"/>
        </w:rPr>
        <w:t xml:space="preserve"> Also, Liquefied Natural Gas (LNG) is currently being imported by the government and supplied in the national network to meet the increasing demand.</w:t>
      </w:r>
    </w:p>
    <w:p w14:paraId="3D464B8B" w14:textId="77777777" w:rsidR="00323DC9" w:rsidRPr="000233FF" w:rsidRDefault="00323DC9" w:rsidP="001774D0">
      <w:pPr>
        <w:rPr>
          <w:rFonts w:ascii="Roboto" w:hAnsi="Roboto"/>
          <w:color w:val="auto"/>
        </w:rPr>
      </w:pPr>
    </w:p>
    <w:p w14:paraId="4CCCE04C" w14:textId="263DAD48" w:rsidR="008750B5" w:rsidRDefault="008750B5" w:rsidP="001774D0">
      <w:pPr>
        <w:rPr>
          <w:rFonts w:ascii="Roboto" w:hAnsi="Roboto"/>
          <w:color w:val="auto"/>
        </w:rPr>
      </w:pPr>
      <w:r w:rsidRPr="000233FF">
        <w:rPr>
          <w:rFonts w:ascii="Roboto" w:hAnsi="Roboto"/>
          <w:b/>
          <w:bCs/>
          <w:color w:val="auto"/>
        </w:rPr>
        <w:lastRenderedPageBreak/>
        <w:t>Biogas:</w:t>
      </w:r>
      <w:r w:rsidR="00DB07ED" w:rsidRPr="000233FF">
        <w:rPr>
          <w:rFonts w:ascii="Roboto" w:hAnsi="Roboto"/>
          <w:b/>
          <w:bCs/>
          <w:color w:val="auto"/>
        </w:rPr>
        <w:t xml:space="preserve"> </w:t>
      </w:r>
      <w:r w:rsidR="003F311C" w:rsidRPr="000233FF">
        <w:rPr>
          <w:rFonts w:ascii="Roboto" w:hAnsi="Roboto"/>
          <w:color w:val="auto"/>
        </w:rPr>
        <w:t xml:space="preserve">Biogas is one of the most environmentally friendly and clean cooking fuels options. It is primarily a mixture of carbon dioxide and methane and is produced through anaerobic digestion of organic material that </w:t>
      </w:r>
      <w:r w:rsidR="003F311C" w:rsidRPr="000233FF">
        <w:rPr>
          <w:rFonts w:ascii="Roboto" w:hAnsi="Roboto"/>
          <w:noProof/>
          <w:color w:val="auto"/>
        </w:rPr>
        <w:t>is</w:t>
      </w:r>
      <w:r w:rsidR="003F311C" w:rsidRPr="000233FF">
        <w:rPr>
          <w:rFonts w:ascii="Roboto" w:hAnsi="Roboto"/>
          <w:color w:val="auto"/>
        </w:rPr>
        <w:t xml:space="preserve"> biodegradable. In </w:t>
      </w:r>
      <w:r w:rsidR="003F311C" w:rsidRPr="000233FF">
        <w:rPr>
          <w:rFonts w:ascii="Roboto" w:hAnsi="Roboto"/>
          <w:noProof/>
          <w:color w:val="auto"/>
        </w:rPr>
        <w:t>Bangladesh,</w:t>
      </w:r>
      <w:r w:rsidR="003F311C" w:rsidRPr="000233FF">
        <w:rPr>
          <w:rFonts w:ascii="Roboto" w:hAnsi="Roboto"/>
          <w:color w:val="auto"/>
        </w:rPr>
        <w:t xml:space="preserve"> most of the biogas is produced from the </w:t>
      </w:r>
      <w:r w:rsidR="003F311C" w:rsidRPr="000233FF">
        <w:rPr>
          <w:rFonts w:ascii="Roboto" w:hAnsi="Roboto"/>
          <w:noProof/>
          <w:color w:val="auto"/>
        </w:rPr>
        <w:t>manure</w:t>
      </w:r>
      <w:r w:rsidR="003F311C" w:rsidRPr="000233FF">
        <w:rPr>
          <w:rFonts w:ascii="Roboto" w:hAnsi="Roboto"/>
          <w:color w:val="auto"/>
        </w:rPr>
        <w:t xml:space="preserve"> of cows and chickens. Since the initiation of biogas digester installations in the </w:t>
      </w:r>
      <w:r w:rsidR="003F311C" w:rsidRPr="000233FF">
        <w:rPr>
          <w:rFonts w:ascii="Roboto" w:hAnsi="Roboto"/>
          <w:noProof/>
          <w:color w:val="auto"/>
        </w:rPr>
        <w:t>mid-’90s</w:t>
      </w:r>
      <w:r w:rsidR="003F311C" w:rsidRPr="000233FF">
        <w:rPr>
          <w:rFonts w:ascii="Roboto" w:hAnsi="Roboto"/>
          <w:color w:val="auto"/>
        </w:rPr>
        <w:t xml:space="preserve"> by the Bangladesh Council for Scientific and Industrial Research (BCSIR), 102,808 biogas digesters have been installed in Bangladesh till the year 2018.</w:t>
      </w:r>
      <w:r w:rsidR="007D17B4" w:rsidRPr="000233FF">
        <w:rPr>
          <w:rFonts w:ascii="Roboto" w:hAnsi="Roboto"/>
          <w:color w:val="auto"/>
        </w:rPr>
        <w:t xml:space="preserve"> IDCOL runs the largest biogas program in Bangladesh.</w:t>
      </w:r>
    </w:p>
    <w:p w14:paraId="272D5AE8" w14:textId="77777777" w:rsidR="002A20D9" w:rsidRPr="000233FF" w:rsidRDefault="002A20D9" w:rsidP="001774D0">
      <w:pPr>
        <w:rPr>
          <w:rFonts w:ascii="Roboto" w:hAnsi="Roboto"/>
          <w:color w:val="auto"/>
        </w:rPr>
      </w:pPr>
    </w:p>
    <w:p w14:paraId="1BDC588B" w14:textId="1F6F2088" w:rsidR="00D237EC" w:rsidRDefault="00D237EC" w:rsidP="001774D0">
      <w:pPr>
        <w:rPr>
          <w:rFonts w:ascii="Roboto" w:hAnsi="Roboto"/>
          <w:color w:val="auto"/>
        </w:rPr>
      </w:pPr>
      <w:r>
        <w:rPr>
          <w:rFonts w:ascii="Roboto" w:hAnsi="Roboto"/>
          <w:b/>
          <w:bCs/>
          <w:color w:val="auto"/>
        </w:rPr>
        <w:t>Pellet, Briquettes</w:t>
      </w:r>
      <w:r w:rsidR="00100C83" w:rsidRPr="00100C83">
        <w:rPr>
          <w:rFonts w:ascii="Roboto" w:hAnsi="Roboto"/>
          <w:b/>
          <w:bCs/>
          <w:color w:val="auto"/>
        </w:rPr>
        <w:t xml:space="preserve">: </w:t>
      </w:r>
      <w:r w:rsidR="00100C83">
        <w:rPr>
          <w:rFonts w:ascii="Roboto" w:hAnsi="Roboto"/>
          <w:color w:val="auto"/>
        </w:rPr>
        <w:t xml:space="preserve">Pellet and briquettes are compressed biomass and has a much lower emission of greenhouse gases. But Pellet and briquette as fuel is not very popular in Bangladesh yet. There were initiatives in the past to popularize pellet and briquette based stoves, but due to multiple factors (including production and availability of pellets and briquettes, comparatively high cost of stoves, cooking behavior of people etc.) the initiatives saw limited success. </w:t>
      </w:r>
    </w:p>
    <w:p w14:paraId="25F8BE68" w14:textId="77777777" w:rsidR="00D237EC" w:rsidRDefault="00D237EC" w:rsidP="001774D0">
      <w:pPr>
        <w:rPr>
          <w:rFonts w:ascii="Roboto" w:hAnsi="Roboto"/>
          <w:color w:val="auto"/>
        </w:rPr>
      </w:pPr>
    </w:p>
    <w:p w14:paraId="6AC5A46A" w14:textId="53F7F621" w:rsidR="00C6122D" w:rsidRPr="00100C83" w:rsidRDefault="00D237EC" w:rsidP="001774D0">
      <w:pPr>
        <w:rPr>
          <w:rFonts w:ascii="Roboto" w:hAnsi="Roboto"/>
          <w:color w:val="auto"/>
        </w:rPr>
      </w:pPr>
      <w:r>
        <w:rPr>
          <w:rFonts w:ascii="Roboto" w:hAnsi="Roboto"/>
          <w:b/>
          <w:bCs/>
          <w:color w:val="auto"/>
        </w:rPr>
        <w:t xml:space="preserve">Ethanol: </w:t>
      </w:r>
      <w:r w:rsidRPr="00D237EC">
        <w:rPr>
          <w:rFonts w:ascii="Roboto" w:hAnsi="Roboto"/>
          <w:color w:val="auto"/>
        </w:rPr>
        <w:t>E</w:t>
      </w:r>
      <w:r w:rsidR="00100C83">
        <w:rPr>
          <w:rFonts w:ascii="Roboto" w:hAnsi="Roboto"/>
          <w:color w:val="auto"/>
        </w:rPr>
        <w:t xml:space="preserve">thanol gel based stoves were promoted by donor-driven projects, but did not gain popularity so far. Ethanol gel is made from molasses, a byproduct of sugar production. The supply chain of ethanol gel is yet to be established in Bangladesh for cooking purpose. </w:t>
      </w:r>
    </w:p>
    <w:p w14:paraId="1C87A273" w14:textId="77777777" w:rsidR="003262D4" w:rsidRPr="000233FF" w:rsidRDefault="003262D4" w:rsidP="001774D0">
      <w:pPr>
        <w:rPr>
          <w:rFonts w:ascii="Roboto" w:hAnsi="Roboto"/>
          <w:color w:val="auto"/>
        </w:rPr>
      </w:pPr>
    </w:p>
    <w:p w14:paraId="3B416A6C" w14:textId="77777777" w:rsidR="00FC543A" w:rsidRPr="000233FF" w:rsidRDefault="00FC543A" w:rsidP="001774D0">
      <w:pPr>
        <w:pStyle w:val="Heading2"/>
        <w:numPr>
          <w:ilvl w:val="1"/>
          <w:numId w:val="5"/>
        </w:numPr>
        <w:rPr>
          <w:rFonts w:ascii="Roboto" w:hAnsi="Roboto"/>
          <w:color w:val="auto"/>
        </w:rPr>
      </w:pPr>
      <w:bookmarkStart w:id="110" w:name="_Toc17675125"/>
      <w:bookmarkStart w:id="111" w:name="_Toc24383111"/>
      <w:r w:rsidRPr="000233FF">
        <w:rPr>
          <w:rFonts w:ascii="Roboto" w:hAnsi="Roboto"/>
          <w:color w:val="auto"/>
        </w:rPr>
        <w:t>Overview of progress made</w:t>
      </w:r>
      <w:bookmarkEnd w:id="110"/>
      <w:bookmarkEnd w:id="111"/>
    </w:p>
    <w:p w14:paraId="579C8B13" w14:textId="77777777" w:rsidR="00C6122D" w:rsidRPr="000233FF" w:rsidRDefault="00C6122D" w:rsidP="001774D0">
      <w:pPr>
        <w:rPr>
          <w:rFonts w:ascii="Roboto" w:hAnsi="Roboto"/>
          <w:color w:val="auto"/>
        </w:rPr>
      </w:pPr>
    </w:p>
    <w:p w14:paraId="2B902993" w14:textId="6F250FFF" w:rsidR="00BD7A63" w:rsidRPr="000233FF" w:rsidRDefault="00B44B83" w:rsidP="001774D0">
      <w:pPr>
        <w:rPr>
          <w:rFonts w:ascii="Roboto" w:hAnsi="Roboto"/>
          <w:color w:val="auto"/>
        </w:rPr>
      </w:pPr>
      <w:r w:rsidRPr="000233FF">
        <w:rPr>
          <w:rFonts w:ascii="Roboto" w:hAnsi="Roboto"/>
          <w:color w:val="auto"/>
        </w:rPr>
        <w:t xml:space="preserve">In the clean cooking sector of Bangladesh, several </w:t>
      </w:r>
      <w:r w:rsidR="00DD1932" w:rsidRPr="000233FF">
        <w:rPr>
          <w:rFonts w:ascii="Roboto" w:hAnsi="Roboto"/>
          <w:color w:val="auto"/>
        </w:rPr>
        <w:t>development partners and donor organization have been working along with the Government to promote cleaner and more efficient cooking solutions.</w:t>
      </w:r>
      <w:r w:rsidR="000B57D4" w:rsidRPr="000233FF">
        <w:rPr>
          <w:rFonts w:ascii="Roboto" w:hAnsi="Roboto"/>
          <w:color w:val="auto"/>
        </w:rPr>
        <w:t xml:space="preserve"> During the 70s and 80s, the Government of </w:t>
      </w:r>
      <w:r w:rsidR="007D17B4" w:rsidRPr="000233FF">
        <w:rPr>
          <w:rFonts w:ascii="Roboto" w:hAnsi="Roboto"/>
          <w:color w:val="auto"/>
        </w:rPr>
        <w:t>Bangladesh</w:t>
      </w:r>
      <w:r w:rsidR="000B57D4" w:rsidRPr="000233FF">
        <w:rPr>
          <w:rFonts w:ascii="Roboto" w:hAnsi="Roboto"/>
          <w:color w:val="auto"/>
        </w:rPr>
        <w:t xml:space="preserve"> initiated developing improved cookstoves.</w:t>
      </w:r>
      <w:r w:rsidR="00E54938" w:rsidRPr="000233FF">
        <w:rPr>
          <w:rFonts w:ascii="Roboto" w:hAnsi="Roboto"/>
          <w:color w:val="auto"/>
        </w:rPr>
        <w:t xml:space="preserve"> </w:t>
      </w:r>
      <w:r w:rsidR="00ED517C" w:rsidRPr="000233FF">
        <w:rPr>
          <w:rFonts w:ascii="Roboto" w:hAnsi="Roboto"/>
          <w:color w:val="auto"/>
        </w:rPr>
        <w:t>Following th</w:t>
      </w:r>
      <w:r w:rsidR="001262C5" w:rsidRPr="000233FF">
        <w:rPr>
          <w:rFonts w:ascii="Roboto" w:hAnsi="Roboto"/>
          <w:color w:val="auto"/>
        </w:rPr>
        <w:t>e same notion,</w:t>
      </w:r>
      <w:r w:rsidR="00E54938" w:rsidRPr="000233FF">
        <w:rPr>
          <w:rFonts w:ascii="Roboto" w:hAnsi="Roboto"/>
          <w:color w:val="auto"/>
        </w:rPr>
        <w:t xml:space="preserve"> </w:t>
      </w:r>
      <w:r w:rsidR="001262C5" w:rsidRPr="000233FF">
        <w:rPr>
          <w:rFonts w:ascii="Roboto" w:hAnsi="Roboto"/>
          <w:color w:val="auto"/>
        </w:rPr>
        <w:t xml:space="preserve">different </w:t>
      </w:r>
      <w:r w:rsidR="00ED517C" w:rsidRPr="000233FF">
        <w:rPr>
          <w:rFonts w:ascii="Roboto" w:hAnsi="Roboto"/>
          <w:color w:val="auto"/>
        </w:rPr>
        <w:t xml:space="preserve">NGOs such as VERC, </w:t>
      </w:r>
      <w:r w:rsidR="007D17B4" w:rsidRPr="000233FF">
        <w:rPr>
          <w:rFonts w:ascii="Roboto" w:hAnsi="Roboto"/>
          <w:color w:val="auto"/>
        </w:rPr>
        <w:t xml:space="preserve">Palli Karma Sahayak Foundation (PKSF), </w:t>
      </w:r>
      <w:r w:rsidR="00022486" w:rsidRPr="000233FF">
        <w:rPr>
          <w:rFonts w:ascii="Roboto" w:hAnsi="Roboto"/>
          <w:color w:val="auto"/>
        </w:rPr>
        <w:t>Bangladesh Bondhu Foundation</w:t>
      </w:r>
      <w:r w:rsidR="00ED517C" w:rsidRPr="000233FF">
        <w:rPr>
          <w:rFonts w:ascii="Roboto" w:hAnsi="Roboto"/>
          <w:color w:val="auto"/>
        </w:rPr>
        <w:t xml:space="preserve">, </w:t>
      </w:r>
      <w:r w:rsidR="000C3510" w:rsidRPr="000233FF">
        <w:rPr>
          <w:rFonts w:ascii="Roboto" w:hAnsi="Roboto"/>
          <w:color w:val="auto"/>
        </w:rPr>
        <w:t xml:space="preserve">and </w:t>
      </w:r>
      <w:r w:rsidR="00ED517C" w:rsidRPr="000233FF">
        <w:rPr>
          <w:rFonts w:ascii="Roboto" w:hAnsi="Roboto"/>
          <w:color w:val="auto"/>
        </w:rPr>
        <w:t xml:space="preserve">Grameen Shakti initiated </w:t>
      </w:r>
      <w:r w:rsidR="001262C5" w:rsidRPr="000233FF">
        <w:rPr>
          <w:rFonts w:ascii="Roboto" w:hAnsi="Roboto"/>
          <w:color w:val="auto"/>
        </w:rPr>
        <w:t>projects</w:t>
      </w:r>
      <w:r w:rsidR="00ED517C" w:rsidRPr="000233FF">
        <w:rPr>
          <w:rFonts w:ascii="Roboto" w:hAnsi="Roboto"/>
          <w:color w:val="auto"/>
        </w:rPr>
        <w:t xml:space="preserve"> to disseminate ICS technology and other clean cooking solutions such as biogas </w:t>
      </w:r>
      <w:r w:rsidR="00987EFC" w:rsidRPr="000233FF">
        <w:rPr>
          <w:rFonts w:ascii="Roboto" w:hAnsi="Roboto"/>
          <w:color w:val="auto"/>
        </w:rPr>
        <w:t>for</w:t>
      </w:r>
      <w:r w:rsidR="00ED517C" w:rsidRPr="000233FF">
        <w:rPr>
          <w:rFonts w:ascii="Roboto" w:hAnsi="Roboto"/>
          <w:color w:val="auto"/>
        </w:rPr>
        <w:t xml:space="preserve"> the households of Bangladesh. </w:t>
      </w:r>
      <w:r w:rsidR="00713BDA" w:rsidRPr="000233FF">
        <w:rPr>
          <w:rFonts w:ascii="Roboto" w:hAnsi="Roboto"/>
          <w:color w:val="auto"/>
        </w:rPr>
        <w:t xml:space="preserve">In 2012, the Clean Cooking Alliance </w:t>
      </w:r>
      <w:r w:rsidR="000C3510" w:rsidRPr="000233FF">
        <w:rPr>
          <w:rFonts w:ascii="Roboto" w:hAnsi="Roboto"/>
          <w:color w:val="auto"/>
        </w:rPr>
        <w:t xml:space="preserve">(then Global Alliance for Clean Cookstoves) </w:t>
      </w:r>
      <w:r w:rsidR="00442302" w:rsidRPr="000233FF">
        <w:rPr>
          <w:rFonts w:ascii="Roboto" w:hAnsi="Roboto"/>
          <w:color w:val="auto"/>
        </w:rPr>
        <w:t>began to engage</w:t>
      </w:r>
      <w:r w:rsidR="00713BDA" w:rsidRPr="000233FF">
        <w:rPr>
          <w:rFonts w:ascii="Roboto" w:hAnsi="Roboto"/>
          <w:color w:val="auto"/>
        </w:rPr>
        <w:t xml:space="preserve"> in Bangladesh and convened stakeholders to develop and launch the Country Action Plan for Clean Cookstoves. </w:t>
      </w:r>
      <w:r w:rsidR="00ED517C" w:rsidRPr="000233FF">
        <w:rPr>
          <w:rFonts w:ascii="Roboto" w:hAnsi="Roboto"/>
          <w:color w:val="auto"/>
        </w:rPr>
        <w:t xml:space="preserve">The </w:t>
      </w:r>
      <w:r w:rsidR="00987EFC" w:rsidRPr="000233FF">
        <w:rPr>
          <w:rFonts w:ascii="Roboto" w:hAnsi="Roboto"/>
          <w:color w:val="auto"/>
        </w:rPr>
        <w:t>sector</w:t>
      </w:r>
      <w:r w:rsidR="00ED517C" w:rsidRPr="000233FF">
        <w:rPr>
          <w:rFonts w:ascii="Roboto" w:hAnsi="Roboto"/>
          <w:color w:val="auto"/>
        </w:rPr>
        <w:t xml:space="preserve"> further gained momentum </w:t>
      </w:r>
      <w:r w:rsidR="00987EFC" w:rsidRPr="000233FF">
        <w:rPr>
          <w:rFonts w:ascii="Roboto" w:hAnsi="Roboto"/>
          <w:color w:val="auto"/>
        </w:rPr>
        <w:t>through the</w:t>
      </w:r>
      <w:r w:rsidR="00ED517C" w:rsidRPr="000233FF">
        <w:rPr>
          <w:rFonts w:ascii="Roboto" w:hAnsi="Roboto"/>
          <w:color w:val="auto"/>
        </w:rPr>
        <w:t xml:space="preserve"> inauguration of ‘IDCOL Improved Cook Stove (ICS) Program’ </w:t>
      </w:r>
      <w:r w:rsidR="00987EFC" w:rsidRPr="000233FF">
        <w:rPr>
          <w:rFonts w:ascii="Roboto" w:hAnsi="Roboto"/>
          <w:color w:val="auto"/>
        </w:rPr>
        <w:t>in</w:t>
      </w:r>
      <w:r w:rsidR="00ED517C" w:rsidRPr="000233FF">
        <w:rPr>
          <w:rFonts w:ascii="Roboto" w:hAnsi="Roboto"/>
          <w:color w:val="auto"/>
        </w:rPr>
        <w:t xml:space="preserve"> 2013. </w:t>
      </w:r>
      <w:r w:rsidR="000C3510" w:rsidRPr="000233FF">
        <w:rPr>
          <w:rFonts w:ascii="Roboto" w:hAnsi="Roboto"/>
          <w:color w:val="auto"/>
        </w:rPr>
        <w:t xml:space="preserve">The clean cooking sector got momentum when government permitted multiple companies to import and market LPG. Together with the postponement of piped natural gas connection, LPG companies quickly took the opportunity by reaching out to potential customers by developing nation-wide extensive distribution network. </w:t>
      </w:r>
      <w:r w:rsidR="00773119" w:rsidRPr="000233FF">
        <w:rPr>
          <w:rFonts w:ascii="Roboto" w:hAnsi="Roboto"/>
          <w:color w:val="auto"/>
        </w:rPr>
        <w:t>However, t</w:t>
      </w:r>
      <w:r w:rsidR="00ED517C" w:rsidRPr="000233FF">
        <w:rPr>
          <w:rFonts w:ascii="Roboto" w:hAnsi="Roboto"/>
          <w:color w:val="auto"/>
        </w:rPr>
        <w:t xml:space="preserve">he efforts are yet to ensure full coverage of </w:t>
      </w:r>
      <w:r w:rsidR="00773119" w:rsidRPr="000233FF">
        <w:rPr>
          <w:rFonts w:ascii="Roboto" w:hAnsi="Roboto"/>
          <w:color w:val="auto"/>
        </w:rPr>
        <w:t xml:space="preserve">clean cooking </w:t>
      </w:r>
      <w:r w:rsidR="00ED517C" w:rsidRPr="000233FF">
        <w:rPr>
          <w:rFonts w:ascii="Roboto" w:hAnsi="Roboto"/>
          <w:color w:val="auto"/>
        </w:rPr>
        <w:t xml:space="preserve">to the households of Bangladesh. </w:t>
      </w:r>
    </w:p>
    <w:p w14:paraId="5497C5CA" w14:textId="77777777" w:rsidR="00C6122D" w:rsidRPr="000233FF" w:rsidRDefault="00C6122D" w:rsidP="001774D0">
      <w:pPr>
        <w:rPr>
          <w:rFonts w:ascii="Roboto" w:hAnsi="Roboto"/>
          <w:color w:val="auto"/>
        </w:rPr>
      </w:pPr>
    </w:p>
    <w:p w14:paraId="5D8BCAF8" w14:textId="77777777" w:rsidR="005F2C5F" w:rsidRPr="000233FF" w:rsidRDefault="00ED517C" w:rsidP="001774D0">
      <w:pPr>
        <w:rPr>
          <w:rFonts w:ascii="Roboto" w:hAnsi="Roboto"/>
          <w:color w:val="auto"/>
        </w:rPr>
      </w:pPr>
      <w:r w:rsidRPr="000233FF">
        <w:rPr>
          <w:rFonts w:ascii="Roboto" w:hAnsi="Roboto"/>
          <w:color w:val="auto"/>
        </w:rPr>
        <w:t xml:space="preserve">The Government of Bangladesh has set targets for all kitchens in Bangladesh to be smoke-free by 2030. </w:t>
      </w:r>
      <w:r w:rsidR="000C66A3" w:rsidRPr="000233FF">
        <w:rPr>
          <w:rFonts w:ascii="Roboto" w:hAnsi="Roboto"/>
          <w:color w:val="auto"/>
        </w:rPr>
        <w:t xml:space="preserve">The following diagram shows the journey and progress in achieving clean cooking </w:t>
      </w:r>
      <w:r w:rsidR="007D17B4" w:rsidRPr="000233FF">
        <w:rPr>
          <w:rFonts w:ascii="Roboto" w:hAnsi="Roboto"/>
          <w:color w:val="auto"/>
        </w:rPr>
        <w:t xml:space="preserve">through improved cook stoves </w:t>
      </w:r>
      <w:r w:rsidR="000C66A3" w:rsidRPr="000233FF">
        <w:rPr>
          <w:rFonts w:ascii="Roboto" w:hAnsi="Roboto"/>
          <w:color w:val="auto"/>
        </w:rPr>
        <w:t>in Bangladesh.</w:t>
      </w:r>
    </w:p>
    <w:p w14:paraId="56F67E35" w14:textId="3F79E92A" w:rsidR="005F2C5F" w:rsidRPr="000233FF" w:rsidRDefault="005F2C5F" w:rsidP="001774D0">
      <w:pPr>
        <w:rPr>
          <w:rFonts w:ascii="Roboto" w:hAnsi="Roboto"/>
          <w:color w:val="auto"/>
        </w:rPr>
      </w:pPr>
    </w:p>
    <w:p w14:paraId="645F77D8" w14:textId="52F49D04" w:rsidR="009116BB" w:rsidRPr="009116BB" w:rsidRDefault="006B5007" w:rsidP="00DC2655">
      <w:pPr>
        <w:jc w:val="center"/>
        <w:rPr>
          <w:color w:val="FF0000"/>
          <w:szCs w:val="20"/>
        </w:rPr>
      </w:pPr>
      <w:r w:rsidRPr="000233FF">
        <w:rPr>
          <w:rFonts w:ascii="Roboto" w:hAnsi="Roboto"/>
          <w:noProof/>
          <w:color w:val="auto"/>
        </w:rPr>
        <mc:AlternateContent>
          <mc:Choice Requires="wps">
            <w:drawing>
              <wp:anchor distT="0" distB="0" distL="114300" distR="114300" simplePos="0" relativeHeight="251658240" behindDoc="0" locked="0" layoutInCell="1" allowOverlap="1" wp14:anchorId="4B935860" wp14:editId="5EB1139B">
                <wp:simplePos x="0" y="0"/>
                <wp:positionH relativeFrom="column">
                  <wp:posOffset>4286250</wp:posOffset>
                </wp:positionH>
                <wp:positionV relativeFrom="paragraph">
                  <wp:posOffset>2815590</wp:posOffset>
                </wp:positionV>
                <wp:extent cx="411480" cy="247650"/>
                <wp:effectExtent l="0" t="0" r="0" b="0"/>
                <wp:wrapNone/>
                <wp:docPr id="94"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247650"/>
                        </a:xfrm>
                        <a:prstGeom prst="rect">
                          <a:avLst/>
                        </a:prstGeom>
                        <a:noFill/>
                      </wps:spPr>
                      <wps:txbx>
                        <w:txbxContent>
                          <w:p w14:paraId="58EC7D06" w14:textId="77777777" w:rsidR="00321437" w:rsidRPr="002C3A7A" w:rsidRDefault="00321437" w:rsidP="00675E39">
                            <w:pPr>
                              <w:pStyle w:val="NormalWeb"/>
                              <w:spacing w:before="0" w:beforeAutospacing="0" w:after="0" w:afterAutospacing="0"/>
                              <w:rPr>
                                <w:sz w:val="14"/>
                                <w:szCs w:val="14"/>
                              </w:rPr>
                            </w:pPr>
                            <w:r>
                              <w:rPr>
                                <w:rFonts w:ascii="Open Sans" w:eastAsia="Open Sans" w:hAnsi="Open Sans" w:cs="Open Sans"/>
                                <w:color w:val="385623" w:themeColor="accent6" w:themeShade="80"/>
                                <w:kern w:val="24"/>
                                <w:sz w:val="14"/>
                                <w:szCs w:val="14"/>
                              </w:rPr>
                              <w:t>2021</w:t>
                            </w: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 w14:anchorId="4B935860" id="TextBox 16" o:spid="_x0000_s1065" type="#_x0000_t202" style="position:absolute;left:0;text-align:left;margin-left:337.5pt;margin-top:221.7pt;width:32.4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" filled="f" stroked="f">
                <v:path arrowok="t"/>
                <v:textbox>
                  <w:txbxContent>
                    <w:p w14:paraId="58EC7D06" w14:textId="77777777" w:rsidR="00321437" w:rsidRPr="002C3A7A" w:rsidRDefault="00321437" w:rsidP="00675E39">
                      <w:pPr>
                        <w:pStyle w:val="NormalWeb"/>
                        <w:spacing w:before="0" w:beforeAutospacing="0" w:after="0" w:afterAutospacing="0"/>
                        <w:rPr>
                          <w:sz w:val="14"/>
                          <w:szCs w:val="14"/>
                        </w:rPr>
                      </w:pPr>
                      <w:r>
                        <w:rPr>
                          <w:rFonts w:ascii="Open Sans" w:eastAsia="Open Sans" w:hAnsi="Open Sans" w:cs="Open Sans"/>
                          <w:color w:val="385623" w:themeColor="accent6" w:themeShade="80"/>
                          <w:kern w:val="24"/>
                          <w:sz w:val="14"/>
                          <w:szCs w:val="14"/>
                        </w:rPr>
                        <w:t>2021</w:t>
                      </w:r>
                    </w:p>
                  </w:txbxContent>
                </v:textbox>
              </v:shape>
            </w:pict>
          </mc:Fallback>
        </mc:AlternateContent>
      </w:r>
      <w:bookmarkStart w:id="112" w:name="_Toc17675126"/>
      <w:r w:rsidR="009116BB" w:rsidRPr="009116BB">
        <w:rPr>
          <w:color w:val="FF0000"/>
          <w:szCs w:val="20"/>
        </w:rPr>
        <w:t>Table 1</w:t>
      </w:r>
      <w:r w:rsidR="00EB5A2D">
        <w:rPr>
          <w:color w:val="FF0000"/>
          <w:szCs w:val="20"/>
        </w:rPr>
        <w:t>1</w:t>
      </w:r>
      <w:r w:rsidR="009116BB" w:rsidRPr="009116BB">
        <w:rPr>
          <w:color w:val="FF0000"/>
          <w:szCs w:val="20"/>
        </w:rPr>
        <w:t>: Year-wise Clean Cookstove and Clean Cooking Journey in Bangladesh</w:t>
      </w:r>
    </w:p>
    <w:tbl>
      <w:tblPr>
        <w:tblStyle w:val="TableGrid"/>
        <w:tblW w:w="0" w:type="auto"/>
        <w:tblLook w:val="04A0" w:firstRow="1" w:lastRow="0" w:firstColumn="1" w:lastColumn="0" w:noHBand="0" w:noVBand="1"/>
      </w:tblPr>
      <w:tblGrid>
        <w:gridCol w:w="1696"/>
        <w:gridCol w:w="7320"/>
      </w:tblGrid>
      <w:tr w:rsidR="009116BB" w:rsidRPr="009116BB" w14:paraId="38E33757" w14:textId="77777777" w:rsidTr="009116BB">
        <w:tc>
          <w:tcPr>
            <w:tcW w:w="1696" w:type="dxa"/>
          </w:tcPr>
          <w:p w14:paraId="1B0E2CAC" w14:textId="18CD1B45" w:rsidR="009116BB" w:rsidRPr="009116BB" w:rsidRDefault="009116BB" w:rsidP="0019329A">
            <w:pPr>
              <w:rPr>
                <w:rFonts w:ascii="Roboto" w:hAnsi="Roboto"/>
                <w:b/>
                <w:bCs/>
                <w:color w:val="FF0000"/>
              </w:rPr>
            </w:pPr>
            <w:r w:rsidRPr="009116BB">
              <w:rPr>
                <w:rFonts w:ascii="Roboto" w:hAnsi="Roboto"/>
                <w:b/>
                <w:bCs/>
                <w:color w:val="FF0000"/>
              </w:rPr>
              <w:t>Year</w:t>
            </w:r>
          </w:p>
        </w:tc>
        <w:tc>
          <w:tcPr>
            <w:tcW w:w="7320" w:type="dxa"/>
          </w:tcPr>
          <w:p w14:paraId="09D48446" w14:textId="2CFC3AC1" w:rsidR="009116BB" w:rsidRPr="009116BB" w:rsidRDefault="009116BB" w:rsidP="0019329A">
            <w:pPr>
              <w:rPr>
                <w:rFonts w:ascii="Roboto" w:hAnsi="Roboto"/>
                <w:b/>
                <w:bCs/>
                <w:color w:val="FF0000"/>
              </w:rPr>
            </w:pPr>
            <w:r w:rsidRPr="009116BB">
              <w:rPr>
                <w:rFonts w:ascii="Roboto" w:hAnsi="Roboto"/>
                <w:b/>
                <w:bCs/>
                <w:color w:val="FF0000"/>
              </w:rPr>
              <w:t>Clean Cookstove and Clean Cooking Journey</w:t>
            </w:r>
          </w:p>
        </w:tc>
      </w:tr>
      <w:tr w:rsidR="009116BB" w:rsidRPr="009116BB" w14:paraId="5DFF4616" w14:textId="77777777" w:rsidTr="009116BB">
        <w:tc>
          <w:tcPr>
            <w:tcW w:w="1696" w:type="dxa"/>
          </w:tcPr>
          <w:p w14:paraId="7FCECA23" w14:textId="0CC02AFB" w:rsidR="009116BB" w:rsidRPr="009116BB" w:rsidRDefault="009116BB" w:rsidP="0019329A">
            <w:pPr>
              <w:rPr>
                <w:rFonts w:ascii="Roboto" w:hAnsi="Roboto"/>
                <w:color w:val="FF0000"/>
              </w:rPr>
            </w:pPr>
            <w:r w:rsidRPr="009116BB">
              <w:rPr>
                <w:rFonts w:ascii="Roboto" w:hAnsi="Roboto"/>
                <w:color w:val="FF0000"/>
              </w:rPr>
              <w:t>1976 – 1987</w:t>
            </w:r>
          </w:p>
        </w:tc>
        <w:tc>
          <w:tcPr>
            <w:tcW w:w="7320" w:type="dxa"/>
          </w:tcPr>
          <w:p w14:paraId="6366CE23" w14:textId="693EEC38" w:rsidR="009116BB" w:rsidRPr="009116BB" w:rsidRDefault="009116BB" w:rsidP="009116BB">
            <w:pPr>
              <w:pStyle w:val="ListParagraph"/>
              <w:numPr>
                <w:ilvl w:val="0"/>
                <w:numId w:val="34"/>
              </w:numPr>
              <w:rPr>
                <w:rFonts w:ascii="Roboto" w:hAnsi="Roboto"/>
                <w:color w:val="FF0000"/>
              </w:rPr>
            </w:pPr>
            <w:r w:rsidRPr="009116BB">
              <w:rPr>
                <w:rFonts w:ascii="Roboto" w:hAnsi="Roboto"/>
                <w:color w:val="FF0000"/>
              </w:rPr>
              <w:t>BCSIR initiated working on ICS</w:t>
            </w:r>
          </w:p>
          <w:p w14:paraId="7105632C" w14:textId="01B4558C" w:rsidR="009116BB" w:rsidRPr="009116BB" w:rsidRDefault="009116BB" w:rsidP="009116BB">
            <w:pPr>
              <w:pStyle w:val="ListParagraph"/>
              <w:numPr>
                <w:ilvl w:val="0"/>
                <w:numId w:val="34"/>
              </w:numPr>
              <w:rPr>
                <w:rFonts w:ascii="Roboto" w:hAnsi="Roboto"/>
                <w:color w:val="FF0000"/>
              </w:rPr>
            </w:pPr>
            <w:r w:rsidRPr="009116BB">
              <w:rPr>
                <w:rFonts w:ascii="Roboto" w:hAnsi="Roboto"/>
                <w:color w:val="FF0000"/>
              </w:rPr>
              <w:t xml:space="preserve">Clean cooking initiatives started by the </w:t>
            </w:r>
            <w:r>
              <w:rPr>
                <w:rFonts w:ascii="Roboto" w:hAnsi="Roboto"/>
                <w:color w:val="FF0000"/>
              </w:rPr>
              <w:t>G</w:t>
            </w:r>
            <w:r w:rsidRPr="009116BB">
              <w:rPr>
                <w:rFonts w:ascii="Roboto" w:hAnsi="Roboto"/>
                <w:color w:val="FF0000"/>
              </w:rPr>
              <w:t>overnment of Bangladesh by introducing ICS</w:t>
            </w:r>
          </w:p>
          <w:p w14:paraId="59FE35CC" w14:textId="745829E0" w:rsidR="009116BB" w:rsidRPr="009116BB" w:rsidRDefault="009116BB" w:rsidP="009116BB">
            <w:pPr>
              <w:pStyle w:val="ListParagraph"/>
              <w:numPr>
                <w:ilvl w:val="0"/>
                <w:numId w:val="34"/>
              </w:numPr>
              <w:rPr>
                <w:rFonts w:ascii="Roboto" w:hAnsi="Roboto"/>
                <w:color w:val="FF0000"/>
              </w:rPr>
            </w:pPr>
            <w:r w:rsidRPr="009116BB">
              <w:rPr>
                <w:rFonts w:ascii="Roboto" w:hAnsi="Roboto"/>
                <w:color w:val="FF0000"/>
              </w:rPr>
              <w:t>VERC launched its ICS program</w:t>
            </w:r>
          </w:p>
          <w:p w14:paraId="3B2D9022" w14:textId="31C186A4" w:rsidR="009116BB" w:rsidRPr="009116BB" w:rsidRDefault="009116BB" w:rsidP="009116BB">
            <w:pPr>
              <w:pStyle w:val="ListParagraph"/>
              <w:numPr>
                <w:ilvl w:val="0"/>
                <w:numId w:val="34"/>
              </w:numPr>
              <w:rPr>
                <w:rFonts w:ascii="Roboto" w:hAnsi="Roboto"/>
                <w:color w:val="FF0000"/>
              </w:rPr>
            </w:pPr>
            <w:r w:rsidRPr="009116BB">
              <w:rPr>
                <w:rFonts w:ascii="Roboto" w:hAnsi="Roboto"/>
                <w:color w:val="FF0000"/>
              </w:rPr>
              <w:t>EnDev launched its ICS program</w:t>
            </w:r>
          </w:p>
        </w:tc>
      </w:tr>
      <w:tr w:rsidR="009116BB" w:rsidRPr="009116BB" w14:paraId="1DC3191A" w14:textId="77777777" w:rsidTr="009116BB">
        <w:tc>
          <w:tcPr>
            <w:tcW w:w="1696" w:type="dxa"/>
          </w:tcPr>
          <w:p w14:paraId="25309CC0" w14:textId="7991246F" w:rsidR="009116BB" w:rsidRPr="009116BB" w:rsidRDefault="009116BB" w:rsidP="0019329A">
            <w:pPr>
              <w:rPr>
                <w:rFonts w:ascii="Roboto" w:hAnsi="Roboto"/>
                <w:color w:val="FF0000"/>
              </w:rPr>
            </w:pPr>
            <w:r>
              <w:rPr>
                <w:rFonts w:ascii="Roboto" w:hAnsi="Roboto"/>
                <w:color w:val="FF0000"/>
              </w:rPr>
              <w:t>2004-2006</w:t>
            </w:r>
          </w:p>
        </w:tc>
        <w:tc>
          <w:tcPr>
            <w:tcW w:w="7320" w:type="dxa"/>
          </w:tcPr>
          <w:p w14:paraId="446426AD" w14:textId="77777777" w:rsidR="009116BB" w:rsidRDefault="009116BB" w:rsidP="009116BB">
            <w:pPr>
              <w:pStyle w:val="ListParagraph"/>
              <w:numPr>
                <w:ilvl w:val="0"/>
                <w:numId w:val="34"/>
              </w:numPr>
              <w:rPr>
                <w:rFonts w:ascii="Roboto" w:hAnsi="Roboto"/>
                <w:color w:val="FF0000"/>
              </w:rPr>
            </w:pPr>
            <w:r>
              <w:rPr>
                <w:rFonts w:ascii="Roboto" w:hAnsi="Roboto"/>
                <w:color w:val="FF0000"/>
              </w:rPr>
              <w:t>Grameen Shakti started its ICS program</w:t>
            </w:r>
          </w:p>
          <w:p w14:paraId="54FA34A9" w14:textId="364FF565" w:rsidR="009116BB" w:rsidRPr="009116BB" w:rsidRDefault="009116BB" w:rsidP="009116BB">
            <w:pPr>
              <w:pStyle w:val="ListParagraph"/>
              <w:numPr>
                <w:ilvl w:val="0"/>
                <w:numId w:val="34"/>
              </w:numPr>
              <w:rPr>
                <w:rFonts w:ascii="Roboto" w:hAnsi="Roboto"/>
                <w:color w:val="FF0000"/>
              </w:rPr>
            </w:pPr>
            <w:r>
              <w:rPr>
                <w:rFonts w:ascii="Roboto" w:hAnsi="Roboto"/>
                <w:color w:val="FF0000"/>
              </w:rPr>
              <w:t xml:space="preserve">Bangladesh </w:t>
            </w:r>
            <w:r w:rsidR="00DC2655">
              <w:rPr>
                <w:rFonts w:ascii="Roboto" w:hAnsi="Roboto"/>
                <w:color w:val="FF0000"/>
              </w:rPr>
              <w:t>Bondhu</w:t>
            </w:r>
            <w:r>
              <w:rPr>
                <w:rFonts w:ascii="Roboto" w:hAnsi="Roboto"/>
                <w:color w:val="FF0000"/>
              </w:rPr>
              <w:t xml:space="preserve"> Chula Foundation started its ICS program</w:t>
            </w:r>
          </w:p>
        </w:tc>
      </w:tr>
      <w:tr w:rsidR="009116BB" w:rsidRPr="009116BB" w14:paraId="2F345710" w14:textId="77777777" w:rsidTr="009116BB">
        <w:tc>
          <w:tcPr>
            <w:tcW w:w="1696" w:type="dxa"/>
          </w:tcPr>
          <w:p w14:paraId="60A6CEE3" w14:textId="3429D7BB" w:rsidR="009116BB" w:rsidRPr="009116BB" w:rsidRDefault="009116BB" w:rsidP="0019329A">
            <w:pPr>
              <w:rPr>
                <w:rFonts w:ascii="Roboto" w:hAnsi="Roboto"/>
                <w:color w:val="FF0000"/>
              </w:rPr>
            </w:pPr>
            <w:r>
              <w:rPr>
                <w:rFonts w:ascii="Roboto" w:hAnsi="Roboto"/>
                <w:color w:val="FF0000"/>
              </w:rPr>
              <w:t>2010-2012</w:t>
            </w:r>
          </w:p>
        </w:tc>
        <w:tc>
          <w:tcPr>
            <w:tcW w:w="7320" w:type="dxa"/>
          </w:tcPr>
          <w:p w14:paraId="339E16AC" w14:textId="77777777" w:rsidR="009116BB" w:rsidRDefault="009116BB" w:rsidP="009116BB">
            <w:pPr>
              <w:pStyle w:val="ListParagraph"/>
              <w:numPr>
                <w:ilvl w:val="0"/>
                <w:numId w:val="34"/>
              </w:numPr>
              <w:rPr>
                <w:rFonts w:ascii="Roboto" w:hAnsi="Roboto"/>
                <w:color w:val="FF0000"/>
              </w:rPr>
            </w:pPr>
            <w:r>
              <w:rPr>
                <w:rFonts w:ascii="Roboto" w:hAnsi="Roboto"/>
                <w:color w:val="FF0000"/>
              </w:rPr>
              <w:t>Introduction of concrete-made ICS by GIZ/EnDev</w:t>
            </w:r>
          </w:p>
          <w:p w14:paraId="1AE44F3B" w14:textId="77777777" w:rsidR="009116BB" w:rsidRDefault="009116BB" w:rsidP="009116BB">
            <w:pPr>
              <w:pStyle w:val="ListParagraph"/>
              <w:numPr>
                <w:ilvl w:val="0"/>
                <w:numId w:val="34"/>
              </w:numPr>
              <w:rPr>
                <w:rFonts w:ascii="Roboto" w:hAnsi="Roboto"/>
                <w:color w:val="FF0000"/>
              </w:rPr>
            </w:pPr>
            <w:r>
              <w:rPr>
                <w:rFonts w:ascii="Roboto" w:hAnsi="Roboto"/>
                <w:color w:val="FF0000"/>
              </w:rPr>
              <w:t>Inauguration of IDCOL Improved Cookstoves Program</w:t>
            </w:r>
          </w:p>
          <w:p w14:paraId="50C774A4" w14:textId="77777777" w:rsidR="009116BB" w:rsidRDefault="009116BB" w:rsidP="009116BB">
            <w:pPr>
              <w:pStyle w:val="ListParagraph"/>
              <w:numPr>
                <w:ilvl w:val="0"/>
                <w:numId w:val="34"/>
              </w:numPr>
              <w:rPr>
                <w:rFonts w:ascii="Roboto" w:hAnsi="Roboto"/>
                <w:color w:val="FF0000"/>
              </w:rPr>
            </w:pPr>
            <w:r>
              <w:rPr>
                <w:rFonts w:ascii="Roboto" w:hAnsi="Roboto"/>
                <w:color w:val="FF0000"/>
              </w:rPr>
              <w:t>Clean Cooking Alliance started its journey in Bangladesh</w:t>
            </w:r>
          </w:p>
          <w:p w14:paraId="7755898C" w14:textId="77777777" w:rsidR="009116BB" w:rsidRDefault="009116BB" w:rsidP="009116BB">
            <w:pPr>
              <w:pStyle w:val="ListParagraph"/>
              <w:numPr>
                <w:ilvl w:val="0"/>
                <w:numId w:val="34"/>
              </w:numPr>
              <w:rPr>
                <w:rFonts w:ascii="Roboto" w:hAnsi="Roboto"/>
                <w:color w:val="FF0000"/>
              </w:rPr>
            </w:pPr>
            <w:r>
              <w:rPr>
                <w:rFonts w:ascii="Roboto" w:hAnsi="Roboto"/>
                <w:color w:val="FF0000"/>
              </w:rPr>
              <w:t>Country Action Plan for Clean Cookstoves launched</w:t>
            </w:r>
          </w:p>
          <w:p w14:paraId="7A5BCF80" w14:textId="5C1412FE" w:rsidR="009116BB" w:rsidRPr="009116BB" w:rsidRDefault="009116BB" w:rsidP="009116BB">
            <w:pPr>
              <w:pStyle w:val="ListParagraph"/>
              <w:numPr>
                <w:ilvl w:val="0"/>
                <w:numId w:val="34"/>
              </w:numPr>
              <w:rPr>
                <w:rFonts w:ascii="Roboto" w:hAnsi="Roboto"/>
                <w:color w:val="FF0000"/>
              </w:rPr>
            </w:pPr>
            <w:r>
              <w:rPr>
                <w:rFonts w:ascii="Roboto" w:hAnsi="Roboto"/>
                <w:color w:val="FF0000"/>
              </w:rPr>
              <w:lastRenderedPageBreak/>
              <w:t>LPG sector liberalized, number of LPG companies started bottling and marketing of LPG cylinders</w:t>
            </w:r>
          </w:p>
        </w:tc>
      </w:tr>
      <w:tr w:rsidR="009116BB" w:rsidRPr="009116BB" w14:paraId="3FD5B137" w14:textId="77777777" w:rsidTr="009116BB">
        <w:tc>
          <w:tcPr>
            <w:tcW w:w="1696" w:type="dxa"/>
          </w:tcPr>
          <w:p w14:paraId="05FCDA81" w14:textId="52CDCE90" w:rsidR="009116BB" w:rsidRPr="009116BB" w:rsidRDefault="009116BB" w:rsidP="0019329A">
            <w:pPr>
              <w:rPr>
                <w:rFonts w:ascii="Roboto" w:hAnsi="Roboto"/>
                <w:color w:val="FF0000"/>
              </w:rPr>
            </w:pPr>
            <w:r>
              <w:rPr>
                <w:rFonts w:ascii="Roboto" w:hAnsi="Roboto"/>
                <w:color w:val="FF0000"/>
              </w:rPr>
              <w:lastRenderedPageBreak/>
              <w:t>2017</w:t>
            </w:r>
          </w:p>
        </w:tc>
        <w:tc>
          <w:tcPr>
            <w:tcW w:w="7320" w:type="dxa"/>
          </w:tcPr>
          <w:p w14:paraId="50574A99" w14:textId="5ECB8C87" w:rsidR="009116BB" w:rsidRPr="009116BB" w:rsidRDefault="009116BB" w:rsidP="009116BB">
            <w:pPr>
              <w:pStyle w:val="ListParagraph"/>
              <w:numPr>
                <w:ilvl w:val="0"/>
                <w:numId w:val="34"/>
              </w:numPr>
              <w:rPr>
                <w:rFonts w:ascii="Roboto" w:hAnsi="Roboto"/>
                <w:color w:val="FF0000"/>
              </w:rPr>
            </w:pPr>
            <w:r>
              <w:rPr>
                <w:rFonts w:ascii="Roboto" w:hAnsi="Roboto"/>
                <w:color w:val="FF0000"/>
              </w:rPr>
              <w:t>One million ICS disseminated by IDCOL</w:t>
            </w:r>
          </w:p>
        </w:tc>
      </w:tr>
      <w:tr w:rsidR="009116BB" w:rsidRPr="009116BB" w14:paraId="0CBA7FCD" w14:textId="77777777" w:rsidTr="009116BB">
        <w:tc>
          <w:tcPr>
            <w:tcW w:w="1696" w:type="dxa"/>
          </w:tcPr>
          <w:p w14:paraId="03FC5876" w14:textId="41DAFE12" w:rsidR="009116BB" w:rsidRPr="009116BB" w:rsidRDefault="009116BB" w:rsidP="0019329A">
            <w:pPr>
              <w:rPr>
                <w:rFonts w:ascii="Roboto" w:hAnsi="Roboto"/>
                <w:color w:val="FF0000"/>
              </w:rPr>
            </w:pPr>
            <w:r>
              <w:rPr>
                <w:rFonts w:ascii="Roboto" w:hAnsi="Roboto"/>
                <w:color w:val="FF0000"/>
              </w:rPr>
              <w:t>2019-2020</w:t>
            </w:r>
          </w:p>
        </w:tc>
        <w:tc>
          <w:tcPr>
            <w:tcW w:w="7320" w:type="dxa"/>
          </w:tcPr>
          <w:p w14:paraId="5511E7C2" w14:textId="77777777" w:rsidR="009116BB" w:rsidRDefault="009116BB" w:rsidP="009116BB">
            <w:pPr>
              <w:pStyle w:val="ListParagraph"/>
              <w:numPr>
                <w:ilvl w:val="0"/>
                <w:numId w:val="34"/>
              </w:numPr>
              <w:rPr>
                <w:rFonts w:ascii="Roboto" w:hAnsi="Roboto"/>
                <w:color w:val="FF0000"/>
              </w:rPr>
            </w:pPr>
            <w:r>
              <w:rPr>
                <w:rFonts w:ascii="Roboto" w:hAnsi="Roboto"/>
                <w:color w:val="FF0000"/>
              </w:rPr>
              <w:t>Launch of National Action Plan for Clean Cooking 2020-2030</w:t>
            </w:r>
          </w:p>
          <w:p w14:paraId="02DA534E" w14:textId="510992E7" w:rsidR="009116BB" w:rsidRPr="009116BB" w:rsidRDefault="009116BB" w:rsidP="009116BB">
            <w:pPr>
              <w:pStyle w:val="ListParagraph"/>
              <w:numPr>
                <w:ilvl w:val="0"/>
                <w:numId w:val="34"/>
              </w:numPr>
              <w:rPr>
                <w:rFonts w:ascii="Roboto" w:hAnsi="Roboto"/>
                <w:color w:val="FF0000"/>
              </w:rPr>
            </w:pPr>
            <w:r>
              <w:rPr>
                <w:rFonts w:ascii="Roboto" w:hAnsi="Roboto"/>
                <w:color w:val="FF0000"/>
              </w:rPr>
              <w:t>Electricity coverage throughout the country nearly complete (95%)</w:t>
            </w:r>
          </w:p>
        </w:tc>
      </w:tr>
      <w:tr w:rsidR="009116BB" w:rsidRPr="009116BB" w14:paraId="1A548025" w14:textId="77777777" w:rsidTr="009116BB">
        <w:tc>
          <w:tcPr>
            <w:tcW w:w="1696" w:type="dxa"/>
          </w:tcPr>
          <w:p w14:paraId="69C5923F" w14:textId="33479AE9" w:rsidR="009116BB" w:rsidRPr="009116BB" w:rsidRDefault="009116BB" w:rsidP="0019329A">
            <w:pPr>
              <w:rPr>
                <w:rFonts w:ascii="Roboto" w:hAnsi="Roboto"/>
                <w:color w:val="FF0000"/>
              </w:rPr>
            </w:pPr>
            <w:r>
              <w:rPr>
                <w:rFonts w:ascii="Roboto" w:hAnsi="Roboto"/>
                <w:color w:val="FF0000"/>
              </w:rPr>
              <w:t>2021-2030</w:t>
            </w:r>
          </w:p>
        </w:tc>
        <w:tc>
          <w:tcPr>
            <w:tcW w:w="7320" w:type="dxa"/>
          </w:tcPr>
          <w:p w14:paraId="09297624" w14:textId="77777777" w:rsidR="009116BB" w:rsidRDefault="009116BB" w:rsidP="009116BB">
            <w:pPr>
              <w:pStyle w:val="ListParagraph"/>
              <w:numPr>
                <w:ilvl w:val="0"/>
                <w:numId w:val="34"/>
              </w:numPr>
              <w:rPr>
                <w:rFonts w:ascii="Roboto" w:hAnsi="Roboto"/>
                <w:color w:val="FF0000"/>
              </w:rPr>
            </w:pPr>
            <w:r>
              <w:rPr>
                <w:rFonts w:ascii="Roboto" w:hAnsi="Roboto"/>
                <w:color w:val="FF0000"/>
              </w:rPr>
              <w:t>IDCOL’s target of 4 million ICS installation since 2017</w:t>
            </w:r>
          </w:p>
          <w:p w14:paraId="5B886340" w14:textId="4192950D" w:rsidR="009116BB" w:rsidRPr="009116BB" w:rsidRDefault="009116BB" w:rsidP="009116BB">
            <w:pPr>
              <w:pStyle w:val="ListParagraph"/>
              <w:numPr>
                <w:ilvl w:val="0"/>
                <w:numId w:val="34"/>
              </w:numPr>
              <w:rPr>
                <w:rFonts w:ascii="Roboto" w:hAnsi="Roboto"/>
                <w:color w:val="FF0000"/>
              </w:rPr>
            </w:pPr>
            <w:r>
              <w:rPr>
                <w:rFonts w:ascii="Roboto" w:hAnsi="Roboto"/>
                <w:color w:val="FF0000"/>
              </w:rPr>
              <w:t>Vision for Bangladesh Government to achieve 100% clean cooking solution by 2030</w:t>
            </w:r>
          </w:p>
        </w:tc>
      </w:tr>
    </w:tbl>
    <w:p w14:paraId="741E3880" w14:textId="4BBFF283" w:rsidR="009116BB" w:rsidRDefault="00DC2655" w:rsidP="0019329A">
      <w:pPr>
        <w:rPr>
          <w:rFonts w:ascii="Roboto" w:hAnsi="Roboto"/>
          <w:color w:val="auto"/>
        </w:rPr>
      </w:pPr>
      <w:r>
        <w:rPr>
          <w:rFonts w:ascii="Roboto" w:hAnsi="Roboto"/>
          <w:color w:val="auto"/>
        </w:rPr>
        <w:t>Source: C</w:t>
      </w:r>
      <w:r w:rsidR="00EB5A2D">
        <w:rPr>
          <w:rFonts w:ascii="Roboto" w:hAnsi="Roboto"/>
          <w:color w:val="auto"/>
        </w:rPr>
        <w:t>ompiled</w:t>
      </w:r>
      <w:r>
        <w:rPr>
          <w:rFonts w:ascii="Roboto" w:hAnsi="Roboto"/>
          <w:color w:val="auto"/>
        </w:rPr>
        <w:t xml:space="preserve"> by the consultants</w:t>
      </w:r>
    </w:p>
    <w:p w14:paraId="466A81FB" w14:textId="77777777" w:rsidR="009116BB" w:rsidRDefault="009116BB" w:rsidP="0019329A">
      <w:pPr>
        <w:rPr>
          <w:rFonts w:ascii="Roboto" w:hAnsi="Roboto"/>
          <w:color w:val="auto"/>
        </w:rPr>
      </w:pPr>
    </w:p>
    <w:p w14:paraId="1EE2930F" w14:textId="68A93A26" w:rsidR="003262D4" w:rsidRPr="000233FF" w:rsidRDefault="00FF4372" w:rsidP="0019329A">
      <w:pPr>
        <w:rPr>
          <w:rFonts w:ascii="Roboto" w:hAnsi="Roboto"/>
          <w:color w:val="auto"/>
        </w:rPr>
      </w:pPr>
      <w:r w:rsidRPr="000233FF">
        <w:rPr>
          <w:rFonts w:ascii="Roboto" w:hAnsi="Roboto"/>
          <w:color w:val="auto"/>
        </w:rPr>
        <w:t xml:space="preserve">In </w:t>
      </w:r>
      <w:r w:rsidR="008A60A7" w:rsidRPr="000233FF">
        <w:rPr>
          <w:rFonts w:ascii="Roboto" w:hAnsi="Roboto"/>
          <w:color w:val="auto"/>
        </w:rPr>
        <w:t>the Country</w:t>
      </w:r>
      <w:r w:rsidRPr="000233FF">
        <w:rPr>
          <w:rFonts w:ascii="Roboto" w:hAnsi="Roboto"/>
          <w:color w:val="auto"/>
        </w:rPr>
        <w:t xml:space="preserve"> Action Plan 2013, a number </w:t>
      </w:r>
      <w:r w:rsidR="008A60A7" w:rsidRPr="000233FF">
        <w:rPr>
          <w:rFonts w:ascii="Roboto" w:hAnsi="Roboto"/>
          <w:color w:val="auto"/>
        </w:rPr>
        <w:t>of interventions</w:t>
      </w:r>
      <w:r w:rsidRPr="000233FF">
        <w:rPr>
          <w:rFonts w:ascii="Roboto" w:hAnsi="Roboto"/>
          <w:color w:val="auto"/>
        </w:rPr>
        <w:t xml:space="preserve"> were proposed to fulfill the target for achieving clean cooking in Bangladesh. </w:t>
      </w:r>
      <w:r w:rsidR="00342471" w:rsidRPr="000233FF">
        <w:rPr>
          <w:rFonts w:ascii="Roboto" w:hAnsi="Roboto"/>
          <w:color w:val="auto"/>
        </w:rPr>
        <w:t>T</w:t>
      </w:r>
      <w:r w:rsidR="00F67E85" w:rsidRPr="000233FF">
        <w:rPr>
          <w:rFonts w:ascii="Roboto" w:hAnsi="Roboto"/>
          <w:color w:val="auto"/>
        </w:rPr>
        <w:t xml:space="preserve">he </w:t>
      </w:r>
      <w:r w:rsidR="005D3D72" w:rsidRPr="000233FF">
        <w:rPr>
          <w:rFonts w:ascii="Roboto" w:hAnsi="Roboto"/>
          <w:color w:val="auto"/>
        </w:rPr>
        <w:t>initiatives</w:t>
      </w:r>
      <w:r w:rsidR="00F67E85" w:rsidRPr="000233FF">
        <w:rPr>
          <w:rFonts w:ascii="Roboto" w:hAnsi="Roboto"/>
          <w:color w:val="auto"/>
        </w:rPr>
        <w:t xml:space="preserve"> were focused on </w:t>
      </w:r>
      <w:r w:rsidR="00342471" w:rsidRPr="000233FF">
        <w:rPr>
          <w:rFonts w:ascii="Roboto" w:hAnsi="Roboto"/>
          <w:color w:val="auto"/>
        </w:rPr>
        <w:t>three major areas</w:t>
      </w:r>
      <w:r w:rsidR="00F67E85" w:rsidRPr="000233FF">
        <w:rPr>
          <w:rFonts w:ascii="Roboto" w:hAnsi="Roboto"/>
          <w:color w:val="auto"/>
        </w:rPr>
        <w:t>:</w:t>
      </w:r>
      <w:r w:rsidR="008A60A7" w:rsidRPr="000233FF">
        <w:rPr>
          <w:rFonts w:ascii="Roboto" w:hAnsi="Roboto"/>
          <w:color w:val="auto"/>
        </w:rPr>
        <w:t xml:space="preserve"> </w:t>
      </w:r>
      <w:r w:rsidR="0019329A" w:rsidRPr="000233FF">
        <w:rPr>
          <w:rFonts w:ascii="Roboto" w:hAnsi="Roboto"/>
          <w:color w:val="auto"/>
        </w:rPr>
        <w:t xml:space="preserve">a) </w:t>
      </w:r>
      <w:r w:rsidR="008A60A7" w:rsidRPr="000233FF">
        <w:rPr>
          <w:rFonts w:ascii="Roboto" w:hAnsi="Roboto"/>
          <w:color w:val="auto"/>
        </w:rPr>
        <w:t>enhancing demand</w:t>
      </w:r>
      <w:r w:rsidR="0019329A" w:rsidRPr="000233FF">
        <w:rPr>
          <w:rFonts w:ascii="Roboto" w:hAnsi="Roboto"/>
          <w:color w:val="auto"/>
        </w:rPr>
        <w:t>, b) s</w:t>
      </w:r>
      <w:r w:rsidR="008A60A7" w:rsidRPr="000233FF">
        <w:rPr>
          <w:rFonts w:ascii="Roboto" w:hAnsi="Roboto"/>
          <w:color w:val="auto"/>
        </w:rPr>
        <w:t>trengthening supply</w:t>
      </w:r>
      <w:r w:rsidR="0019329A" w:rsidRPr="000233FF">
        <w:rPr>
          <w:rFonts w:ascii="Roboto" w:hAnsi="Roboto"/>
          <w:color w:val="auto"/>
        </w:rPr>
        <w:t xml:space="preserve"> and c) </w:t>
      </w:r>
      <w:r w:rsidR="008A60A7" w:rsidRPr="000233FF">
        <w:rPr>
          <w:rFonts w:ascii="Roboto" w:hAnsi="Roboto"/>
          <w:color w:val="auto"/>
        </w:rPr>
        <w:t>enabling environment</w:t>
      </w:r>
      <w:r w:rsidR="0019329A" w:rsidRPr="000233FF">
        <w:rPr>
          <w:rFonts w:ascii="Roboto" w:hAnsi="Roboto"/>
          <w:color w:val="auto"/>
        </w:rPr>
        <w:t>.</w:t>
      </w:r>
    </w:p>
    <w:p w14:paraId="3F28B0E7" w14:textId="77777777" w:rsidR="00954E31" w:rsidRPr="000233FF" w:rsidRDefault="00954E31" w:rsidP="00F76665">
      <w:pPr>
        <w:rPr>
          <w:rFonts w:ascii="Roboto" w:hAnsi="Roboto"/>
          <w:color w:val="auto"/>
        </w:rPr>
      </w:pPr>
    </w:p>
    <w:p w14:paraId="3D802D8C" w14:textId="4B043F4E" w:rsidR="00D03898" w:rsidRPr="000233FF" w:rsidRDefault="00954E31" w:rsidP="00342471">
      <w:pPr>
        <w:rPr>
          <w:rFonts w:ascii="Roboto" w:hAnsi="Roboto"/>
          <w:color w:val="auto"/>
        </w:rPr>
      </w:pPr>
      <w:r w:rsidRPr="000233FF">
        <w:rPr>
          <w:rFonts w:ascii="Roboto" w:hAnsi="Roboto"/>
          <w:color w:val="auto"/>
        </w:rPr>
        <w:t xml:space="preserve">To enhance demand for clean cooking </w:t>
      </w:r>
      <w:r w:rsidR="00140E05" w:rsidRPr="000233FF">
        <w:rPr>
          <w:rFonts w:ascii="Roboto" w:hAnsi="Roboto"/>
          <w:color w:val="auto"/>
        </w:rPr>
        <w:t xml:space="preserve">in the country, under the previous CAP, a series of initiatives were undertaken by </w:t>
      </w:r>
      <w:r w:rsidR="0046040B" w:rsidRPr="000233FF">
        <w:rPr>
          <w:rFonts w:ascii="Roboto" w:hAnsi="Roboto"/>
          <w:color w:val="auto"/>
        </w:rPr>
        <w:t xml:space="preserve">the Household Energy Platform and </w:t>
      </w:r>
      <w:r w:rsidR="00140E05" w:rsidRPr="000233FF">
        <w:rPr>
          <w:rFonts w:ascii="Roboto" w:hAnsi="Roboto"/>
          <w:color w:val="auto"/>
        </w:rPr>
        <w:t xml:space="preserve">different </w:t>
      </w:r>
      <w:r w:rsidR="0046040B" w:rsidRPr="000233FF">
        <w:rPr>
          <w:rFonts w:ascii="Roboto" w:hAnsi="Roboto"/>
          <w:color w:val="auto"/>
        </w:rPr>
        <w:t xml:space="preserve">development partners. </w:t>
      </w:r>
      <w:r w:rsidR="00BA0CE6" w:rsidRPr="000233FF">
        <w:rPr>
          <w:rFonts w:ascii="Roboto" w:hAnsi="Roboto"/>
          <w:color w:val="auto"/>
        </w:rPr>
        <w:t xml:space="preserve">Activities involving national awareness building campaigns were focused to create demand among the </w:t>
      </w:r>
      <w:r w:rsidR="00EB3990" w:rsidRPr="000233FF">
        <w:rPr>
          <w:rFonts w:ascii="Roboto" w:hAnsi="Roboto"/>
          <w:color w:val="auto"/>
        </w:rPr>
        <w:t xml:space="preserve">consumers. Campaigns through local government, school programs, TVC, </w:t>
      </w:r>
      <w:r w:rsidR="00D90265" w:rsidRPr="000233FF">
        <w:rPr>
          <w:rFonts w:ascii="Roboto" w:hAnsi="Roboto"/>
          <w:color w:val="auto"/>
        </w:rPr>
        <w:t>social media etc. were conducted by HEP, B</w:t>
      </w:r>
      <w:r w:rsidR="00D253A6" w:rsidRPr="000233FF">
        <w:rPr>
          <w:rFonts w:ascii="Roboto" w:hAnsi="Roboto"/>
          <w:color w:val="auto"/>
        </w:rPr>
        <w:t xml:space="preserve">BF, IDCOL for ICS. </w:t>
      </w:r>
      <w:r w:rsidR="005254C5" w:rsidRPr="000233FF">
        <w:rPr>
          <w:rFonts w:ascii="Roboto" w:hAnsi="Roboto"/>
          <w:color w:val="auto"/>
        </w:rPr>
        <w:t>LPG and other clean cooking solutions were also focused in few activities.</w:t>
      </w:r>
      <w:r w:rsidR="00873A16" w:rsidRPr="000233FF">
        <w:rPr>
          <w:rFonts w:ascii="Roboto" w:hAnsi="Roboto"/>
          <w:color w:val="auto"/>
        </w:rPr>
        <w:t xml:space="preserve"> </w:t>
      </w:r>
    </w:p>
    <w:p w14:paraId="7BCB666B" w14:textId="77777777" w:rsidR="00D03898" w:rsidRPr="000233FF" w:rsidRDefault="00D03898" w:rsidP="00342471">
      <w:pPr>
        <w:rPr>
          <w:rFonts w:ascii="Roboto" w:hAnsi="Roboto"/>
          <w:color w:val="auto"/>
        </w:rPr>
      </w:pPr>
    </w:p>
    <w:p w14:paraId="693D07D3" w14:textId="39C3FA6F" w:rsidR="00924B1E" w:rsidRPr="000233FF" w:rsidRDefault="0081377B" w:rsidP="00342471">
      <w:pPr>
        <w:rPr>
          <w:rFonts w:ascii="Roboto" w:hAnsi="Roboto"/>
          <w:color w:val="auto"/>
        </w:rPr>
      </w:pPr>
      <w:r w:rsidRPr="000233FF">
        <w:rPr>
          <w:rFonts w:ascii="Roboto" w:hAnsi="Roboto"/>
          <w:color w:val="auto"/>
        </w:rPr>
        <w:t xml:space="preserve"> </w:t>
      </w:r>
      <w:r w:rsidR="00D03898" w:rsidRPr="000233FF">
        <w:rPr>
          <w:rFonts w:ascii="Roboto" w:hAnsi="Roboto"/>
          <w:color w:val="auto"/>
        </w:rPr>
        <w:t xml:space="preserve">In the clean cooking sector of Bangladesh, to strengthen the supply side, the CAP 2013 focused on </w:t>
      </w:r>
      <w:r w:rsidR="00DA48CF" w:rsidRPr="000233FF">
        <w:rPr>
          <w:rFonts w:ascii="Roboto" w:hAnsi="Roboto"/>
          <w:color w:val="auto"/>
        </w:rPr>
        <w:t>involving financial institutions with the current suppliers of different clean cooking solutions. Unfortunately, this sector is yet to observe much success in this regard</w:t>
      </w:r>
      <w:r w:rsidR="00E2312D" w:rsidRPr="000233FF">
        <w:rPr>
          <w:rFonts w:ascii="Roboto" w:hAnsi="Roboto"/>
          <w:color w:val="auto"/>
        </w:rPr>
        <w:t>, as per the intervention mentioned in the CAP</w:t>
      </w:r>
      <w:r w:rsidR="00DA48CF" w:rsidRPr="000233FF">
        <w:rPr>
          <w:rFonts w:ascii="Roboto" w:hAnsi="Roboto"/>
          <w:color w:val="auto"/>
        </w:rPr>
        <w:t xml:space="preserve">. </w:t>
      </w:r>
      <w:r w:rsidR="00E2312D" w:rsidRPr="000233FF">
        <w:rPr>
          <w:rFonts w:ascii="Roboto" w:hAnsi="Roboto"/>
          <w:color w:val="auto"/>
        </w:rPr>
        <w:t>However, a number of initiatives have been put forward by</w:t>
      </w:r>
      <w:r w:rsidR="00100C83">
        <w:rPr>
          <w:rFonts w:ascii="Roboto" w:hAnsi="Roboto"/>
          <w:color w:val="auto"/>
        </w:rPr>
        <w:t xml:space="preserve"> the Household Energy Platform</w:t>
      </w:r>
      <w:r w:rsidR="00E2312D" w:rsidRPr="000233FF">
        <w:rPr>
          <w:rFonts w:ascii="Roboto" w:hAnsi="Roboto"/>
          <w:color w:val="auto"/>
        </w:rPr>
        <w:t xml:space="preserve"> </w:t>
      </w:r>
      <w:r w:rsidR="00100C83">
        <w:rPr>
          <w:rFonts w:ascii="Roboto" w:hAnsi="Roboto"/>
          <w:color w:val="auto"/>
        </w:rPr>
        <w:t>(</w:t>
      </w:r>
      <w:r w:rsidR="00E2312D" w:rsidRPr="000233FF">
        <w:rPr>
          <w:rFonts w:ascii="Roboto" w:hAnsi="Roboto"/>
          <w:color w:val="auto"/>
        </w:rPr>
        <w:t>HEP</w:t>
      </w:r>
      <w:r w:rsidR="00100C83">
        <w:rPr>
          <w:rFonts w:ascii="Roboto" w:hAnsi="Roboto"/>
          <w:color w:val="auto"/>
        </w:rPr>
        <w:t>)</w:t>
      </w:r>
      <w:r w:rsidR="00E2312D" w:rsidRPr="000233FF">
        <w:rPr>
          <w:rFonts w:ascii="Roboto" w:hAnsi="Roboto"/>
          <w:color w:val="auto"/>
        </w:rPr>
        <w:t xml:space="preserve"> and other organization</w:t>
      </w:r>
      <w:r w:rsidR="006A26A0" w:rsidRPr="000233FF">
        <w:rPr>
          <w:rFonts w:ascii="Roboto" w:hAnsi="Roboto"/>
          <w:color w:val="auto"/>
        </w:rPr>
        <w:t>s</w:t>
      </w:r>
      <w:r w:rsidR="00E24B2C" w:rsidRPr="000233FF">
        <w:rPr>
          <w:rFonts w:ascii="Roboto" w:hAnsi="Roboto"/>
          <w:color w:val="auto"/>
        </w:rPr>
        <w:t>. For example, HEP has proposed</w:t>
      </w:r>
      <w:r w:rsidR="006A26A0" w:rsidRPr="000233FF">
        <w:rPr>
          <w:rFonts w:ascii="Roboto" w:hAnsi="Roboto"/>
          <w:color w:val="auto"/>
        </w:rPr>
        <w:t xml:space="preserve"> tax reduction on imported materials for ICS production, </w:t>
      </w:r>
      <w:r w:rsidR="00924B1E" w:rsidRPr="000233FF">
        <w:rPr>
          <w:rFonts w:ascii="Roboto" w:hAnsi="Roboto"/>
          <w:color w:val="auto"/>
        </w:rPr>
        <w:t>World Bank has received</w:t>
      </w:r>
      <w:r w:rsidR="006A26A0" w:rsidRPr="000233FF">
        <w:rPr>
          <w:rFonts w:ascii="Roboto" w:hAnsi="Roboto"/>
          <w:color w:val="auto"/>
        </w:rPr>
        <w:t xml:space="preserve"> GCF funding </w:t>
      </w:r>
      <w:r w:rsidR="0076697E" w:rsidRPr="000233FF">
        <w:rPr>
          <w:rFonts w:ascii="Roboto" w:hAnsi="Roboto"/>
          <w:color w:val="auto"/>
        </w:rPr>
        <w:t xml:space="preserve">for the sector, </w:t>
      </w:r>
      <w:r w:rsidR="00924B1E" w:rsidRPr="000233FF">
        <w:rPr>
          <w:rFonts w:ascii="Roboto" w:hAnsi="Roboto"/>
          <w:color w:val="auto"/>
        </w:rPr>
        <w:t xml:space="preserve">BBF is </w:t>
      </w:r>
      <w:r w:rsidR="0076697E" w:rsidRPr="000233FF">
        <w:rPr>
          <w:rFonts w:ascii="Roboto" w:hAnsi="Roboto"/>
          <w:color w:val="auto"/>
        </w:rPr>
        <w:t>exploring carbon funds</w:t>
      </w:r>
      <w:r w:rsidR="00924B1E" w:rsidRPr="000233FF">
        <w:rPr>
          <w:rFonts w:ascii="Roboto" w:hAnsi="Roboto"/>
          <w:color w:val="auto"/>
        </w:rPr>
        <w:t xml:space="preserve"> options, to name a few.</w:t>
      </w:r>
    </w:p>
    <w:p w14:paraId="00D5B4C7" w14:textId="77777777" w:rsidR="00924B1E" w:rsidRPr="000233FF" w:rsidRDefault="00924B1E" w:rsidP="00342471">
      <w:pPr>
        <w:rPr>
          <w:rFonts w:ascii="Roboto" w:hAnsi="Roboto"/>
          <w:color w:val="auto"/>
        </w:rPr>
      </w:pPr>
    </w:p>
    <w:p w14:paraId="45DE9E1B" w14:textId="2F400FEF" w:rsidR="00B20D9D" w:rsidRPr="000233FF" w:rsidRDefault="00924B1E" w:rsidP="00342471">
      <w:pPr>
        <w:rPr>
          <w:rFonts w:ascii="Roboto" w:hAnsi="Roboto"/>
          <w:color w:val="auto"/>
        </w:rPr>
      </w:pPr>
      <w:r w:rsidRPr="000233FF">
        <w:rPr>
          <w:rFonts w:ascii="Roboto" w:hAnsi="Roboto"/>
          <w:color w:val="auto"/>
        </w:rPr>
        <w:t xml:space="preserve">The enabling environment section of the CAP 2013 focuses on the monitoring and </w:t>
      </w:r>
      <w:r w:rsidR="005E3AF8" w:rsidRPr="000233FF">
        <w:rPr>
          <w:rFonts w:ascii="Roboto" w:hAnsi="Roboto"/>
          <w:color w:val="auto"/>
        </w:rPr>
        <w:t>assessment</w:t>
      </w:r>
      <w:r w:rsidRPr="000233FF">
        <w:rPr>
          <w:rFonts w:ascii="Roboto" w:hAnsi="Roboto"/>
          <w:color w:val="auto"/>
        </w:rPr>
        <w:t xml:space="preserve"> of the sectoral progress. </w:t>
      </w:r>
      <w:r w:rsidR="005E3AF8" w:rsidRPr="000233FF">
        <w:rPr>
          <w:rFonts w:ascii="Roboto" w:hAnsi="Roboto"/>
          <w:color w:val="auto"/>
        </w:rPr>
        <w:t xml:space="preserve">The HEP was mentioned to have the monitoring system for the overall clean cooking sector in the country, </w:t>
      </w:r>
      <w:r w:rsidR="00575CAD" w:rsidRPr="000233FF">
        <w:rPr>
          <w:rFonts w:ascii="Roboto" w:hAnsi="Roboto"/>
          <w:color w:val="auto"/>
        </w:rPr>
        <w:t xml:space="preserve">for which an outline has been prepared. </w:t>
      </w:r>
      <w:r w:rsidR="00B47D1C" w:rsidRPr="000233FF">
        <w:rPr>
          <w:rFonts w:ascii="Roboto" w:hAnsi="Roboto"/>
          <w:color w:val="auto"/>
        </w:rPr>
        <w:t xml:space="preserve">A web portal was launched by HEP </w:t>
      </w:r>
      <w:r w:rsidR="007A305D" w:rsidRPr="000233FF">
        <w:rPr>
          <w:rFonts w:ascii="Roboto" w:hAnsi="Roboto"/>
          <w:color w:val="auto"/>
        </w:rPr>
        <w:t>to</w:t>
      </w:r>
      <w:r w:rsidR="00B47D1C" w:rsidRPr="000233FF">
        <w:rPr>
          <w:rFonts w:ascii="Roboto" w:hAnsi="Roboto"/>
          <w:color w:val="auto"/>
        </w:rPr>
        <w:t xml:space="preserve"> coordinate </w:t>
      </w:r>
      <w:r w:rsidR="007A305D" w:rsidRPr="000233FF">
        <w:rPr>
          <w:rFonts w:ascii="Roboto" w:hAnsi="Roboto"/>
          <w:color w:val="auto"/>
        </w:rPr>
        <w:t xml:space="preserve">and disseminate information countrywide. The </w:t>
      </w:r>
      <w:r w:rsidR="00F76665" w:rsidRPr="000233FF">
        <w:rPr>
          <w:rFonts w:ascii="Roboto" w:hAnsi="Roboto"/>
          <w:color w:val="auto"/>
        </w:rPr>
        <w:t>ICDDR</w:t>
      </w:r>
      <w:r w:rsidR="008D153D" w:rsidRPr="000233FF">
        <w:rPr>
          <w:rFonts w:ascii="Roboto" w:hAnsi="Roboto"/>
          <w:color w:val="auto"/>
        </w:rPr>
        <w:t>, B</w:t>
      </w:r>
      <w:r w:rsidR="007A305D" w:rsidRPr="000233FF">
        <w:rPr>
          <w:rFonts w:ascii="Roboto" w:hAnsi="Roboto"/>
          <w:color w:val="auto"/>
        </w:rPr>
        <w:t xml:space="preserve"> is currently conducting a </w:t>
      </w:r>
      <w:r w:rsidR="00B67920" w:rsidRPr="000233FF">
        <w:rPr>
          <w:rFonts w:ascii="Roboto" w:hAnsi="Roboto"/>
          <w:color w:val="auto"/>
        </w:rPr>
        <w:t xml:space="preserve">health study to capture the benefits of clean cooking, moving away from traditional stoves. HEP and SREDA have been </w:t>
      </w:r>
      <w:r w:rsidR="00B20D9D" w:rsidRPr="000233FF">
        <w:rPr>
          <w:rFonts w:ascii="Roboto" w:hAnsi="Roboto"/>
          <w:color w:val="auto"/>
        </w:rPr>
        <w:t>advocating the tax issues with</w:t>
      </w:r>
      <w:r w:rsidR="00B67920" w:rsidRPr="000233FF">
        <w:rPr>
          <w:rFonts w:ascii="Roboto" w:hAnsi="Roboto"/>
          <w:color w:val="auto"/>
        </w:rPr>
        <w:t xml:space="preserve"> relevant </w:t>
      </w:r>
      <w:r w:rsidR="00B20D9D" w:rsidRPr="000233FF">
        <w:rPr>
          <w:rFonts w:ascii="Roboto" w:hAnsi="Roboto"/>
          <w:color w:val="auto"/>
        </w:rPr>
        <w:t>ministries for the clean cooking sector in Bangladesh.</w:t>
      </w:r>
    </w:p>
    <w:p w14:paraId="0B498A62" w14:textId="77777777" w:rsidR="00B20D9D" w:rsidRPr="000233FF" w:rsidRDefault="00B20D9D" w:rsidP="00342471">
      <w:pPr>
        <w:rPr>
          <w:rFonts w:ascii="Roboto" w:hAnsi="Roboto"/>
          <w:color w:val="auto"/>
        </w:rPr>
      </w:pPr>
    </w:p>
    <w:p w14:paraId="04F744B1" w14:textId="22C78CB0" w:rsidR="00342471" w:rsidRPr="000233FF" w:rsidRDefault="00B20D9D" w:rsidP="00342471">
      <w:pPr>
        <w:rPr>
          <w:rFonts w:ascii="Roboto" w:hAnsi="Roboto"/>
          <w:color w:val="auto"/>
        </w:rPr>
      </w:pPr>
      <w:r w:rsidRPr="000233FF">
        <w:rPr>
          <w:rFonts w:ascii="Roboto" w:hAnsi="Roboto"/>
          <w:color w:val="auto"/>
        </w:rPr>
        <w:t xml:space="preserve">Even though many interventions have been </w:t>
      </w:r>
      <w:r w:rsidR="006B3DBD" w:rsidRPr="000233FF">
        <w:rPr>
          <w:rFonts w:ascii="Roboto" w:hAnsi="Roboto"/>
          <w:color w:val="auto"/>
        </w:rPr>
        <w:t>carried out as per the C</w:t>
      </w:r>
      <w:r w:rsidR="00100C83">
        <w:rPr>
          <w:rFonts w:ascii="Roboto" w:hAnsi="Roboto"/>
          <w:color w:val="auto"/>
        </w:rPr>
        <w:t>ountry</w:t>
      </w:r>
      <w:r w:rsidR="006B3DBD" w:rsidRPr="000233FF">
        <w:rPr>
          <w:rFonts w:ascii="Roboto" w:hAnsi="Roboto"/>
          <w:color w:val="auto"/>
        </w:rPr>
        <w:t xml:space="preserve"> Action Plan</w:t>
      </w:r>
      <w:r w:rsidR="00100C83">
        <w:rPr>
          <w:rFonts w:ascii="Roboto" w:hAnsi="Roboto"/>
          <w:color w:val="auto"/>
        </w:rPr>
        <w:t xml:space="preserve"> (CAP)</w:t>
      </w:r>
      <w:r w:rsidR="006B3DBD" w:rsidRPr="000233FF">
        <w:rPr>
          <w:rFonts w:ascii="Roboto" w:hAnsi="Roboto"/>
          <w:color w:val="auto"/>
        </w:rPr>
        <w:t xml:space="preserve"> 2013, a lot more </w:t>
      </w:r>
      <w:r w:rsidR="00682D66" w:rsidRPr="000233FF">
        <w:rPr>
          <w:rFonts w:ascii="Roboto" w:hAnsi="Roboto"/>
          <w:color w:val="auto"/>
        </w:rPr>
        <w:t>was</w:t>
      </w:r>
      <w:r w:rsidR="006B3DBD" w:rsidRPr="000233FF">
        <w:rPr>
          <w:rFonts w:ascii="Roboto" w:hAnsi="Roboto"/>
          <w:color w:val="auto"/>
        </w:rPr>
        <w:t xml:space="preserve"> left to address. </w:t>
      </w:r>
      <w:r w:rsidR="000C3510" w:rsidRPr="000233FF">
        <w:rPr>
          <w:rFonts w:ascii="Roboto" w:hAnsi="Roboto"/>
          <w:color w:val="auto"/>
        </w:rPr>
        <w:t xml:space="preserve">The details of the planned activities in CAP 2013 and its implementation status is given in the annex. </w:t>
      </w:r>
    </w:p>
    <w:p w14:paraId="3B27112B" w14:textId="782A2C6D" w:rsidR="004A0BD9" w:rsidRPr="000233FF" w:rsidRDefault="004A0BD9">
      <w:pPr>
        <w:rPr>
          <w:rFonts w:ascii="Roboto" w:hAnsi="Roboto"/>
          <w:color w:val="auto"/>
        </w:rPr>
        <w:sectPr w:rsidR="004A0BD9" w:rsidRPr="000233FF" w:rsidSect="00D3357C">
          <w:headerReference w:type="default" r:id="rId51"/>
          <w:pgSz w:w="11906" w:h="16838" w:code="9"/>
          <w:pgMar w:top="1440" w:right="1440" w:bottom="1440" w:left="1440" w:header="720" w:footer="720" w:gutter="0"/>
          <w:cols w:space="720"/>
          <w:docGrid w:linePitch="360"/>
        </w:sectPr>
      </w:pPr>
    </w:p>
    <w:p w14:paraId="43714360" w14:textId="1578F279" w:rsidR="009C3BEE" w:rsidRPr="000233FF" w:rsidRDefault="00FC543A" w:rsidP="001774D0">
      <w:pPr>
        <w:pStyle w:val="Heading2"/>
        <w:numPr>
          <w:ilvl w:val="1"/>
          <w:numId w:val="5"/>
        </w:numPr>
        <w:rPr>
          <w:rFonts w:ascii="Roboto" w:hAnsi="Roboto"/>
          <w:color w:val="auto"/>
        </w:rPr>
      </w:pPr>
      <w:bookmarkStart w:id="113" w:name="_Toc22511900"/>
      <w:bookmarkStart w:id="114" w:name="_Toc22512016"/>
      <w:bookmarkStart w:id="115" w:name="_Toc22512096"/>
      <w:bookmarkStart w:id="116" w:name="_Toc22512156"/>
      <w:bookmarkStart w:id="117" w:name="_Toc24383112"/>
      <w:bookmarkEnd w:id="113"/>
      <w:bookmarkEnd w:id="114"/>
      <w:bookmarkEnd w:id="115"/>
      <w:bookmarkEnd w:id="116"/>
      <w:r w:rsidRPr="000233FF">
        <w:rPr>
          <w:rFonts w:ascii="Roboto" w:hAnsi="Roboto"/>
          <w:color w:val="auto"/>
        </w:rPr>
        <w:lastRenderedPageBreak/>
        <w:t>Success Stories</w:t>
      </w:r>
      <w:bookmarkEnd w:id="112"/>
      <w:r w:rsidR="000C3510" w:rsidRPr="000233FF">
        <w:rPr>
          <w:rFonts w:ascii="Roboto" w:hAnsi="Roboto"/>
          <w:color w:val="auto"/>
        </w:rPr>
        <w:t xml:space="preserve"> and Learning</w:t>
      </w:r>
      <w:bookmarkEnd w:id="117"/>
    </w:p>
    <w:p w14:paraId="6B328507" w14:textId="77777777" w:rsidR="00C6122D" w:rsidRPr="000233FF" w:rsidRDefault="00C6122D" w:rsidP="001774D0">
      <w:pPr>
        <w:rPr>
          <w:rFonts w:ascii="Roboto" w:hAnsi="Roboto"/>
          <w:color w:val="auto"/>
        </w:rPr>
      </w:pPr>
    </w:p>
    <w:p w14:paraId="0C263E81" w14:textId="40C4F202" w:rsidR="000C66A3" w:rsidRPr="000233FF" w:rsidRDefault="000C66A3" w:rsidP="001774D0">
      <w:pPr>
        <w:rPr>
          <w:rFonts w:ascii="Roboto" w:hAnsi="Roboto"/>
          <w:color w:val="auto"/>
        </w:rPr>
      </w:pPr>
      <w:r w:rsidRPr="000233FF">
        <w:rPr>
          <w:rFonts w:ascii="Roboto" w:hAnsi="Roboto"/>
          <w:color w:val="auto"/>
        </w:rPr>
        <w:t>Some of the success stories in the clean cooking jo</w:t>
      </w:r>
      <w:r w:rsidR="000C3510" w:rsidRPr="000233FF">
        <w:rPr>
          <w:rFonts w:ascii="Roboto" w:hAnsi="Roboto"/>
          <w:color w:val="auto"/>
        </w:rPr>
        <w:t>urney for Bangladesh</w:t>
      </w:r>
      <w:r w:rsidRPr="000233FF">
        <w:rPr>
          <w:rFonts w:ascii="Roboto" w:hAnsi="Roboto"/>
          <w:color w:val="auto"/>
        </w:rPr>
        <w:t xml:space="preserve"> after the adoption o</w:t>
      </w:r>
      <w:r w:rsidR="00442302" w:rsidRPr="000233FF">
        <w:rPr>
          <w:rFonts w:ascii="Roboto" w:hAnsi="Roboto"/>
          <w:color w:val="auto"/>
        </w:rPr>
        <w:t>f Country Action Plan in 2013 are</w:t>
      </w:r>
      <w:r w:rsidRPr="000233FF">
        <w:rPr>
          <w:rFonts w:ascii="Roboto" w:hAnsi="Roboto"/>
          <w:color w:val="auto"/>
        </w:rPr>
        <w:t xml:space="preserve"> given below.</w:t>
      </w:r>
    </w:p>
    <w:p w14:paraId="32389023" w14:textId="77777777" w:rsidR="00C6122D" w:rsidRPr="000233FF" w:rsidRDefault="00C6122D" w:rsidP="001774D0">
      <w:pPr>
        <w:rPr>
          <w:rFonts w:ascii="Roboto" w:hAnsi="Roboto"/>
          <w:color w:val="auto"/>
        </w:rPr>
      </w:pPr>
    </w:p>
    <w:p w14:paraId="3EFE6E2D" w14:textId="77777777" w:rsidR="000C66A3" w:rsidRPr="000233FF" w:rsidRDefault="000C66A3" w:rsidP="001774D0">
      <w:pPr>
        <w:rPr>
          <w:rFonts w:ascii="Roboto" w:hAnsi="Roboto"/>
          <w:b/>
          <w:bCs/>
          <w:color w:val="auto"/>
          <w:sz w:val="22"/>
          <w:szCs w:val="24"/>
        </w:rPr>
      </w:pPr>
      <w:r w:rsidRPr="000233FF">
        <w:rPr>
          <w:rFonts w:ascii="Roboto" w:hAnsi="Roboto"/>
          <w:b/>
          <w:bCs/>
          <w:color w:val="auto"/>
          <w:sz w:val="22"/>
          <w:szCs w:val="24"/>
        </w:rPr>
        <w:t xml:space="preserve">Establishment of </w:t>
      </w:r>
      <w:r w:rsidR="00442302" w:rsidRPr="000233FF">
        <w:rPr>
          <w:rFonts w:ascii="Roboto" w:hAnsi="Roboto"/>
          <w:b/>
          <w:bCs/>
          <w:color w:val="auto"/>
          <w:sz w:val="22"/>
          <w:szCs w:val="24"/>
        </w:rPr>
        <w:t xml:space="preserve">the </w:t>
      </w:r>
      <w:r w:rsidRPr="000233FF">
        <w:rPr>
          <w:rFonts w:ascii="Roboto" w:hAnsi="Roboto"/>
          <w:b/>
          <w:bCs/>
          <w:color w:val="auto"/>
          <w:sz w:val="22"/>
          <w:szCs w:val="24"/>
        </w:rPr>
        <w:t>Household Energy Platform:</w:t>
      </w:r>
    </w:p>
    <w:p w14:paraId="41D5778F" w14:textId="77777777" w:rsidR="002D5323" w:rsidRPr="000233FF" w:rsidRDefault="002D5323" w:rsidP="001774D0">
      <w:pPr>
        <w:rPr>
          <w:rFonts w:ascii="Roboto" w:hAnsi="Roboto"/>
          <w:color w:val="auto"/>
          <w:shd w:val="clear" w:color="auto" w:fill="FFFFFF"/>
        </w:rPr>
      </w:pPr>
    </w:p>
    <w:p w14:paraId="3558802B" w14:textId="3CBCEDF5" w:rsidR="00C6122D" w:rsidRPr="000233FF" w:rsidRDefault="000C66A3" w:rsidP="001774D0">
      <w:pPr>
        <w:rPr>
          <w:rFonts w:ascii="Roboto" w:hAnsi="Roboto" w:cs="Arial"/>
          <w:color w:val="auto"/>
          <w:shd w:val="clear" w:color="auto" w:fill="FFFFFF"/>
        </w:rPr>
      </w:pPr>
      <w:r w:rsidRPr="000233FF">
        <w:rPr>
          <w:rFonts w:ascii="Roboto" w:hAnsi="Roboto"/>
          <w:color w:val="auto"/>
          <w:shd w:val="clear" w:color="auto" w:fill="FFFFFF"/>
        </w:rPr>
        <w:t xml:space="preserve">The success of this sector is dependent on some major ministries and divisions, such as the </w:t>
      </w:r>
      <w:r w:rsidR="000C3510" w:rsidRPr="000233FF">
        <w:rPr>
          <w:rFonts w:ascii="Roboto" w:hAnsi="Roboto"/>
          <w:color w:val="auto"/>
          <w:shd w:val="clear" w:color="auto" w:fill="FFFFFF"/>
        </w:rPr>
        <w:t xml:space="preserve">ministries of </w:t>
      </w:r>
      <w:r w:rsidRPr="000233FF">
        <w:rPr>
          <w:rFonts w:ascii="Roboto" w:hAnsi="Roboto"/>
          <w:color w:val="auto"/>
          <w:shd w:val="clear" w:color="auto" w:fill="FFFFFF"/>
        </w:rPr>
        <w:t>power, health, disaster management, environment etc. To bring all these government stakeholders together, along with the donor agencies and NGOs in a single platform</w:t>
      </w:r>
      <w:r w:rsidR="007D17B4" w:rsidRPr="000233FF">
        <w:rPr>
          <w:rFonts w:ascii="Roboto" w:hAnsi="Roboto"/>
          <w:color w:val="auto"/>
          <w:shd w:val="clear" w:color="auto" w:fill="FFFFFF"/>
        </w:rPr>
        <w:t>,</w:t>
      </w:r>
      <w:r w:rsidRPr="000233FF">
        <w:rPr>
          <w:rFonts w:ascii="Roboto" w:hAnsi="Roboto"/>
          <w:color w:val="auto"/>
          <w:shd w:val="clear" w:color="auto" w:fill="FFFFFF"/>
        </w:rPr>
        <w:t xml:space="preserve"> the Household Energy Platform (HEP) was established in 201</w:t>
      </w:r>
      <w:r w:rsidR="000C3510" w:rsidRPr="000233FF">
        <w:rPr>
          <w:rFonts w:ascii="Roboto" w:hAnsi="Roboto"/>
          <w:color w:val="auto"/>
          <w:shd w:val="clear" w:color="auto" w:fill="FFFFFF"/>
        </w:rPr>
        <w:t>6</w:t>
      </w:r>
      <w:r w:rsidRPr="000233FF">
        <w:rPr>
          <w:rFonts w:ascii="Roboto" w:hAnsi="Roboto"/>
          <w:color w:val="auto"/>
          <w:shd w:val="clear" w:color="auto" w:fill="FFFFFF"/>
        </w:rPr>
        <w:t>.</w:t>
      </w:r>
      <w:r w:rsidRPr="000233FF">
        <w:rPr>
          <w:rFonts w:ascii="Roboto" w:hAnsi="Roboto" w:cs="Arial"/>
          <w:color w:val="auto"/>
          <w:shd w:val="clear" w:color="auto" w:fill="FFFFFF"/>
        </w:rPr>
        <w:t xml:space="preserve"> It is a Public-Private Partnership hosted by The Sustainable Renewable Energy Development Authority (SREDA) and functions as per dynamic needs of the sector, based on the broader understanding and interest from the stakeholders.</w:t>
      </w:r>
      <w:r w:rsidR="00BE75E3" w:rsidRPr="000233FF">
        <w:rPr>
          <w:rFonts w:ascii="Roboto" w:hAnsi="Roboto" w:cs="Arial"/>
          <w:color w:val="auto"/>
          <w:shd w:val="clear" w:color="auto" w:fill="FFFFFF"/>
        </w:rPr>
        <w:t xml:space="preserve"> </w:t>
      </w:r>
      <w:r w:rsidR="00A81D38" w:rsidRPr="000233FF">
        <w:rPr>
          <w:rFonts w:ascii="Roboto" w:hAnsi="Roboto" w:cs="Arial"/>
          <w:color w:val="auto"/>
          <w:shd w:val="clear" w:color="auto" w:fill="FFFFFF"/>
        </w:rPr>
        <w:t xml:space="preserve">Since its launch, the platform has had over 50 members, mostly NGO’s, various government bodies, development partners and few private sector companies. The objectives of the platform </w:t>
      </w:r>
      <w:r w:rsidR="002A20D9" w:rsidRPr="000233FF">
        <w:rPr>
          <w:rFonts w:ascii="Roboto" w:hAnsi="Roboto" w:cs="Arial"/>
          <w:color w:val="auto"/>
          <w:shd w:val="clear" w:color="auto" w:fill="FFFFFF"/>
        </w:rPr>
        <w:t>are</w:t>
      </w:r>
      <w:r w:rsidR="000C3510" w:rsidRPr="000233FF">
        <w:rPr>
          <w:rFonts w:ascii="Roboto" w:hAnsi="Roboto" w:cs="Arial"/>
          <w:color w:val="auto"/>
          <w:shd w:val="clear" w:color="auto" w:fill="FFFFFF"/>
        </w:rPr>
        <w:t xml:space="preserve"> to</w:t>
      </w:r>
      <w:r w:rsidR="00A81D38" w:rsidRPr="000233FF">
        <w:rPr>
          <w:rFonts w:ascii="Roboto" w:hAnsi="Roboto" w:cs="Arial"/>
          <w:color w:val="auto"/>
          <w:shd w:val="clear" w:color="auto" w:fill="FFFFFF"/>
        </w:rPr>
        <w:t xml:space="preserve"> </w:t>
      </w:r>
      <w:r w:rsidR="000C3510" w:rsidRPr="000233FF">
        <w:rPr>
          <w:rFonts w:ascii="Roboto" w:hAnsi="Roboto" w:cs="Arial"/>
          <w:color w:val="auto"/>
          <w:shd w:val="clear" w:color="auto" w:fill="FFFFFF"/>
        </w:rPr>
        <w:t>act as a knowledge hub, bring synergy, coordinate</w:t>
      </w:r>
      <w:r w:rsidR="00A81D38" w:rsidRPr="000233FF">
        <w:rPr>
          <w:rFonts w:ascii="Roboto" w:hAnsi="Roboto" w:cs="Arial"/>
          <w:color w:val="auto"/>
          <w:shd w:val="clear" w:color="auto" w:fill="FFFFFF"/>
        </w:rPr>
        <w:t xml:space="preserve"> activities among the members etc.</w:t>
      </w:r>
    </w:p>
    <w:p w14:paraId="1F39B595" w14:textId="77777777" w:rsidR="005F4469" w:rsidRPr="000233FF" w:rsidRDefault="005F4469" w:rsidP="001774D0">
      <w:pPr>
        <w:rPr>
          <w:rFonts w:ascii="Roboto" w:hAnsi="Roboto" w:cs="Arial"/>
          <w:color w:val="auto"/>
          <w:shd w:val="clear" w:color="auto" w:fill="FFFFFF"/>
        </w:rPr>
      </w:pPr>
    </w:p>
    <w:p w14:paraId="03F7E54E" w14:textId="40500225" w:rsidR="000C66A3" w:rsidRPr="000233FF" w:rsidRDefault="000C66A3" w:rsidP="001774D0">
      <w:pPr>
        <w:rPr>
          <w:rFonts w:ascii="Roboto" w:hAnsi="Roboto"/>
          <w:color w:val="auto"/>
          <w:shd w:val="clear" w:color="auto" w:fill="FFFFFF"/>
        </w:rPr>
      </w:pPr>
      <w:r w:rsidRPr="000233FF">
        <w:rPr>
          <w:rFonts w:ascii="Roboto" w:hAnsi="Roboto"/>
          <w:color w:val="auto"/>
          <w:shd w:val="clear" w:color="auto" w:fill="FFFFFF"/>
        </w:rPr>
        <w:t xml:space="preserve">HEP has facilitated the </w:t>
      </w:r>
      <w:r w:rsidR="007D17B4" w:rsidRPr="000233FF">
        <w:rPr>
          <w:rFonts w:ascii="Roboto" w:hAnsi="Roboto"/>
          <w:color w:val="auto"/>
          <w:shd w:val="clear" w:color="auto" w:fill="FFFFFF"/>
        </w:rPr>
        <w:t>Country Action Plan (</w:t>
      </w:r>
      <w:r w:rsidRPr="000233FF">
        <w:rPr>
          <w:rFonts w:ascii="Roboto" w:hAnsi="Roboto"/>
          <w:color w:val="auto"/>
          <w:shd w:val="clear" w:color="auto" w:fill="FFFFFF"/>
        </w:rPr>
        <w:t>CAP</w:t>
      </w:r>
      <w:r w:rsidR="007D17B4" w:rsidRPr="000233FF">
        <w:rPr>
          <w:rFonts w:ascii="Roboto" w:hAnsi="Roboto"/>
          <w:color w:val="auto"/>
          <w:shd w:val="clear" w:color="auto" w:fill="FFFFFF"/>
        </w:rPr>
        <w:t>) 2013</w:t>
      </w:r>
      <w:r w:rsidRPr="000233FF">
        <w:rPr>
          <w:rFonts w:ascii="Roboto" w:hAnsi="Roboto"/>
          <w:color w:val="auto"/>
          <w:shd w:val="clear" w:color="auto" w:fill="FFFFFF"/>
        </w:rPr>
        <w:t xml:space="preserve"> review process in the past years. They have worked with </w:t>
      </w:r>
      <w:r w:rsidR="00442302" w:rsidRPr="000233FF">
        <w:rPr>
          <w:rFonts w:ascii="Roboto" w:hAnsi="Roboto"/>
          <w:color w:val="auto"/>
          <w:shd w:val="clear" w:color="auto" w:fill="FFFFFF"/>
        </w:rPr>
        <w:t>Bangladesh Council of Scientific and Industrial Research (</w:t>
      </w:r>
      <w:r w:rsidRPr="000233FF">
        <w:rPr>
          <w:rFonts w:ascii="Roboto" w:hAnsi="Roboto"/>
          <w:color w:val="auto"/>
          <w:shd w:val="clear" w:color="auto" w:fill="FFFFFF"/>
        </w:rPr>
        <w:t>BCSIR</w:t>
      </w:r>
      <w:r w:rsidR="00442302" w:rsidRPr="000233FF">
        <w:rPr>
          <w:rFonts w:ascii="Roboto" w:hAnsi="Roboto"/>
          <w:color w:val="auto"/>
          <w:shd w:val="clear" w:color="auto" w:fill="FFFFFF"/>
        </w:rPr>
        <w:t>)</w:t>
      </w:r>
      <w:r w:rsidRPr="000233FF">
        <w:rPr>
          <w:rFonts w:ascii="Roboto" w:hAnsi="Roboto"/>
          <w:color w:val="auto"/>
          <w:shd w:val="clear" w:color="auto" w:fill="FFFFFF"/>
        </w:rPr>
        <w:t xml:space="preserve"> to establish </w:t>
      </w:r>
      <w:r w:rsidR="007D17B4" w:rsidRPr="000233FF">
        <w:rPr>
          <w:rFonts w:ascii="Roboto" w:hAnsi="Roboto"/>
          <w:color w:val="auto"/>
          <w:shd w:val="clear" w:color="auto" w:fill="FFFFFF"/>
        </w:rPr>
        <w:t>a lab capable of testing cook stoves as per ISO standards</w:t>
      </w:r>
      <w:r w:rsidRPr="000233FF">
        <w:rPr>
          <w:rFonts w:ascii="Roboto" w:hAnsi="Roboto"/>
          <w:color w:val="auto"/>
          <w:shd w:val="clear" w:color="auto" w:fill="FFFFFF"/>
        </w:rPr>
        <w:t xml:space="preserve">. HEP </w:t>
      </w:r>
      <w:r w:rsidR="00E84CFA" w:rsidRPr="000233FF">
        <w:rPr>
          <w:rFonts w:ascii="Roboto" w:hAnsi="Roboto"/>
          <w:color w:val="auto"/>
          <w:shd w:val="clear" w:color="auto" w:fill="FFFFFF"/>
        </w:rPr>
        <w:t>organizes</w:t>
      </w:r>
      <w:r w:rsidRPr="000233FF">
        <w:rPr>
          <w:rFonts w:ascii="Roboto" w:hAnsi="Roboto"/>
          <w:color w:val="auto"/>
          <w:shd w:val="clear" w:color="auto" w:fill="FFFFFF"/>
        </w:rPr>
        <w:t xml:space="preserve"> workshop for different stakeholders of the sector on clean cooking in SDGs and implementation strategies, prospects and challenges. They are currently conducting research on developing biomass-briquettes in larger scales in the country. </w:t>
      </w:r>
    </w:p>
    <w:p w14:paraId="5824A273" w14:textId="77777777" w:rsidR="00C6122D" w:rsidRPr="000233FF" w:rsidRDefault="00C6122D" w:rsidP="001774D0">
      <w:pPr>
        <w:rPr>
          <w:rFonts w:ascii="Roboto" w:hAnsi="Roboto"/>
          <w:color w:val="auto"/>
        </w:rPr>
      </w:pPr>
    </w:p>
    <w:p w14:paraId="1078E9B3" w14:textId="13E3E72A" w:rsidR="000C66A3" w:rsidRPr="000233FF" w:rsidRDefault="000C66A3" w:rsidP="001774D0">
      <w:pPr>
        <w:rPr>
          <w:rFonts w:ascii="Roboto" w:hAnsi="Roboto"/>
          <w:b/>
          <w:bCs/>
          <w:color w:val="auto"/>
          <w:sz w:val="22"/>
          <w:szCs w:val="24"/>
        </w:rPr>
      </w:pPr>
      <w:r w:rsidRPr="000233FF">
        <w:rPr>
          <w:rFonts w:ascii="Roboto" w:hAnsi="Roboto"/>
          <w:b/>
          <w:bCs/>
          <w:color w:val="auto"/>
          <w:sz w:val="22"/>
          <w:szCs w:val="24"/>
        </w:rPr>
        <w:t>IDCOL achievements (</w:t>
      </w:r>
      <w:r w:rsidR="00100C83">
        <w:rPr>
          <w:rFonts w:ascii="Roboto" w:hAnsi="Roboto"/>
          <w:b/>
          <w:bCs/>
          <w:color w:val="auto"/>
          <w:sz w:val="22"/>
          <w:szCs w:val="24"/>
        </w:rPr>
        <w:t>IDCOL Improved Cookstoves Program</w:t>
      </w:r>
      <w:r w:rsidRPr="000233FF">
        <w:rPr>
          <w:rFonts w:ascii="Roboto" w:hAnsi="Roboto"/>
          <w:b/>
          <w:bCs/>
          <w:color w:val="auto"/>
          <w:sz w:val="22"/>
          <w:szCs w:val="24"/>
        </w:rPr>
        <w:t>):</w:t>
      </w:r>
    </w:p>
    <w:p w14:paraId="09AA3C4A" w14:textId="77777777" w:rsidR="002D5323" w:rsidRPr="000233FF" w:rsidRDefault="002D5323" w:rsidP="001774D0">
      <w:pPr>
        <w:rPr>
          <w:rFonts w:ascii="Roboto" w:hAnsi="Roboto" w:cs="Arial"/>
          <w:color w:val="auto"/>
          <w:shd w:val="clear" w:color="auto" w:fill="FFFFFF"/>
        </w:rPr>
      </w:pPr>
    </w:p>
    <w:p w14:paraId="62D7A890" w14:textId="6ABEC89C" w:rsidR="000C66A3" w:rsidRPr="000233FF" w:rsidRDefault="000C66A3" w:rsidP="001774D0">
      <w:pPr>
        <w:rPr>
          <w:rFonts w:ascii="Roboto" w:hAnsi="Roboto"/>
          <w:color w:val="auto"/>
        </w:rPr>
      </w:pPr>
      <w:r w:rsidRPr="000233FF">
        <w:rPr>
          <w:rFonts w:ascii="Roboto" w:hAnsi="Roboto" w:cs="Arial"/>
          <w:color w:val="auto"/>
          <w:shd w:val="clear" w:color="auto" w:fill="FFFFFF"/>
        </w:rPr>
        <w:t>The Infrastructure Development Company Limited (</w:t>
      </w:r>
      <w:r w:rsidRPr="000233FF">
        <w:rPr>
          <w:rFonts w:ascii="Roboto" w:hAnsi="Roboto"/>
          <w:color w:val="auto"/>
        </w:rPr>
        <w:t xml:space="preserve">IDCOL) started its ICS program in 2012. Currently the program has around 61 POs to work with ICS in 300 upazilas of the country. Over the years, the program has successfully achieved its mandate on dissemination of ICS targets, sometimes even before the timeline. So far, </w:t>
      </w:r>
      <w:r w:rsidR="000C3510" w:rsidRPr="000233FF">
        <w:rPr>
          <w:rFonts w:ascii="Roboto" w:hAnsi="Roboto"/>
          <w:color w:val="auto"/>
        </w:rPr>
        <w:t>over 1.7</w:t>
      </w:r>
      <w:r w:rsidRPr="000233FF">
        <w:rPr>
          <w:rFonts w:ascii="Roboto" w:hAnsi="Roboto"/>
          <w:color w:val="auto"/>
        </w:rPr>
        <w:t xml:space="preserve"> million improved cookstoves have been disseminated </w:t>
      </w:r>
      <w:r w:rsidR="000C3510" w:rsidRPr="000233FF">
        <w:rPr>
          <w:rFonts w:ascii="Roboto" w:hAnsi="Roboto"/>
          <w:color w:val="auto"/>
        </w:rPr>
        <w:t>during</w:t>
      </w:r>
      <w:r w:rsidRPr="000233FF">
        <w:rPr>
          <w:rFonts w:ascii="Roboto" w:hAnsi="Roboto"/>
          <w:color w:val="auto"/>
        </w:rPr>
        <w:t xml:space="preserve"> the past six years. </w:t>
      </w:r>
      <w:r w:rsidR="00E54938" w:rsidRPr="000233FF">
        <w:rPr>
          <w:rFonts w:ascii="Roboto" w:hAnsi="Roboto"/>
          <w:color w:val="auto"/>
        </w:rPr>
        <w:t xml:space="preserve">IDCOL </w:t>
      </w:r>
      <w:r w:rsidR="005F4469" w:rsidRPr="000233FF">
        <w:rPr>
          <w:rFonts w:ascii="Roboto" w:hAnsi="Roboto"/>
          <w:color w:val="auto"/>
        </w:rPr>
        <w:t>has</w:t>
      </w:r>
      <w:r w:rsidRPr="000233FF">
        <w:rPr>
          <w:rFonts w:ascii="Roboto" w:hAnsi="Roboto"/>
          <w:color w:val="auto"/>
        </w:rPr>
        <w:t xml:space="preserve"> co</w:t>
      </w:r>
      <w:r w:rsidR="005F4469" w:rsidRPr="000233FF">
        <w:rPr>
          <w:rFonts w:ascii="Roboto" w:hAnsi="Roboto"/>
          <w:color w:val="auto"/>
        </w:rPr>
        <w:t>me a long way in improving the</w:t>
      </w:r>
      <w:r w:rsidRPr="000233FF">
        <w:rPr>
          <w:rFonts w:ascii="Roboto" w:hAnsi="Roboto"/>
          <w:color w:val="auto"/>
        </w:rPr>
        <w:t xml:space="preserve"> cookstoves in terms of efficiency. Their ICS has upgraded from Tier 1 to Tier 3</w:t>
      </w:r>
      <w:r w:rsidR="002A20D9">
        <w:rPr>
          <w:rFonts w:ascii="Roboto" w:hAnsi="Roboto"/>
          <w:color w:val="auto"/>
        </w:rPr>
        <w:t xml:space="preserve"> thermal efficiency stoves</w:t>
      </w:r>
      <w:r w:rsidRPr="000233FF">
        <w:rPr>
          <w:rFonts w:ascii="Roboto" w:hAnsi="Roboto"/>
          <w:color w:val="auto"/>
        </w:rPr>
        <w:t>, and they have recently introduced a tier 4</w:t>
      </w:r>
      <w:r w:rsidR="002A20D9">
        <w:rPr>
          <w:rFonts w:ascii="Roboto" w:hAnsi="Roboto"/>
          <w:color w:val="auto"/>
        </w:rPr>
        <w:t xml:space="preserve"> thermal efficiency</w:t>
      </w:r>
      <w:r w:rsidRPr="000233FF">
        <w:rPr>
          <w:rFonts w:ascii="Roboto" w:hAnsi="Roboto"/>
          <w:color w:val="auto"/>
        </w:rPr>
        <w:t xml:space="preserve"> cookstove in the program. This institute plays a big role in the country’s achievement towards meeting the vision of clean cooking for all by 2030.</w:t>
      </w:r>
    </w:p>
    <w:p w14:paraId="066A99AC" w14:textId="77777777" w:rsidR="00C6122D" w:rsidRPr="000233FF" w:rsidRDefault="00C6122D" w:rsidP="001774D0">
      <w:pPr>
        <w:rPr>
          <w:rFonts w:ascii="Roboto" w:hAnsi="Roboto"/>
          <w:color w:val="auto"/>
        </w:rPr>
      </w:pPr>
    </w:p>
    <w:p w14:paraId="5513EEB6" w14:textId="77777777" w:rsidR="002A3C04" w:rsidRPr="000233FF" w:rsidRDefault="002A3C04" w:rsidP="001774D0">
      <w:pPr>
        <w:rPr>
          <w:rFonts w:ascii="Roboto" w:hAnsi="Roboto"/>
          <w:b/>
          <w:bCs/>
          <w:color w:val="auto"/>
          <w:sz w:val="22"/>
          <w:szCs w:val="24"/>
        </w:rPr>
      </w:pPr>
      <w:r w:rsidRPr="000233FF">
        <w:rPr>
          <w:rFonts w:ascii="Roboto" w:hAnsi="Roboto"/>
          <w:b/>
          <w:bCs/>
          <w:color w:val="auto"/>
          <w:sz w:val="22"/>
          <w:szCs w:val="24"/>
        </w:rPr>
        <w:t>Bangladesh Bondhu Foundation:</w:t>
      </w:r>
    </w:p>
    <w:p w14:paraId="78B98CE3" w14:textId="77777777" w:rsidR="001F00B9" w:rsidRPr="000233FF" w:rsidRDefault="001F00B9" w:rsidP="001774D0">
      <w:pPr>
        <w:rPr>
          <w:rFonts w:ascii="Roboto" w:hAnsi="Roboto"/>
          <w:color w:val="auto"/>
        </w:rPr>
      </w:pPr>
    </w:p>
    <w:p w14:paraId="015ED954" w14:textId="34C26DB8" w:rsidR="00E74532" w:rsidRPr="000233FF" w:rsidRDefault="000E6422" w:rsidP="001774D0">
      <w:pPr>
        <w:rPr>
          <w:rFonts w:ascii="Roboto" w:hAnsi="Roboto"/>
          <w:color w:val="auto"/>
        </w:rPr>
      </w:pPr>
      <w:r w:rsidRPr="000233FF">
        <w:rPr>
          <w:rFonts w:ascii="Roboto" w:hAnsi="Roboto"/>
          <w:color w:val="auto"/>
        </w:rPr>
        <w:t xml:space="preserve">The Bangladesh Bondhu Foundation (BBF) was established as a </w:t>
      </w:r>
      <w:r w:rsidR="007759B6" w:rsidRPr="000233FF">
        <w:rPr>
          <w:rFonts w:ascii="Roboto" w:hAnsi="Roboto"/>
          <w:color w:val="auto"/>
        </w:rPr>
        <w:t>nonprofit organization in 2015 to promote renewable energy technologies, e</w:t>
      </w:r>
      <w:r w:rsidR="00F14EB5" w:rsidRPr="000233FF">
        <w:rPr>
          <w:rFonts w:ascii="Roboto" w:hAnsi="Roboto"/>
          <w:color w:val="auto"/>
        </w:rPr>
        <w:t xml:space="preserve">specially improved cook stoves. </w:t>
      </w:r>
      <w:r w:rsidR="00AD2DB1" w:rsidRPr="000233FF">
        <w:rPr>
          <w:rFonts w:ascii="Roboto" w:hAnsi="Roboto"/>
          <w:color w:val="auto"/>
        </w:rPr>
        <w:t>It started its journey as a GIZ</w:t>
      </w:r>
      <w:r w:rsidR="005F4469" w:rsidRPr="000233FF">
        <w:rPr>
          <w:rFonts w:ascii="Roboto" w:hAnsi="Roboto"/>
          <w:color w:val="auto"/>
        </w:rPr>
        <w:t>/EnDev</w:t>
      </w:r>
      <w:r w:rsidR="00AD2DB1" w:rsidRPr="000233FF">
        <w:rPr>
          <w:rFonts w:ascii="Roboto" w:hAnsi="Roboto"/>
          <w:color w:val="auto"/>
        </w:rPr>
        <w:t xml:space="preserve"> initiative </w:t>
      </w:r>
      <w:r w:rsidR="00F07923" w:rsidRPr="000233FF">
        <w:rPr>
          <w:rFonts w:ascii="Roboto" w:hAnsi="Roboto"/>
          <w:color w:val="auto"/>
        </w:rPr>
        <w:t>to promote improved cookstoves designed</w:t>
      </w:r>
      <w:r w:rsidR="00730007" w:rsidRPr="000233FF">
        <w:rPr>
          <w:rFonts w:ascii="Roboto" w:hAnsi="Roboto"/>
          <w:color w:val="auto"/>
        </w:rPr>
        <w:t xml:space="preserve"> in 2012-2014, under the project ‘Market Development Initiative for Bondhu Chula’</w:t>
      </w:r>
      <w:r w:rsidR="00C263B3" w:rsidRPr="000233FF">
        <w:rPr>
          <w:rFonts w:ascii="Roboto" w:hAnsi="Roboto"/>
          <w:color w:val="auto"/>
        </w:rPr>
        <w:t xml:space="preserve">. </w:t>
      </w:r>
      <w:r w:rsidR="006A0482" w:rsidRPr="000233FF">
        <w:rPr>
          <w:rFonts w:ascii="Roboto" w:hAnsi="Roboto"/>
          <w:color w:val="auto"/>
        </w:rPr>
        <w:t xml:space="preserve">The aim of the project was to create 5000 entrepreneurs, who will produce, sell and install Bondhu Chula as a part of their business. </w:t>
      </w:r>
      <w:r w:rsidR="00C263B3" w:rsidRPr="000233FF">
        <w:rPr>
          <w:rFonts w:ascii="Roboto" w:hAnsi="Roboto"/>
          <w:color w:val="auto"/>
        </w:rPr>
        <w:t xml:space="preserve">So </w:t>
      </w:r>
      <w:r w:rsidR="000049E0" w:rsidRPr="000233FF">
        <w:rPr>
          <w:rFonts w:ascii="Roboto" w:hAnsi="Roboto"/>
          <w:color w:val="auto"/>
        </w:rPr>
        <w:t>far,</w:t>
      </w:r>
      <w:r w:rsidR="00C263B3" w:rsidRPr="000233FF">
        <w:rPr>
          <w:rFonts w:ascii="Roboto" w:hAnsi="Roboto"/>
          <w:color w:val="auto"/>
        </w:rPr>
        <w:t xml:space="preserve"> they have distributed over </w:t>
      </w:r>
      <w:r w:rsidR="00C369A9" w:rsidRPr="000233FF">
        <w:rPr>
          <w:rFonts w:ascii="Roboto" w:hAnsi="Roboto"/>
          <w:color w:val="auto"/>
        </w:rPr>
        <w:t xml:space="preserve">2 </w:t>
      </w:r>
      <w:r w:rsidR="0005292B" w:rsidRPr="000233FF">
        <w:rPr>
          <w:rFonts w:ascii="Roboto" w:hAnsi="Roboto"/>
          <w:color w:val="auto"/>
        </w:rPr>
        <w:t>million</w:t>
      </w:r>
      <w:r w:rsidR="002B6E0F" w:rsidRPr="000233FF">
        <w:rPr>
          <w:rFonts w:ascii="Roboto" w:hAnsi="Roboto"/>
          <w:color w:val="auto"/>
        </w:rPr>
        <w:t xml:space="preserve"> cookstoves. As one of the </w:t>
      </w:r>
      <w:r w:rsidR="00126EB2" w:rsidRPr="000233FF">
        <w:rPr>
          <w:rFonts w:ascii="Roboto" w:hAnsi="Roboto"/>
          <w:color w:val="auto"/>
        </w:rPr>
        <w:t>earliest</w:t>
      </w:r>
      <w:r w:rsidR="00C4292C" w:rsidRPr="000233FF">
        <w:rPr>
          <w:rFonts w:ascii="Roboto" w:hAnsi="Roboto"/>
          <w:color w:val="auto"/>
        </w:rPr>
        <w:t xml:space="preserve"> </w:t>
      </w:r>
      <w:r w:rsidR="005A4BA9" w:rsidRPr="000233FF">
        <w:rPr>
          <w:rFonts w:ascii="Roboto" w:hAnsi="Roboto"/>
          <w:color w:val="auto"/>
        </w:rPr>
        <w:t>contributors</w:t>
      </w:r>
      <w:r w:rsidR="002B6E0F" w:rsidRPr="000233FF">
        <w:rPr>
          <w:rFonts w:ascii="Roboto" w:hAnsi="Roboto"/>
          <w:color w:val="auto"/>
        </w:rPr>
        <w:t xml:space="preserve"> in the sector, BBF has played a significant role in </w:t>
      </w:r>
      <w:r w:rsidR="005A4BA9" w:rsidRPr="000233FF">
        <w:rPr>
          <w:rFonts w:ascii="Roboto" w:hAnsi="Roboto"/>
          <w:color w:val="auto"/>
        </w:rPr>
        <w:t>popularizing different types of ICS to various families</w:t>
      </w:r>
      <w:r w:rsidR="0005292B" w:rsidRPr="000233FF">
        <w:rPr>
          <w:rFonts w:ascii="Roboto" w:hAnsi="Roboto"/>
          <w:color w:val="auto"/>
        </w:rPr>
        <w:t xml:space="preserve"> in both rural and semi-urban areas</w:t>
      </w:r>
      <w:r w:rsidR="005A4BA9" w:rsidRPr="000233FF">
        <w:rPr>
          <w:rFonts w:ascii="Roboto" w:hAnsi="Roboto"/>
          <w:color w:val="auto"/>
        </w:rPr>
        <w:t>.</w:t>
      </w:r>
    </w:p>
    <w:p w14:paraId="2EC41E8B" w14:textId="77777777" w:rsidR="005A4BA9" w:rsidRPr="000233FF" w:rsidRDefault="005A4BA9" w:rsidP="001774D0">
      <w:pPr>
        <w:rPr>
          <w:rFonts w:ascii="Roboto" w:hAnsi="Roboto"/>
          <w:color w:val="auto"/>
        </w:rPr>
      </w:pPr>
    </w:p>
    <w:p w14:paraId="34D488B9" w14:textId="6C49562E" w:rsidR="002A3C04" w:rsidRPr="000233FF" w:rsidRDefault="00402A5F" w:rsidP="001F00B9">
      <w:pPr>
        <w:rPr>
          <w:rFonts w:ascii="Roboto" w:hAnsi="Roboto"/>
          <w:color w:val="auto"/>
        </w:rPr>
      </w:pPr>
      <w:r w:rsidRPr="000233FF">
        <w:rPr>
          <w:rFonts w:ascii="Roboto" w:hAnsi="Roboto"/>
          <w:color w:val="auto"/>
        </w:rPr>
        <w:t>The entrepreneurship model to disseminate cookstoves in different parts of the country</w:t>
      </w:r>
      <w:r w:rsidR="00BD1EC8" w:rsidRPr="000233FF">
        <w:rPr>
          <w:rFonts w:ascii="Roboto" w:hAnsi="Roboto"/>
          <w:color w:val="auto"/>
        </w:rPr>
        <w:t>,</w:t>
      </w:r>
      <w:r w:rsidR="00C4292C" w:rsidRPr="000233FF">
        <w:rPr>
          <w:rFonts w:ascii="Roboto" w:hAnsi="Roboto"/>
          <w:color w:val="auto"/>
        </w:rPr>
        <w:t xml:space="preserve"> </w:t>
      </w:r>
      <w:r w:rsidR="007D3386" w:rsidRPr="000233FF">
        <w:rPr>
          <w:rFonts w:ascii="Roboto" w:hAnsi="Roboto"/>
          <w:color w:val="auto"/>
        </w:rPr>
        <w:t>has been a successful venture of GIZ</w:t>
      </w:r>
      <w:r w:rsidR="00C4292C" w:rsidRPr="000233FF">
        <w:rPr>
          <w:rFonts w:ascii="Roboto" w:hAnsi="Roboto"/>
          <w:color w:val="auto"/>
        </w:rPr>
        <w:t>/EnDev</w:t>
      </w:r>
      <w:r w:rsidR="007D3386" w:rsidRPr="000233FF">
        <w:rPr>
          <w:rFonts w:ascii="Roboto" w:hAnsi="Roboto"/>
          <w:color w:val="auto"/>
        </w:rPr>
        <w:t xml:space="preserve">. </w:t>
      </w:r>
      <w:r w:rsidR="00C61E5D" w:rsidRPr="000233FF">
        <w:rPr>
          <w:rFonts w:ascii="Roboto" w:hAnsi="Roboto"/>
          <w:color w:val="auto"/>
        </w:rPr>
        <w:t>Even though the</w:t>
      </w:r>
      <w:r w:rsidR="00971C8D" w:rsidRPr="000233FF">
        <w:rPr>
          <w:rFonts w:ascii="Roboto" w:hAnsi="Roboto"/>
          <w:color w:val="auto"/>
        </w:rPr>
        <w:t>re have been issues with the consistency of the design of few I</w:t>
      </w:r>
      <w:r w:rsidR="007F1DF2" w:rsidRPr="000233FF">
        <w:rPr>
          <w:rFonts w:ascii="Roboto" w:hAnsi="Roboto"/>
          <w:color w:val="auto"/>
        </w:rPr>
        <w:t>C</w:t>
      </w:r>
      <w:r w:rsidR="00971C8D" w:rsidRPr="000233FF">
        <w:rPr>
          <w:rFonts w:ascii="Roboto" w:hAnsi="Roboto"/>
          <w:color w:val="auto"/>
        </w:rPr>
        <w:t>S</w:t>
      </w:r>
      <w:r w:rsidR="007F1DF2" w:rsidRPr="000233FF">
        <w:rPr>
          <w:rFonts w:ascii="Roboto" w:hAnsi="Roboto"/>
          <w:color w:val="auto"/>
        </w:rPr>
        <w:t xml:space="preserve">, but the overall response </w:t>
      </w:r>
      <w:r w:rsidR="0065693D" w:rsidRPr="000233FF">
        <w:rPr>
          <w:rFonts w:ascii="Roboto" w:hAnsi="Roboto"/>
          <w:color w:val="auto"/>
        </w:rPr>
        <w:t>has</w:t>
      </w:r>
      <w:r w:rsidR="007F1DF2" w:rsidRPr="000233FF">
        <w:rPr>
          <w:rFonts w:ascii="Roboto" w:hAnsi="Roboto"/>
          <w:color w:val="auto"/>
        </w:rPr>
        <w:t xml:space="preserve"> been very much positive </w:t>
      </w:r>
      <w:r w:rsidR="00264ECA" w:rsidRPr="000233FF">
        <w:rPr>
          <w:rFonts w:ascii="Roboto" w:hAnsi="Roboto"/>
          <w:color w:val="auto"/>
        </w:rPr>
        <w:t>with</w:t>
      </w:r>
      <w:r w:rsidR="007F1DF2" w:rsidRPr="000233FF">
        <w:rPr>
          <w:rFonts w:ascii="Roboto" w:hAnsi="Roboto"/>
          <w:color w:val="auto"/>
        </w:rPr>
        <w:t xml:space="preserve">in </w:t>
      </w:r>
      <w:r w:rsidR="00E13CAF" w:rsidRPr="000233FF">
        <w:rPr>
          <w:rFonts w:ascii="Roboto" w:hAnsi="Roboto"/>
          <w:color w:val="auto"/>
        </w:rPr>
        <w:t>their targeted</w:t>
      </w:r>
      <w:r w:rsidR="0065693D" w:rsidRPr="000233FF">
        <w:rPr>
          <w:rFonts w:ascii="Roboto" w:hAnsi="Roboto"/>
          <w:color w:val="auto"/>
        </w:rPr>
        <w:t xml:space="preserve"> areas.</w:t>
      </w:r>
      <w:r w:rsidR="00264ECA" w:rsidRPr="000233FF">
        <w:rPr>
          <w:rFonts w:ascii="Roboto" w:hAnsi="Roboto"/>
          <w:color w:val="auto"/>
        </w:rPr>
        <w:t xml:space="preserve"> T</w:t>
      </w:r>
      <w:r w:rsidR="0065693D" w:rsidRPr="000233FF">
        <w:rPr>
          <w:rFonts w:ascii="Roboto" w:hAnsi="Roboto"/>
          <w:color w:val="auto"/>
        </w:rPr>
        <w:t>he organization currently has</w:t>
      </w:r>
      <w:r w:rsidR="001F00B9" w:rsidRPr="000233FF">
        <w:rPr>
          <w:rFonts w:ascii="Roboto" w:hAnsi="Roboto"/>
          <w:color w:val="auto"/>
        </w:rPr>
        <w:t xml:space="preserve"> 200-unit offices, 68 district offices, 600 staffs and approximately 5000 partner enterprises (including micro enterprises).</w:t>
      </w:r>
      <w:r w:rsidR="003604DD" w:rsidRPr="000233FF">
        <w:rPr>
          <w:rFonts w:ascii="Roboto" w:hAnsi="Roboto"/>
          <w:color w:val="auto"/>
        </w:rPr>
        <w:t xml:space="preserve"> The contribution of BBF to the clean cooking sector is </w:t>
      </w:r>
      <w:r w:rsidR="000C3510" w:rsidRPr="000233FF">
        <w:rPr>
          <w:rFonts w:ascii="Roboto" w:hAnsi="Roboto"/>
          <w:color w:val="auto"/>
        </w:rPr>
        <w:t xml:space="preserve">of significant importance in </w:t>
      </w:r>
      <w:r w:rsidR="003604DD" w:rsidRPr="000233FF">
        <w:rPr>
          <w:rFonts w:ascii="Roboto" w:hAnsi="Roboto"/>
          <w:color w:val="auto"/>
        </w:rPr>
        <w:t>Bangladesh.</w:t>
      </w:r>
    </w:p>
    <w:p w14:paraId="588DF876" w14:textId="77777777" w:rsidR="003604DD" w:rsidRPr="000233FF" w:rsidRDefault="003604DD" w:rsidP="001F00B9">
      <w:pPr>
        <w:rPr>
          <w:rFonts w:ascii="Roboto" w:hAnsi="Roboto"/>
          <w:color w:val="auto"/>
        </w:rPr>
      </w:pPr>
    </w:p>
    <w:p w14:paraId="5981A17E" w14:textId="77777777" w:rsidR="00564D95" w:rsidRPr="000233FF" w:rsidRDefault="00564D95" w:rsidP="001F00B9">
      <w:pPr>
        <w:rPr>
          <w:rFonts w:ascii="Roboto" w:hAnsi="Roboto"/>
          <w:b/>
          <w:bCs/>
          <w:color w:val="auto"/>
          <w:sz w:val="22"/>
          <w:szCs w:val="24"/>
        </w:rPr>
      </w:pPr>
      <w:r w:rsidRPr="000233FF">
        <w:rPr>
          <w:rFonts w:ascii="Roboto" w:hAnsi="Roboto"/>
          <w:b/>
          <w:bCs/>
          <w:color w:val="auto"/>
          <w:sz w:val="22"/>
          <w:szCs w:val="24"/>
        </w:rPr>
        <w:lastRenderedPageBreak/>
        <w:t>Grameen Shakti</w:t>
      </w:r>
    </w:p>
    <w:p w14:paraId="5D1D4007" w14:textId="77777777" w:rsidR="00564D95" w:rsidRPr="000233FF" w:rsidRDefault="00564D95" w:rsidP="001F00B9">
      <w:pPr>
        <w:rPr>
          <w:rFonts w:ascii="Roboto" w:hAnsi="Roboto"/>
          <w:color w:val="auto"/>
        </w:rPr>
      </w:pPr>
    </w:p>
    <w:p w14:paraId="462E43E7" w14:textId="547C23D0" w:rsidR="001F00B9" w:rsidRPr="000233FF" w:rsidRDefault="0021089C" w:rsidP="001F00B9">
      <w:pPr>
        <w:rPr>
          <w:rFonts w:ascii="Roboto" w:hAnsi="Roboto"/>
          <w:color w:val="auto"/>
        </w:rPr>
      </w:pPr>
      <w:r w:rsidRPr="000233FF">
        <w:rPr>
          <w:rFonts w:ascii="Roboto" w:hAnsi="Roboto"/>
          <w:color w:val="auto"/>
        </w:rPr>
        <w:t>Grameen Shakti was established in 1996, with the vision to empower the rural population of Bangladesh with access to green energy and income. As a part of their vision, they targeted around 20 million cookstoves to be distributed by 2015, including 2 million biogas plants.  Under the program, the customers were provided with affordable financing options instead of subsidies. Technical and financial needs of the consumers were met, and training was provided on operation and maintenance of the biogas plants. For the improved cookstoves, seed capitals for the ICS manufacturers were provided to set up their businesses. The major success of Grameen Shakti was the elimination of dependency on subsidies and introducing financing in the clean cooking sector in the country.</w:t>
      </w:r>
    </w:p>
    <w:p w14:paraId="77EFDC51" w14:textId="77777777" w:rsidR="001F00B9" w:rsidRPr="000233FF" w:rsidRDefault="001F00B9" w:rsidP="001F00B9">
      <w:pPr>
        <w:rPr>
          <w:rFonts w:ascii="Roboto" w:hAnsi="Roboto"/>
          <w:color w:val="auto"/>
        </w:rPr>
      </w:pPr>
    </w:p>
    <w:p w14:paraId="15D4C38E" w14:textId="49D1C973" w:rsidR="00D237EC" w:rsidRPr="000233FF" w:rsidRDefault="00D237EC" w:rsidP="00D237EC">
      <w:pPr>
        <w:rPr>
          <w:rFonts w:ascii="Roboto" w:hAnsi="Roboto"/>
          <w:b/>
          <w:bCs/>
          <w:color w:val="auto"/>
          <w:sz w:val="22"/>
          <w:szCs w:val="24"/>
        </w:rPr>
      </w:pPr>
      <w:r w:rsidRPr="000233FF">
        <w:rPr>
          <w:rFonts w:ascii="Roboto" w:hAnsi="Roboto"/>
          <w:b/>
          <w:bCs/>
          <w:color w:val="auto"/>
          <w:sz w:val="22"/>
          <w:szCs w:val="24"/>
        </w:rPr>
        <w:t>Behavioral</w:t>
      </w:r>
      <w:r w:rsidR="00804CD9">
        <w:rPr>
          <w:rFonts w:ascii="Roboto" w:hAnsi="Roboto"/>
          <w:b/>
          <w:bCs/>
          <w:color w:val="auto"/>
          <w:sz w:val="22"/>
          <w:szCs w:val="24"/>
        </w:rPr>
        <w:t xml:space="preserve"> Change Communication Campaigns</w:t>
      </w:r>
    </w:p>
    <w:p w14:paraId="1E5ECBB2" w14:textId="77777777" w:rsidR="00D237EC" w:rsidRPr="000233FF" w:rsidRDefault="00D237EC" w:rsidP="00D237EC">
      <w:pPr>
        <w:rPr>
          <w:rFonts w:ascii="Roboto" w:hAnsi="Roboto"/>
          <w:color w:val="auto"/>
        </w:rPr>
      </w:pPr>
    </w:p>
    <w:p w14:paraId="35B92C7A" w14:textId="77777777" w:rsidR="00D237EC" w:rsidRPr="000233FF" w:rsidRDefault="00D237EC" w:rsidP="00D237EC">
      <w:pPr>
        <w:rPr>
          <w:rFonts w:ascii="Roboto" w:hAnsi="Roboto"/>
          <w:color w:val="auto"/>
        </w:rPr>
      </w:pPr>
      <w:r w:rsidRPr="000233FF">
        <w:rPr>
          <w:rFonts w:ascii="Roboto" w:hAnsi="Roboto"/>
          <w:color w:val="auto"/>
        </w:rPr>
        <w:t>In 2016, the Clean Cooking Alliance collaborated with Washplus and iDE to develop a marketing and behavior change strategy to increase the purchase of ICS by the consumers in Bangladesh. The strategy identified the consumer segment who were early-adopters for ICS and developed a marketing strategy by using classic marketing “4Ps model – Product, price, place and promotion” for each consumer segment.</w:t>
      </w:r>
    </w:p>
    <w:p w14:paraId="1BEC22BC" w14:textId="77777777" w:rsidR="00D237EC" w:rsidRPr="000233FF" w:rsidRDefault="00D237EC" w:rsidP="00D237EC">
      <w:pPr>
        <w:rPr>
          <w:rFonts w:ascii="Roboto" w:hAnsi="Roboto"/>
          <w:color w:val="auto"/>
        </w:rPr>
      </w:pPr>
    </w:p>
    <w:p w14:paraId="4CFD34AD" w14:textId="77777777" w:rsidR="00D237EC" w:rsidRPr="000233FF" w:rsidRDefault="00D237EC" w:rsidP="00D237EC">
      <w:pPr>
        <w:rPr>
          <w:rFonts w:ascii="Roboto" w:hAnsi="Roboto"/>
          <w:color w:val="auto"/>
        </w:rPr>
      </w:pPr>
      <w:r w:rsidRPr="000233FF">
        <w:rPr>
          <w:rFonts w:ascii="Roboto" w:hAnsi="Roboto"/>
          <w:color w:val="auto"/>
        </w:rPr>
        <w:t xml:space="preserve">This campaign was a pioneer in the clean cooking sector and has been a great example of an inclusive marketing strategy for private sector actors. Such efforts brought two major positive change in the clean cooking sector of Bangladesh. Firstly, this allowed national and global stakeholders to learn the strategic lessons those arrive from the process of mixed-method market research and understand its critical role in developing a marketing strategy with the fundamentals of the marketing mix and human-centered design of it. Secondly, as one of the results from the assessments revealed very low willingness to pay by the consumers, the stove promotion activities in-country were focused on improving locally produced ICS instead of higher-end imported stoves. </w:t>
      </w:r>
    </w:p>
    <w:p w14:paraId="28DABB66" w14:textId="77777777" w:rsidR="00D237EC" w:rsidRPr="000233FF" w:rsidRDefault="00D237EC" w:rsidP="00D237EC">
      <w:pPr>
        <w:rPr>
          <w:rFonts w:ascii="Roboto" w:hAnsi="Roboto"/>
          <w:color w:val="auto"/>
        </w:rPr>
      </w:pPr>
    </w:p>
    <w:p w14:paraId="6A53F6C4" w14:textId="77777777" w:rsidR="00D237EC" w:rsidRPr="000233FF" w:rsidRDefault="00D237EC" w:rsidP="00D237EC">
      <w:pPr>
        <w:rPr>
          <w:rFonts w:ascii="Roboto" w:hAnsi="Roboto"/>
          <w:color w:val="auto"/>
        </w:rPr>
      </w:pPr>
      <w:r>
        <w:rPr>
          <w:rFonts w:ascii="Roboto" w:hAnsi="Roboto"/>
          <w:color w:val="auto"/>
        </w:rPr>
        <w:t xml:space="preserve">Clean Cooking </w:t>
      </w:r>
      <w:r w:rsidRPr="000233FF">
        <w:rPr>
          <w:rFonts w:ascii="Roboto" w:hAnsi="Roboto"/>
          <w:color w:val="auto"/>
        </w:rPr>
        <w:t>Alliance</w:t>
      </w:r>
      <w:r>
        <w:rPr>
          <w:rFonts w:ascii="Roboto" w:hAnsi="Roboto"/>
          <w:color w:val="auto"/>
        </w:rPr>
        <w:t xml:space="preserve"> (CCA)</w:t>
      </w:r>
      <w:r w:rsidRPr="000233FF">
        <w:rPr>
          <w:rFonts w:ascii="Roboto" w:hAnsi="Roboto"/>
          <w:color w:val="auto"/>
        </w:rPr>
        <w:t xml:space="preserve"> worked with Social Marketing Company (SMC) and Purplewood to implement behavioral change communication program in Barisal division. The people in the area learnt about the bad effects of traditional stoves in cooking and got interested in improved cooking solutions.</w:t>
      </w:r>
    </w:p>
    <w:p w14:paraId="4CF95F95" w14:textId="77777777" w:rsidR="00D237EC" w:rsidRDefault="00D237EC" w:rsidP="001F00B9">
      <w:pPr>
        <w:rPr>
          <w:rFonts w:ascii="Roboto" w:hAnsi="Roboto"/>
          <w:b/>
          <w:bCs/>
          <w:color w:val="auto"/>
          <w:sz w:val="22"/>
          <w:szCs w:val="24"/>
        </w:rPr>
      </w:pPr>
    </w:p>
    <w:p w14:paraId="3976BB34" w14:textId="40C024AE" w:rsidR="000C3510" w:rsidRPr="000233FF" w:rsidRDefault="002A20D9" w:rsidP="001F00B9">
      <w:pPr>
        <w:rPr>
          <w:rFonts w:ascii="Roboto" w:hAnsi="Roboto"/>
          <w:b/>
          <w:bCs/>
          <w:color w:val="auto"/>
          <w:sz w:val="22"/>
          <w:szCs w:val="24"/>
        </w:rPr>
      </w:pPr>
      <w:r>
        <w:rPr>
          <w:rFonts w:ascii="Roboto" w:hAnsi="Roboto"/>
          <w:b/>
          <w:bCs/>
          <w:color w:val="auto"/>
          <w:sz w:val="22"/>
          <w:szCs w:val="24"/>
        </w:rPr>
        <w:t xml:space="preserve">Key </w:t>
      </w:r>
      <w:r w:rsidR="000C3510" w:rsidRPr="000233FF">
        <w:rPr>
          <w:rFonts w:ascii="Roboto" w:hAnsi="Roboto"/>
          <w:b/>
          <w:bCs/>
          <w:color w:val="auto"/>
          <w:sz w:val="22"/>
          <w:szCs w:val="24"/>
        </w:rPr>
        <w:t>Learning</w:t>
      </w:r>
      <w:r>
        <w:rPr>
          <w:rFonts w:ascii="Roboto" w:hAnsi="Roboto"/>
          <w:b/>
          <w:bCs/>
          <w:color w:val="auto"/>
          <w:sz w:val="22"/>
          <w:szCs w:val="24"/>
        </w:rPr>
        <w:t>s</w:t>
      </w:r>
    </w:p>
    <w:p w14:paraId="4C98E67E" w14:textId="77777777" w:rsidR="000C3510" w:rsidRPr="000233FF" w:rsidRDefault="000C3510" w:rsidP="001F00B9">
      <w:pPr>
        <w:rPr>
          <w:rFonts w:ascii="Roboto" w:hAnsi="Roboto"/>
          <w:color w:val="auto"/>
        </w:rPr>
      </w:pPr>
    </w:p>
    <w:p w14:paraId="47E402BE" w14:textId="5BBB5AF6" w:rsidR="005F4469" w:rsidRPr="000233FF" w:rsidRDefault="005F4469" w:rsidP="001F00B9">
      <w:pPr>
        <w:rPr>
          <w:rFonts w:ascii="Roboto" w:hAnsi="Roboto"/>
          <w:color w:val="auto"/>
        </w:rPr>
      </w:pPr>
      <w:r w:rsidRPr="000233FF">
        <w:rPr>
          <w:rFonts w:ascii="Roboto" w:hAnsi="Roboto"/>
          <w:color w:val="auto"/>
        </w:rPr>
        <w:t xml:space="preserve">There were also some hiccups along the way in promoting clean cooking in Bangladesh. Although LPG is regarded as one of the cleanest </w:t>
      </w:r>
      <w:r w:rsidR="00BE75E3" w:rsidRPr="000233FF">
        <w:rPr>
          <w:rFonts w:ascii="Roboto" w:hAnsi="Roboto"/>
          <w:color w:val="auto"/>
        </w:rPr>
        <w:t>fuels</w:t>
      </w:r>
      <w:r w:rsidRPr="000233FF">
        <w:rPr>
          <w:rFonts w:ascii="Roboto" w:hAnsi="Roboto"/>
          <w:color w:val="auto"/>
        </w:rPr>
        <w:t xml:space="preserve"> for cooking, and there has been a significant growth in LPG usage in the past few years, the government has imposed Value Added Tax (VAT) on LPG in the 2019/20 budget. This VAT is likely to increase the retail price of LPG and slow down the growth at the household level. There is also a high level of import duty on different types of cookstoves. If these duties are eliminated or at least reduced, the cost burden to the final users will be lower and the adoption of clean cooking solutions will be much faster.</w:t>
      </w:r>
    </w:p>
    <w:p w14:paraId="36569C29" w14:textId="77777777" w:rsidR="000C3510" w:rsidRPr="000233FF" w:rsidRDefault="000C3510" w:rsidP="001F00B9">
      <w:pPr>
        <w:rPr>
          <w:rFonts w:ascii="Roboto" w:hAnsi="Roboto"/>
          <w:color w:val="auto"/>
        </w:rPr>
      </w:pPr>
    </w:p>
    <w:p w14:paraId="25A04F07" w14:textId="7F81FE54" w:rsidR="000C3510" w:rsidRPr="000233FF" w:rsidRDefault="000C3510" w:rsidP="001F00B9">
      <w:pPr>
        <w:rPr>
          <w:rFonts w:ascii="Roboto" w:hAnsi="Roboto"/>
          <w:color w:val="auto"/>
        </w:rPr>
      </w:pPr>
      <w:r w:rsidRPr="000233FF">
        <w:rPr>
          <w:rFonts w:ascii="Roboto" w:hAnsi="Roboto"/>
          <w:color w:val="auto"/>
        </w:rPr>
        <w:t xml:space="preserve">The review of the planned activities from CAP 2013 (Annex 5) shows that many of the activities are either done partially or not done at all. Some of the pilot activities were undertaken, but those were not scaled up. There is no national network of suppliers of clean cooking at place, financial products for the manufacturers and consumers are not available, national awareness on clean cooking is still at a nascent stage, open-source materials are not available, information centers at Union level are not available etc. </w:t>
      </w:r>
    </w:p>
    <w:p w14:paraId="53B6EAB5" w14:textId="77777777" w:rsidR="000C3510" w:rsidRPr="000233FF" w:rsidRDefault="000C3510" w:rsidP="001F00B9">
      <w:pPr>
        <w:rPr>
          <w:rFonts w:ascii="Roboto" w:hAnsi="Roboto"/>
          <w:color w:val="auto"/>
        </w:rPr>
      </w:pPr>
    </w:p>
    <w:p w14:paraId="33B1AC4F" w14:textId="0FEE14CC" w:rsidR="000C3510" w:rsidRPr="000233FF" w:rsidRDefault="000C3510" w:rsidP="001F00B9">
      <w:pPr>
        <w:rPr>
          <w:rFonts w:ascii="Roboto" w:hAnsi="Roboto"/>
          <w:color w:val="auto"/>
        </w:rPr>
      </w:pPr>
      <w:r w:rsidRPr="000233FF">
        <w:rPr>
          <w:rFonts w:ascii="Roboto" w:hAnsi="Roboto"/>
          <w:color w:val="auto"/>
        </w:rPr>
        <w:t xml:space="preserve">Taking these learning and non-action into consideration, the National Action Plan 2020-30 is developed with specific targets, milestones, responsible organizations and monitoring mechanism. </w:t>
      </w:r>
    </w:p>
    <w:p w14:paraId="1149FB7B" w14:textId="77777777" w:rsidR="00950DF2" w:rsidRPr="000233FF" w:rsidRDefault="00950DF2">
      <w:pPr>
        <w:spacing w:after="160" w:line="259" w:lineRule="auto"/>
        <w:jc w:val="left"/>
        <w:rPr>
          <w:rFonts w:ascii="Roboto" w:hAnsi="Roboto"/>
          <w:color w:val="auto"/>
        </w:rPr>
      </w:pPr>
      <w:r w:rsidRPr="000233FF">
        <w:rPr>
          <w:rFonts w:ascii="Roboto" w:hAnsi="Roboto"/>
          <w:color w:val="auto"/>
        </w:rPr>
        <w:br w:type="page"/>
      </w:r>
    </w:p>
    <w:p w14:paraId="5E4169F6" w14:textId="77777777" w:rsidR="00ED5AA5" w:rsidRPr="000233FF" w:rsidRDefault="00ED5AA5" w:rsidP="00ED5AA5">
      <w:pPr>
        <w:pStyle w:val="Heading1"/>
        <w:numPr>
          <w:ilvl w:val="0"/>
          <w:numId w:val="5"/>
        </w:numPr>
        <w:rPr>
          <w:rFonts w:ascii="Roboto" w:hAnsi="Roboto"/>
          <w:color w:val="auto"/>
        </w:rPr>
      </w:pPr>
      <w:bookmarkStart w:id="118" w:name="_Toc24383113"/>
      <w:r w:rsidRPr="000233FF">
        <w:rPr>
          <w:rFonts w:ascii="Roboto" w:hAnsi="Roboto"/>
          <w:color w:val="auto"/>
        </w:rPr>
        <w:lastRenderedPageBreak/>
        <w:t>Achieving Clean Cooking in Bangladesh</w:t>
      </w:r>
      <w:bookmarkEnd w:id="118"/>
    </w:p>
    <w:p w14:paraId="0E8AD8C3" w14:textId="43C53353" w:rsidR="00ED5AA5" w:rsidRPr="000233FF" w:rsidRDefault="00ED5AA5" w:rsidP="00F76665">
      <w:pPr>
        <w:pStyle w:val="Heading2"/>
        <w:numPr>
          <w:ilvl w:val="1"/>
          <w:numId w:val="5"/>
        </w:numPr>
        <w:rPr>
          <w:rFonts w:ascii="Roboto" w:hAnsi="Roboto"/>
          <w:color w:val="auto"/>
        </w:rPr>
      </w:pPr>
      <w:bookmarkStart w:id="119" w:name="_Toc24383114"/>
      <w:r w:rsidRPr="000233FF">
        <w:rPr>
          <w:rFonts w:ascii="Roboto" w:hAnsi="Roboto"/>
          <w:color w:val="auto"/>
        </w:rPr>
        <w:t>Structural Transformation of the Economy</w:t>
      </w:r>
      <w:bookmarkEnd w:id="119"/>
    </w:p>
    <w:p w14:paraId="7FAA74DF" w14:textId="77777777" w:rsidR="00ED5AA5" w:rsidRPr="000233FF" w:rsidRDefault="00ED5AA5" w:rsidP="00ED5AA5">
      <w:pPr>
        <w:rPr>
          <w:rFonts w:ascii="Roboto" w:hAnsi="Roboto"/>
          <w:color w:val="auto"/>
        </w:rPr>
      </w:pPr>
    </w:p>
    <w:p w14:paraId="49528C84" w14:textId="77777777" w:rsidR="00ED5AA5" w:rsidRPr="000233FF" w:rsidRDefault="00ED5AA5" w:rsidP="00ED5AA5">
      <w:pPr>
        <w:rPr>
          <w:rFonts w:ascii="Roboto" w:hAnsi="Roboto"/>
          <w:color w:val="auto"/>
        </w:rPr>
      </w:pPr>
      <w:r w:rsidRPr="000233FF">
        <w:rPr>
          <w:rFonts w:ascii="Roboto" w:hAnsi="Roboto"/>
          <w:color w:val="auto"/>
        </w:rPr>
        <w:t>Bangladesh is attempting to realize the Vision 2021 and attain the SDG agenda 2030 for building a happy and prosperous nation. The country targets to become a high middle-income country by 2030 and a high-income country by 2041. To this end, successive governments have been considering many fundamental changes bringing about structural transformations in the country. Table below exhibits major changes brought about in the country roughly during last fourteen years (2005/06 to 2019/20)</w:t>
      </w:r>
    </w:p>
    <w:p w14:paraId="7EE58761" w14:textId="77777777" w:rsidR="00ED5AA5" w:rsidRPr="000233FF" w:rsidRDefault="00ED5AA5" w:rsidP="00ED5AA5">
      <w:pPr>
        <w:rPr>
          <w:rFonts w:ascii="Roboto" w:hAnsi="Roboto"/>
          <w:color w:val="auto"/>
        </w:rPr>
      </w:pPr>
    </w:p>
    <w:p w14:paraId="468795DD" w14:textId="05939E40" w:rsidR="00ED5AA5" w:rsidRPr="000233FF" w:rsidRDefault="004800F4" w:rsidP="00F76665">
      <w:pPr>
        <w:pStyle w:val="Caption"/>
        <w:jc w:val="center"/>
        <w:rPr>
          <w:color w:val="auto"/>
          <w:sz w:val="20"/>
          <w:szCs w:val="20"/>
        </w:rPr>
      </w:pPr>
      <w:bookmarkStart w:id="120" w:name="_Toc22743510"/>
      <w:bookmarkStart w:id="121" w:name="_Toc23033590"/>
      <w:bookmarkStart w:id="122" w:name="_Toc23033846"/>
      <w:bookmarkStart w:id="123" w:name="_Toc24383144"/>
      <w:bookmarkStart w:id="124" w:name="_Toc28269070"/>
      <w:r w:rsidRPr="000233FF">
        <w:rPr>
          <w:color w:val="auto"/>
          <w:sz w:val="20"/>
          <w:szCs w:val="20"/>
        </w:rPr>
        <w:t xml:space="preserve">Table </w:t>
      </w:r>
      <w:r w:rsidR="000233FF" w:rsidRPr="000233FF">
        <w:rPr>
          <w:color w:val="auto"/>
          <w:sz w:val="20"/>
          <w:szCs w:val="20"/>
        </w:rPr>
        <w:t>1</w:t>
      </w:r>
      <w:r w:rsidR="00EB5A2D">
        <w:rPr>
          <w:color w:val="auto"/>
          <w:sz w:val="20"/>
          <w:szCs w:val="20"/>
        </w:rPr>
        <w:t>2</w:t>
      </w:r>
      <w:r w:rsidRPr="000233FF">
        <w:rPr>
          <w:color w:val="auto"/>
          <w:sz w:val="20"/>
          <w:szCs w:val="20"/>
        </w:rPr>
        <w:t>: Socio-economic Progression in Bangladesh</w:t>
      </w:r>
      <w:bookmarkEnd w:id="120"/>
      <w:bookmarkEnd w:id="121"/>
      <w:bookmarkEnd w:id="122"/>
      <w:bookmarkEnd w:id="123"/>
      <w:bookmarkEnd w:id="124"/>
    </w:p>
    <w:tbl>
      <w:tblPr>
        <w:tblStyle w:val="TableGridLight2"/>
        <w:tblW w:w="5000" w:type="pct"/>
        <w:tblLook w:val="04A0" w:firstRow="1" w:lastRow="0" w:firstColumn="1" w:lastColumn="0" w:noHBand="0" w:noVBand="1"/>
      </w:tblPr>
      <w:tblGrid>
        <w:gridCol w:w="3235"/>
        <w:gridCol w:w="1987"/>
        <w:gridCol w:w="1830"/>
        <w:gridCol w:w="1964"/>
      </w:tblGrid>
      <w:tr w:rsidR="00F76665" w:rsidRPr="000233FF" w14:paraId="3C8CE373" w14:textId="77777777" w:rsidTr="00C7370F">
        <w:tc>
          <w:tcPr>
            <w:tcW w:w="1794" w:type="pct"/>
            <w:shd w:val="clear" w:color="auto" w:fill="F2F2F2" w:themeFill="background1" w:themeFillShade="F2"/>
          </w:tcPr>
          <w:p w14:paraId="5A8D226A" w14:textId="16B46711" w:rsidR="00ED5AA5" w:rsidRPr="000233FF" w:rsidRDefault="00ED5AA5" w:rsidP="004B4F5C">
            <w:pPr>
              <w:jc w:val="left"/>
              <w:rPr>
                <w:rFonts w:ascii="Roboto" w:hAnsi="Roboto"/>
                <w:b/>
                <w:bCs/>
                <w:color w:val="auto"/>
              </w:rPr>
            </w:pPr>
            <w:r w:rsidRPr="000233FF">
              <w:rPr>
                <w:rFonts w:ascii="Roboto" w:hAnsi="Roboto"/>
                <w:b/>
                <w:bCs/>
                <w:color w:val="auto"/>
              </w:rPr>
              <w:t>Major socio-</w:t>
            </w:r>
            <w:r w:rsidR="0062508A" w:rsidRPr="000233FF">
              <w:rPr>
                <w:rFonts w:ascii="Roboto" w:hAnsi="Roboto"/>
                <w:b/>
                <w:bCs/>
                <w:color w:val="auto"/>
              </w:rPr>
              <w:t>economic parameters</w:t>
            </w:r>
          </w:p>
        </w:tc>
        <w:tc>
          <w:tcPr>
            <w:tcW w:w="1102" w:type="pct"/>
            <w:shd w:val="clear" w:color="auto" w:fill="F2F2F2" w:themeFill="background1" w:themeFillShade="F2"/>
          </w:tcPr>
          <w:p w14:paraId="736E2242" w14:textId="77777777" w:rsidR="00ED5AA5" w:rsidRPr="000233FF" w:rsidRDefault="00ED5AA5" w:rsidP="004B4F5C">
            <w:pPr>
              <w:jc w:val="center"/>
              <w:rPr>
                <w:rFonts w:ascii="Roboto" w:hAnsi="Roboto"/>
                <w:b/>
                <w:bCs/>
                <w:color w:val="auto"/>
              </w:rPr>
            </w:pPr>
            <w:r w:rsidRPr="000233FF">
              <w:rPr>
                <w:rFonts w:ascii="Roboto" w:hAnsi="Roboto"/>
                <w:b/>
                <w:bCs/>
                <w:color w:val="auto"/>
              </w:rPr>
              <w:t>Unit</w:t>
            </w:r>
          </w:p>
        </w:tc>
        <w:tc>
          <w:tcPr>
            <w:tcW w:w="1015" w:type="pct"/>
            <w:shd w:val="clear" w:color="auto" w:fill="F2F2F2" w:themeFill="background1" w:themeFillShade="F2"/>
          </w:tcPr>
          <w:p w14:paraId="63253170" w14:textId="77777777" w:rsidR="00ED5AA5" w:rsidRPr="000233FF" w:rsidRDefault="00ED5AA5" w:rsidP="004B4F5C">
            <w:pPr>
              <w:jc w:val="center"/>
              <w:rPr>
                <w:rFonts w:ascii="Roboto" w:hAnsi="Roboto"/>
                <w:b/>
                <w:bCs/>
                <w:color w:val="auto"/>
              </w:rPr>
            </w:pPr>
            <w:r w:rsidRPr="000233FF">
              <w:rPr>
                <w:rFonts w:ascii="Roboto" w:hAnsi="Roboto"/>
                <w:b/>
                <w:bCs/>
                <w:color w:val="auto"/>
              </w:rPr>
              <w:t>Situation as of 2005/06</w:t>
            </w:r>
          </w:p>
        </w:tc>
        <w:tc>
          <w:tcPr>
            <w:tcW w:w="1089" w:type="pct"/>
            <w:shd w:val="clear" w:color="auto" w:fill="F2F2F2" w:themeFill="background1" w:themeFillShade="F2"/>
          </w:tcPr>
          <w:p w14:paraId="24E69272" w14:textId="77777777" w:rsidR="00ED5AA5" w:rsidRPr="000233FF" w:rsidRDefault="00ED5AA5" w:rsidP="004B4F5C">
            <w:pPr>
              <w:jc w:val="center"/>
              <w:rPr>
                <w:rFonts w:ascii="Roboto" w:hAnsi="Roboto"/>
                <w:b/>
                <w:bCs/>
                <w:color w:val="auto"/>
              </w:rPr>
            </w:pPr>
            <w:r w:rsidRPr="000233FF">
              <w:rPr>
                <w:rFonts w:ascii="Roboto" w:hAnsi="Roboto"/>
                <w:b/>
                <w:bCs/>
                <w:color w:val="auto"/>
              </w:rPr>
              <w:t>Current Situation 2019/20</w:t>
            </w:r>
          </w:p>
        </w:tc>
      </w:tr>
      <w:tr w:rsidR="00F76665" w:rsidRPr="000233FF" w14:paraId="11DA6469" w14:textId="77777777" w:rsidTr="00C7370F">
        <w:tc>
          <w:tcPr>
            <w:tcW w:w="1794" w:type="pct"/>
          </w:tcPr>
          <w:p w14:paraId="03FE89EC" w14:textId="77777777" w:rsidR="00ED5AA5" w:rsidRPr="000233FF" w:rsidRDefault="00ED5AA5" w:rsidP="004B4F5C">
            <w:pPr>
              <w:jc w:val="left"/>
              <w:rPr>
                <w:rFonts w:ascii="Roboto" w:hAnsi="Roboto"/>
                <w:b/>
                <w:bCs/>
                <w:color w:val="auto"/>
              </w:rPr>
            </w:pPr>
            <w:r w:rsidRPr="000233FF">
              <w:rPr>
                <w:rFonts w:ascii="Roboto" w:hAnsi="Roboto"/>
                <w:b/>
                <w:bCs/>
                <w:color w:val="auto"/>
              </w:rPr>
              <w:t>Economic</w:t>
            </w:r>
          </w:p>
        </w:tc>
        <w:tc>
          <w:tcPr>
            <w:tcW w:w="1102" w:type="pct"/>
          </w:tcPr>
          <w:p w14:paraId="56FDDFBA" w14:textId="77777777" w:rsidR="00ED5AA5" w:rsidRPr="000233FF" w:rsidRDefault="00ED5AA5" w:rsidP="004B4F5C">
            <w:pPr>
              <w:jc w:val="center"/>
              <w:rPr>
                <w:rFonts w:ascii="Roboto" w:hAnsi="Roboto"/>
                <w:b/>
                <w:bCs/>
                <w:color w:val="auto"/>
              </w:rPr>
            </w:pPr>
          </w:p>
        </w:tc>
        <w:tc>
          <w:tcPr>
            <w:tcW w:w="1015" w:type="pct"/>
          </w:tcPr>
          <w:p w14:paraId="647CB6DD" w14:textId="77777777" w:rsidR="00ED5AA5" w:rsidRPr="000233FF" w:rsidRDefault="00ED5AA5" w:rsidP="004B4F5C">
            <w:pPr>
              <w:jc w:val="center"/>
              <w:rPr>
                <w:rFonts w:ascii="Roboto" w:hAnsi="Roboto"/>
                <w:b/>
                <w:bCs/>
                <w:color w:val="auto"/>
              </w:rPr>
            </w:pPr>
          </w:p>
        </w:tc>
        <w:tc>
          <w:tcPr>
            <w:tcW w:w="1089" w:type="pct"/>
          </w:tcPr>
          <w:p w14:paraId="1F802364" w14:textId="77777777" w:rsidR="00ED5AA5" w:rsidRPr="000233FF" w:rsidRDefault="00ED5AA5" w:rsidP="004B4F5C">
            <w:pPr>
              <w:jc w:val="center"/>
              <w:rPr>
                <w:rFonts w:ascii="Roboto" w:hAnsi="Roboto"/>
                <w:b/>
                <w:bCs/>
                <w:color w:val="auto"/>
              </w:rPr>
            </w:pPr>
          </w:p>
        </w:tc>
      </w:tr>
      <w:tr w:rsidR="00F76665" w:rsidRPr="000233FF" w14:paraId="6CBA28FE" w14:textId="77777777" w:rsidTr="00C7370F">
        <w:tc>
          <w:tcPr>
            <w:tcW w:w="1794" w:type="pct"/>
          </w:tcPr>
          <w:p w14:paraId="024AC2A6" w14:textId="77777777" w:rsidR="00ED5AA5" w:rsidRPr="000233FF" w:rsidRDefault="00ED5AA5" w:rsidP="004B4F5C">
            <w:pPr>
              <w:jc w:val="left"/>
              <w:rPr>
                <w:rFonts w:ascii="Roboto" w:hAnsi="Roboto"/>
                <w:color w:val="auto"/>
              </w:rPr>
            </w:pPr>
            <w:r w:rsidRPr="000233FF">
              <w:rPr>
                <w:rFonts w:ascii="Roboto" w:hAnsi="Roboto"/>
                <w:color w:val="auto"/>
              </w:rPr>
              <w:t>Size of GDP</w:t>
            </w:r>
          </w:p>
        </w:tc>
        <w:tc>
          <w:tcPr>
            <w:tcW w:w="1102" w:type="pct"/>
          </w:tcPr>
          <w:p w14:paraId="091A1E1E" w14:textId="77777777" w:rsidR="00ED5AA5" w:rsidRPr="000233FF" w:rsidRDefault="00ED5AA5" w:rsidP="004B4F5C">
            <w:pPr>
              <w:jc w:val="center"/>
              <w:rPr>
                <w:rFonts w:ascii="Roboto" w:hAnsi="Roboto"/>
                <w:color w:val="auto"/>
              </w:rPr>
            </w:pPr>
            <w:r w:rsidRPr="000233FF">
              <w:rPr>
                <w:rFonts w:ascii="Roboto" w:hAnsi="Roboto"/>
                <w:color w:val="auto"/>
              </w:rPr>
              <w:t>billion US$</w:t>
            </w:r>
          </w:p>
        </w:tc>
        <w:tc>
          <w:tcPr>
            <w:tcW w:w="1015" w:type="pct"/>
          </w:tcPr>
          <w:p w14:paraId="4A022723" w14:textId="77777777" w:rsidR="00ED5AA5" w:rsidRPr="000233FF" w:rsidRDefault="00ED5AA5" w:rsidP="004B4F5C">
            <w:pPr>
              <w:jc w:val="center"/>
              <w:rPr>
                <w:rFonts w:ascii="Roboto" w:hAnsi="Roboto"/>
                <w:color w:val="auto"/>
              </w:rPr>
            </w:pPr>
            <w:r w:rsidRPr="000233FF">
              <w:rPr>
                <w:rFonts w:ascii="Roboto" w:hAnsi="Roboto"/>
                <w:color w:val="auto"/>
              </w:rPr>
              <w:t>72</w:t>
            </w:r>
          </w:p>
        </w:tc>
        <w:tc>
          <w:tcPr>
            <w:tcW w:w="1089" w:type="pct"/>
          </w:tcPr>
          <w:p w14:paraId="4FA44A10" w14:textId="77777777" w:rsidR="00ED5AA5" w:rsidRPr="000233FF" w:rsidRDefault="00ED5AA5" w:rsidP="004B4F5C">
            <w:pPr>
              <w:jc w:val="center"/>
              <w:rPr>
                <w:rFonts w:ascii="Roboto" w:hAnsi="Roboto"/>
                <w:color w:val="auto"/>
              </w:rPr>
            </w:pPr>
            <w:r w:rsidRPr="000233FF">
              <w:rPr>
                <w:rFonts w:ascii="Roboto" w:hAnsi="Roboto"/>
                <w:color w:val="auto"/>
              </w:rPr>
              <w:t>302.4</w:t>
            </w:r>
          </w:p>
        </w:tc>
      </w:tr>
      <w:tr w:rsidR="00F76665" w:rsidRPr="000233FF" w14:paraId="340B5D71" w14:textId="77777777" w:rsidTr="00C7370F">
        <w:tc>
          <w:tcPr>
            <w:tcW w:w="1794" w:type="pct"/>
          </w:tcPr>
          <w:p w14:paraId="3CC388AB" w14:textId="77777777" w:rsidR="00ED5AA5" w:rsidRPr="000233FF" w:rsidRDefault="00ED5AA5" w:rsidP="004B4F5C">
            <w:pPr>
              <w:jc w:val="left"/>
              <w:rPr>
                <w:rFonts w:ascii="Roboto" w:hAnsi="Roboto"/>
                <w:color w:val="auto"/>
              </w:rPr>
            </w:pPr>
            <w:r w:rsidRPr="000233FF">
              <w:rPr>
                <w:rFonts w:ascii="Roboto" w:hAnsi="Roboto"/>
                <w:color w:val="auto"/>
              </w:rPr>
              <w:t>Per capita income</w:t>
            </w:r>
          </w:p>
        </w:tc>
        <w:tc>
          <w:tcPr>
            <w:tcW w:w="1102" w:type="pct"/>
          </w:tcPr>
          <w:p w14:paraId="345ECD48" w14:textId="77777777" w:rsidR="00ED5AA5" w:rsidRPr="000233FF" w:rsidRDefault="00ED5AA5" w:rsidP="004B4F5C">
            <w:pPr>
              <w:jc w:val="center"/>
              <w:rPr>
                <w:rFonts w:ascii="Roboto" w:hAnsi="Roboto"/>
                <w:color w:val="auto"/>
              </w:rPr>
            </w:pPr>
            <w:r w:rsidRPr="000233FF">
              <w:rPr>
                <w:rFonts w:ascii="Roboto" w:hAnsi="Roboto"/>
                <w:color w:val="auto"/>
              </w:rPr>
              <w:t>US $</w:t>
            </w:r>
          </w:p>
        </w:tc>
        <w:tc>
          <w:tcPr>
            <w:tcW w:w="1015" w:type="pct"/>
          </w:tcPr>
          <w:p w14:paraId="33F60FBC" w14:textId="77777777" w:rsidR="00ED5AA5" w:rsidRPr="000233FF" w:rsidRDefault="00ED5AA5" w:rsidP="004B4F5C">
            <w:pPr>
              <w:jc w:val="center"/>
              <w:rPr>
                <w:rFonts w:ascii="Roboto" w:hAnsi="Roboto"/>
                <w:color w:val="auto"/>
              </w:rPr>
            </w:pPr>
            <w:r w:rsidRPr="000233FF">
              <w:rPr>
                <w:rFonts w:ascii="Roboto" w:hAnsi="Roboto"/>
                <w:color w:val="auto"/>
              </w:rPr>
              <w:t>543</w:t>
            </w:r>
          </w:p>
        </w:tc>
        <w:tc>
          <w:tcPr>
            <w:tcW w:w="1089" w:type="pct"/>
          </w:tcPr>
          <w:p w14:paraId="01C66B34" w14:textId="77777777" w:rsidR="00ED5AA5" w:rsidRPr="000233FF" w:rsidRDefault="00ED5AA5" w:rsidP="004B4F5C">
            <w:pPr>
              <w:jc w:val="center"/>
              <w:rPr>
                <w:rFonts w:ascii="Roboto" w:hAnsi="Roboto"/>
                <w:color w:val="auto"/>
              </w:rPr>
            </w:pPr>
            <w:r w:rsidRPr="000233FF">
              <w:rPr>
                <w:rFonts w:ascii="Roboto" w:hAnsi="Roboto"/>
                <w:color w:val="auto"/>
              </w:rPr>
              <w:t>1,909</w:t>
            </w:r>
          </w:p>
        </w:tc>
      </w:tr>
      <w:tr w:rsidR="00F76665" w:rsidRPr="000233FF" w14:paraId="7540DE2E" w14:textId="77777777" w:rsidTr="00C7370F">
        <w:tc>
          <w:tcPr>
            <w:tcW w:w="1794" w:type="pct"/>
          </w:tcPr>
          <w:p w14:paraId="330C90B2" w14:textId="106BD253" w:rsidR="00ED5AA5" w:rsidRPr="000233FF" w:rsidRDefault="0062508A" w:rsidP="004B4F5C">
            <w:pPr>
              <w:jc w:val="left"/>
              <w:rPr>
                <w:rFonts w:ascii="Roboto" w:hAnsi="Roboto"/>
                <w:color w:val="auto"/>
              </w:rPr>
            </w:pPr>
            <w:r w:rsidRPr="000233FF">
              <w:rPr>
                <w:rFonts w:ascii="Roboto" w:hAnsi="Roboto"/>
                <w:color w:val="auto"/>
              </w:rPr>
              <w:t>Investment as</w:t>
            </w:r>
            <w:r w:rsidR="00ED5AA5" w:rsidRPr="000233FF">
              <w:rPr>
                <w:rFonts w:ascii="Roboto" w:hAnsi="Roboto"/>
                <w:color w:val="auto"/>
              </w:rPr>
              <w:t xml:space="preserve"> % of GDP</w:t>
            </w:r>
          </w:p>
        </w:tc>
        <w:tc>
          <w:tcPr>
            <w:tcW w:w="1102" w:type="pct"/>
          </w:tcPr>
          <w:p w14:paraId="0417C293" w14:textId="77777777" w:rsidR="00ED5AA5" w:rsidRPr="000233FF" w:rsidRDefault="00ED5AA5" w:rsidP="004B4F5C">
            <w:pPr>
              <w:jc w:val="center"/>
              <w:rPr>
                <w:rFonts w:ascii="Roboto" w:hAnsi="Roboto"/>
                <w:color w:val="auto"/>
              </w:rPr>
            </w:pPr>
            <w:r w:rsidRPr="000233FF">
              <w:rPr>
                <w:rFonts w:ascii="Roboto" w:hAnsi="Roboto"/>
                <w:color w:val="auto"/>
              </w:rPr>
              <w:t>%</w:t>
            </w:r>
          </w:p>
        </w:tc>
        <w:tc>
          <w:tcPr>
            <w:tcW w:w="1015" w:type="pct"/>
          </w:tcPr>
          <w:p w14:paraId="1E9046F0" w14:textId="77777777" w:rsidR="00ED5AA5" w:rsidRPr="000233FF" w:rsidRDefault="00ED5AA5" w:rsidP="004B4F5C">
            <w:pPr>
              <w:jc w:val="center"/>
              <w:rPr>
                <w:rFonts w:ascii="Roboto" w:hAnsi="Roboto"/>
                <w:color w:val="auto"/>
              </w:rPr>
            </w:pPr>
            <w:r w:rsidRPr="000233FF">
              <w:rPr>
                <w:rFonts w:ascii="Roboto" w:hAnsi="Roboto"/>
                <w:color w:val="auto"/>
              </w:rPr>
              <w:t>26</w:t>
            </w:r>
          </w:p>
        </w:tc>
        <w:tc>
          <w:tcPr>
            <w:tcW w:w="1089" w:type="pct"/>
          </w:tcPr>
          <w:p w14:paraId="1FFE2E3F" w14:textId="77777777" w:rsidR="00ED5AA5" w:rsidRPr="000233FF" w:rsidRDefault="00ED5AA5" w:rsidP="004B4F5C">
            <w:pPr>
              <w:jc w:val="center"/>
              <w:rPr>
                <w:rFonts w:ascii="Roboto" w:hAnsi="Roboto"/>
                <w:color w:val="auto"/>
              </w:rPr>
            </w:pPr>
            <w:r w:rsidRPr="000233FF">
              <w:rPr>
                <w:rFonts w:ascii="Roboto" w:hAnsi="Roboto"/>
                <w:color w:val="auto"/>
              </w:rPr>
              <w:t>31.5</w:t>
            </w:r>
          </w:p>
        </w:tc>
      </w:tr>
      <w:tr w:rsidR="00F76665" w:rsidRPr="000233FF" w14:paraId="02A40D8A" w14:textId="77777777" w:rsidTr="00C7370F">
        <w:tc>
          <w:tcPr>
            <w:tcW w:w="1794" w:type="pct"/>
          </w:tcPr>
          <w:p w14:paraId="54988CDC" w14:textId="77777777" w:rsidR="00ED5AA5" w:rsidRPr="000233FF" w:rsidRDefault="00ED5AA5" w:rsidP="004B4F5C">
            <w:pPr>
              <w:jc w:val="left"/>
              <w:rPr>
                <w:rFonts w:ascii="Roboto" w:hAnsi="Roboto"/>
                <w:color w:val="auto"/>
              </w:rPr>
            </w:pPr>
            <w:r w:rsidRPr="000233FF">
              <w:rPr>
                <w:rFonts w:ascii="Roboto" w:hAnsi="Roboto"/>
                <w:color w:val="auto"/>
              </w:rPr>
              <w:t>Debt/GDP</w:t>
            </w:r>
          </w:p>
        </w:tc>
        <w:tc>
          <w:tcPr>
            <w:tcW w:w="1102" w:type="pct"/>
          </w:tcPr>
          <w:p w14:paraId="7B60C164" w14:textId="77777777" w:rsidR="00ED5AA5" w:rsidRPr="000233FF" w:rsidRDefault="00ED5AA5" w:rsidP="004B4F5C">
            <w:pPr>
              <w:jc w:val="center"/>
              <w:rPr>
                <w:rFonts w:ascii="Roboto" w:hAnsi="Roboto"/>
                <w:color w:val="auto"/>
              </w:rPr>
            </w:pPr>
            <w:r w:rsidRPr="000233FF">
              <w:rPr>
                <w:rFonts w:ascii="Roboto" w:hAnsi="Roboto"/>
                <w:color w:val="auto"/>
              </w:rPr>
              <w:t>Ratio</w:t>
            </w:r>
          </w:p>
        </w:tc>
        <w:tc>
          <w:tcPr>
            <w:tcW w:w="1015" w:type="pct"/>
          </w:tcPr>
          <w:p w14:paraId="49E801A1" w14:textId="77777777" w:rsidR="00ED5AA5" w:rsidRPr="000233FF" w:rsidRDefault="00ED5AA5" w:rsidP="004B4F5C">
            <w:pPr>
              <w:jc w:val="center"/>
              <w:rPr>
                <w:rFonts w:ascii="Roboto" w:hAnsi="Roboto"/>
                <w:color w:val="auto"/>
              </w:rPr>
            </w:pPr>
            <w:r w:rsidRPr="000233FF">
              <w:rPr>
                <w:rFonts w:ascii="Roboto" w:hAnsi="Roboto"/>
                <w:color w:val="auto"/>
              </w:rPr>
              <w:t>44</w:t>
            </w:r>
          </w:p>
        </w:tc>
        <w:tc>
          <w:tcPr>
            <w:tcW w:w="1089" w:type="pct"/>
          </w:tcPr>
          <w:p w14:paraId="64935155" w14:textId="77777777" w:rsidR="00ED5AA5" w:rsidRPr="000233FF" w:rsidRDefault="00ED5AA5" w:rsidP="004B4F5C">
            <w:pPr>
              <w:jc w:val="center"/>
              <w:rPr>
                <w:rFonts w:ascii="Roboto" w:hAnsi="Roboto"/>
                <w:color w:val="auto"/>
              </w:rPr>
            </w:pPr>
            <w:r w:rsidRPr="000233FF">
              <w:rPr>
                <w:rFonts w:ascii="Roboto" w:hAnsi="Roboto"/>
                <w:color w:val="auto"/>
              </w:rPr>
              <w:t>32</w:t>
            </w:r>
          </w:p>
        </w:tc>
      </w:tr>
      <w:tr w:rsidR="00F76665" w:rsidRPr="000233FF" w14:paraId="4BC3BF86" w14:textId="77777777" w:rsidTr="00C7370F">
        <w:tc>
          <w:tcPr>
            <w:tcW w:w="1794" w:type="pct"/>
          </w:tcPr>
          <w:p w14:paraId="6AA80A92" w14:textId="77777777" w:rsidR="00ED5AA5" w:rsidRPr="000233FF" w:rsidRDefault="00ED5AA5" w:rsidP="004B4F5C">
            <w:pPr>
              <w:jc w:val="left"/>
              <w:rPr>
                <w:rFonts w:ascii="Roboto" w:hAnsi="Roboto"/>
                <w:b/>
                <w:bCs/>
                <w:color w:val="auto"/>
              </w:rPr>
            </w:pPr>
            <w:r w:rsidRPr="000233FF">
              <w:rPr>
                <w:rFonts w:ascii="Roboto" w:hAnsi="Roboto"/>
                <w:b/>
                <w:bCs/>
                <w:color w:val="auto"/>
              </w:rPr>
              <w:t>Social and Demographic</w:t>
            </w:r>
          </w:p>
        </w:tc>
        <w:tc>
          <w:tcPr>
            <w:tcW w:w="1102" w:type="pct"/>
          </w:tcPr>
          <w:p w14:paraId="4BAA8005" w14:textId="77777777" w:rsidR="00ED5AA5" w:rsidRPr="000233FF" w:rsidRDefault="00ED5AA5" w:rsidP="004B4F5C">
            <w:pPr>
              <w:jc w:val="center"/>
              <w:rPr>
                <w:rFonts w:ascii="Roboto" w:hAnsi="Roboto"/>
                <w:b/>
                <w:bCs/>
                <w:color w:val="auto"/>
              </w:rPr>
            </w:pPr>
          </w:p>
        </w:tc>
        <w:tc>
          <w:tcPr>
            <w:tcW w:w="1015" w:type="pct"/>
          </w:tcPr>
          <w:p w14:paraId="66FE2FC2" w14:textId="77777777" w:rsidR="00ED5AA5" w:rsidRPr="000233FF" w:rsidRDefault="00ED5AA5" w:rsidP="004B4F5C">
            <w:pPr>
              <w:jc w:val="center"/>
              <w:rPr>
                <w:rFonts w:ascii="Roboto" w:hAnsi="Roboto"/>
                <w:b/>
                <w:bCs/>
                <w:color w:val="auto"/>
              </w:rPr>
            </w:pPr>
          </w:p>
        </w:tc>
        <w:tc>
          <w:tcPr>
            <w:tcW w:w="1089" w:type="pct"/>
          </w:tcPr>
          <w:p w14:paraId="407B0D8D" w14:textId="77777777" w:rsidR="00ED5AA5" w:rsidRPr="000233FF" w:rsidRDefault="00ED5AA5" w:rsidP="004B4F5C">
            <w:pPr>
              <w:jc w:val="center"/>
              <w:rPr>
                <w:rFonts w:ascii="Roboto" w:hAnsi="Roboto"/>
                <w:b/>
                <w:bCs/>
                <w:color w:val="auto"/>
              </w:rPr>
            </w:pPr>
          </w:p>
        </w:tc>
      </w:tr>
      <w:tr w:rsidR="00F76665" w:rsidRPr="000233FF" w14:paraId="71C36480" w14:textId="77777777" w:rsidTr="00C7370F">
        <w:tc>
          <w:tcPr>
            <w:tcW w:w="1794" w:type="pct"/>
          </w:tcPr>
          <w:p w14:paraId="2F9767B3" w14:textId="77777777" w:rsidR="00ED5AA5" w:rsidRPr="000233FF" w:rsidRDefault="00ED5AA5" w:rsidP="004B4F5C">
            <w:pPr>
              <w:jc w:val="left"/>
              <w:rPr>
                <w:rFonts w:ascii="Roboto" w:hAnsi="Roboto"/>
                <w:color w:val="auto"/>
              </w:rPr>
            </w:pPr>
            <w:r w:rsidRPr="000233FF">
              <w:rPr>
                <w:rFonts w:ascii="Roboto" w:hAnsi="Roboto"/>
                <w:color w:val="auto"/>
              </w:rPr>
              <w:t>Literacy rate</w:t>
            </w:r>
          </w:p>
        </w:tc>
        <w:tc>
          <w:tcPr>
            <w:tcW w:w="1102" w:type="pct"/>
          </w:tcPr>
          <w:p w14:paraId="5E7206B5" w14:textId="77777777" w:rsidR="00ED5AA5" w:rsidRPr="000233FF" w:rsidRDefault="00ED5AA5" w:rsidP="004B4F5C">
            <w:pPr>
              <w:jc w:val="center"/>
              <w:rPr>
                <w:rFonts w:ascii="Roboto" w:hAnsi="Roboto"/>
                <w:color w:val="auto"/>
              </w:rPr>
            </w:pPr>
            <w:r w:rsidRPr="000233FF">
              <w:rPr>
                <w:rFonts w:ascii="Roboto" w:hAnsi="Roboto"/>
                <w:color w:val="auto"/>
              </w:rPr>
              <w:t>%</w:t>
            </w:r>
          </w:p>
        </w:tc>
        <w:tc>
          <w:tcPr>
            <w:tcW w:w="1015" w:type="pct"/>
          </w:tcPr>
          <w:p w14:paraId="57782EEF" w14:textId="77777777" w:rsidR="00ED5AA5" w:rsidRPr="000233FF" w:rsidRDefault="00ED5AA5" w:rsidP="004B4F5C">
            <w:pPr>
              <w:jc w:val="center"/>
              <w:rPr>
                <w:rFonts w:ascii="Roboto" w:hAnsi="Roboto"/>
                <w:color w:val="auto"/>
              </w:rPr>
            </w:pPr>
            <w:r w:rsidRPr="000233FF">
              <w:rPr>
                <w:rFonts w:ascii="Roboto" w:hAnsi="Roboto"/>
                <w:color w:val="auto"/>
              </w:rPr>
              <w:t>53.7</w:t>
            </w:r>
          </w:p>
        </w:tc>
        <w:tc>
          <w:tcPr>
            <w:tcW w:w="1089" w:type="pct"/>
          </w:tcPr>
          <w:p w14:paraId="38AD7738" w14:textId="77777777" w:rsidR="00ED5AA5" w:rsidRPr="000233FF" w:rsidRDefault="00ED5AA5" w:rsidP="004B4F5C">
            <w:pPr>
              <w:jc w:val="center"/>
              <w:rPr>
                <w:rFonts w:ascii="Roboto" w:hAnsi="Roboto"/>
                <w:color w:val="auto"/>
              </w:rPr>
            </w:pPr>
            <w:r w:rsidRPr="000233FF">
              <w:rPr>
                <w:rFonts w:ascii="Roboto" w:hAnsi="Roboto"/>
                <w:color w:val="auto"/>
              </w:rPr>
              <w:t>73.9</w:t>
            </w:r>
          </w:p>
        </w:tc>
      </w:tr>
      <w:tr w:rsidR="00F76665" w:rsidRPr="000233FF" w14:paraId="6FE291A2" w14:textId="77777777" w:rsidTr="00C7370F">
        <w:tc>
          <w:tcPr>
            <w:tcW w:w="1794" w:type="pct"/>
          </w:tcPr>
          <w:p w14:paraId="6FF37570" w14:textId="77777777" w:rsidR="00ED5AA5" w:rsidRPr="000233FF" w:rsidRDefault="00ED5AA5" w:rsidP="004B4F5C">
            <w:pPr>
              <w:jc w:val="left"/>
              <w:rPr>
                <w:rFonts w:ascii="Roboto" w:hAnsi="Roboto"/>
                <w:color w:val="auto"/>
              </w:rPr>
            </w:pPr>
            <w:r w:rsidRPr="000233FF">
              <w:rPr>
                <w:rFonts w:ascii="Roboto" w:hAnsi="Roboto"/>
                <w:color w:val="auto"/>
              </w:rPr>
              <w:t>Primary school drop-out rate</w:t>
            </w:r>
          </w:p>
        </w:tc>
        <w:tc>
          <w:tcPr>
            <w:tcW w:w="1102" w:type="pct"/>
          </w:tcPr>
          <w:p w14:paraId="69ED3C1A" w14:textId="77777777" w:rsidR="00ED5AA5" w:rsidRPr="000233FF" w:rsidRDefault="00ED5AA5" w:rsidP="004B4F5C">
            <w:pPr>
              <w:jc w:val="center"/>
              <w:rPr>
                <w:rFonts w:ascii="Roboto" w:hAnsi="Roboto"/>
                <w:color w:val="auto"/>
              </w:rPr>
            </w:pPr>
            <w:r w:rsidRPr="000233FF">
              <w:rPr>
                <w:rFonts w:ascii="Roboto" w:hAnsi="Roboto"/>
                <w:color w:val="auto"/>
              </w:rPr>
              <w:t>%</w:t>
            </w:r>
          </w:p>
        </w:tc>
        <w:tc>
          <w:tcPr>
            <w:tcW w:w="1015" w:type="pct"/>
          </w:tcPr>
          <w:p w14:paraId="4D27995F" w14:textId="77777777" w:rsidR="00ED5AA5" w:rsidRPr="000233FF" w:rsidRDefault="00ED5AA5" w:rsidP="004B4F5C">
            <w:pPr>
              <w:jc w:val="center"/>
              <w:rPr>
                <w:rFonts w:ascii="Roboto" w:hAnsi="Roboto"/>
                <w:color w:val="auto"/>
              </w:rPr>
            </w:pPr>
            <w:r w:rsidRPr="000233FF">
              <w:rPr>
                <w:rFonts w:ascii="Roboto" w:hAnsi="Roboto"/>
                <w:color w:val="auto"/>
              </w:rPr>
              <w:t>50</w:t>
            </w:r>
          </w:p>
        </w:tc>
        <w:tc>
          <w:tcPr>
            <w:tcW w:w="1089" w:type="pct"/>
          </w:tcPr>
          <w:p w14:paraId="0333A8E2" w14:textId="77777777" w:rsidR="00ED5AA5" w:rsidRPr="000233FF" w:rsidRDefault="00ED5AA5" w:rsidP="004B4F5C">
            <w:pPr>
              <w:jc w:val="center"/>
              <w:rPr>
                <w:rFonts w:ascii="Roboto" w:hAnsi="Roboto"/>
                <w:color w:val="auto"/>
              </w:rPr>
            </w:pPr>
            <w:r w:rsidRPr="000233FF">
              <w:rPr>
                <w:rFonts w:ascii="Roboto" w:hAnsi="Roboto"/>
                <w:color w:val="auto"/>
              </w:rPr>
              <w:t>18</w:t>
            </w:r>
          </w:p>
        </w:tc>
      </w:tr>
      <w:tr w:rsidR="00F76665" w:rsidRPr="000233FF" w14:paraId="4EFD9D64" w14:textId="77777777" w:rsidTr="00C7370F">
        <w:tc>
          <w:tcPr>
            <w:tcW w:w="1794" w:type="pct"/>
          </w:tcPr>
          <w:p w14:paraId="61F9E226" w14:textId="77777777" w:rsidR="00ED5AA5" w:rsidRPr="000233FF" w:rsidRDefault="00ED5AA5" w:rsidP="004B4F5C">
            <w:pPr>
              <w:jc w:val="left"/>
              <w:rPr>
                <w:rFonts w:ascii="Roboto" w:hAnsi="Roboto"/>
                <w:color w:val="auto"/>
              </w:rPr>
            </w:pPr>
            <w:r w:rsidRPr="000233FF">
              <w:rPr>
                <w:rFonts w:ascii="Roboto" w:hAnsi="Roboto"/>
                <w:color w:val="auto"/>
              </w:rPr>
              <w:t>Percentage of People receiving technical education</w:t>
            </w:r>
          </w:p>
        </w:tc>
        <w:tc>
          <w:tcPr>
            <w:tcW w:w="1102" w:type="pct"/>
          </w:tcPr>
          <w:p w14:paraId="4A65A4BF" w14:textId="77777777" w:rsidR="00ED5AA5" w:rsidRPr="000233FF" w:rsidRDefault="00ED5AA5" w:rsidP="004B4F5C">
            <w:pPr>
              <w:jc w:val="center"/>
              <w:rPr>
                <w:rFonts w:ascii="Roboto" w:hAnsi="Roboto"/>
                <w:color w:val="auto"/>
              </w:rPr>
            </w:pPr>
            <w:r w:rsidRPr="000233FF">
              <w:rPr>
                <w:rFonts w:ascii="Roboto" w:hAnsi="Roboto"/>
                <w:color w:val="auto"/>
              </w:rPr>
              <w:t>%</w:t>
            </w:r>
          </w:p>
        </w:tc>
        <w:tc>
          <w:tcPr>
            <w:tcW w:w="1015" w:type="pct"/>
          </w:tcPr>
          <w:p w14:paraId="386DFE2A" w14:textId="77777777" w:rsidR="00ED5AA5" w:rsidRPr="000233FF" w:rsidRDefault="00ED5AA5" w:rsidP="004B4F5C">
            <w:pPr>
              <w:jc w:val="center"/>
              <w:rPr>
                <w:rFonts w:ascii="Roboto" w:hAnsi="Roboto"/>
                <w:color w:val="auto"/>
              </w:rPr>
            </w:pPr>
            <w:r w:rsidRPr="000233FF">
              <w:rPr>
                <w:rFonts w:ascii="Roboto" w:hAnsi="Roboto"/>
                <w:color w:val="auto"/>
              </w:rPr>
              <w:t>2</w:t>
            </w:r>
          </w:p>
        </w:tc>
        <w:tc>
          <w:tcPr>
            <w:tcW w:w="1089" w:type="pct"/>
          </w:tcPr>
          <w:p w14:paraId="6EBC75BC" w14:textId="77777777" w:rsidR="00ED5AA5" w:rsidRPr="000233FF" w:rsidRDefault="00ED5AA5" w:rsidP="004B4F5C">
            <w:pPr>
              <w:jc w:val="center"/>
              <w:rPr>
                <w:rFonts w:ascii="Roboto" w:hAnsi="Roboto"/>
                <w:color w:val="auto"/>
              </w:rPr>
            </w:pPr>
            <w:r w:rsidRPr="000233FF">
              <w:rPr>
                <w:rFonts w:ascii="Roboto" w:hAnsi="Roboto"/>
                <w:color w:val="auto"/>
              </w:rPr>
              <w:t>17</w:t>
            </w:r>
          </w:p>
        </w:tc>
      </w:tr>
      <w:tr w:rsidR="00F76665" w:rsidRPr="000233FF" w14:paraId="454D1746" w14:textId="77777777" w:rsidTr="00C7370F">
        <w:tc>
          <w:tcPr>
            <w:tcW w:w="1794" w:type="pct"/>
          </w:tcPr>
          <w:p w14:paraId="728BD4F9" w14:textId="77777777" w:rsidR="00ED5AA5" w:rsidRPr="000233FF" w:rsidRDefault="00ED5AA5" w:rsidP="004B4F5C">
            <w:pPr>
              <w:jc w:val="left"/>
              <w:rPr>
                <w:rFonts w:ascii="Roboto" w:hAnsi="Roboto"/>
                <w:color w:val="auto"/>
              </w:rPr>
            </w:pPr>
            <w:r w:rsidRPr="000233FF">
              <w:rPr>
                <w:rFonts w:ascii="Roboto" w:hAnsi="Roboto"/>
                <w:color w:val="auto"/>
              </w:rPr>
              <w:t>Infant mortality</w:t>
            </w:r>
          </w:p>
        </w:tc>
        <w:tc>
          <w:tcPr>
            <w:tcW w:w="1102" w:type="pct"/>
          </w:tcPr>
          <w:p w14:paraId="797657E1" w14:textId="77777777" w:rsidR="00ED5AA5" w:rsidRPr="000233FF" w:rsidRDefault="00ED5AA5" w:rsidP="004B4F5C">
            <w:pPr>
              <w:jc w:val="center"/>
              <w:rPr>
                <w:rFonts w:ascii="Roboto" w:hAnsi="Roboto"/>
                <w:color w:val="auto"/>
              </w:rPr>
            </w:pPr>
            <w:r w:rsidRPr="000233FF">
              <w:rPr>
                <w:rFonts w:ascii="Roboto" w:hAnsi="Roboto"/>
                <w:color w:val="auto"/>
              </w:rPr>
              <w:t>Per 1000 live births</w:t>
            </w:r>
          </w:p>
        </w:tc>
        <w:tc>
          <w:tcPr>
            <w:tcW w:w="1015" w:type="pct"/>
          </w:tcPr>
          <w:p w14:paraId="4C1643A8" w14:textId="77777777" w:rsidR="00ED5AA5" w:rsidRPr="000233FF" w:rsidRDefault="00ED5AA5" w:rsidP="004B4F5C">
            <w:pPr>
              <w:jc w:val="center"/>
              <w:rPr>
                <w:rFonts w:ascii="Roboto" w:hAnsi="Roboto"/>
                <w:color w:val="auto"/>
              </w:rPr>
            </w:pPr>
            <w:r w:rsidRPr="000233FF">
              <w:rPr>
                <w:rFonts w:ascii="Roboto" w:hAnsi="Roboto"/>
                <w:color w:val="auto"/>
              </w:rPr>
              <w:t>45</w:t>
            </w:r>
          </w:p>
        </w:tc>
        <w:tc>
          <w:tcPr>
            <w:tcW w:w="1089" w:type="pct"/>
          </w:tcPr>
          <w:p w14:paraId="0D2E53AF" w14:textId="77777777" w:rsidR="00ED5AA5" w:rsidRPr="000233FF" w:rsidRDefault="00ED5AA5" w:rsidP="004B4F5C">
            <w:pPr>
              <w:jc w:val="center"/>
              <w:rPr>
                <w:rFonts w:ascii="Roboto" w:hAnsi="Roboto"/>
                <w:color w:val="auto"/>
              </w:rPr>
            </w:pPr>
            <w:r w:rsidRPr="000233FF">
              <w:rPr>
                <w:rFonts w:ascii="Roboto" w:hAnsi="Roboto"/>
                <w:color w:val="auto"/>
              </w:rPr>
              <w:t>24</w:t>
            </w:r>
          </w:p>
        </w:tc>
      </w:tr>
      <w:tr w:rsidR="00F76665" w:rsidRPr="000233FF" w14:paraId="37744E05" w14:textId="77777777" w:rsidTr="00C7370F">
        <w:tc>
          <w:tcPr>
            <w:tcW w:w="1794" w:type="pct"/>
          </w:tcPr>
          <w:p w14:paraId="3982A2D6" w14:textId="77777777" w:rsidR="00ED5AA5" w:rsidRPr="000233FF" w:rsidRDefault="00ED5AA5" w:rsidP="004B4F5C">
            <w:pPr>
              <w:jc w:val="left"/>
              <w:rPr>
                <w:rFonts w:ascii="Roboto" w:hAnsi="Roboto"/>
                <w:color w:val="auto"/>
              </w:rPr>
            </w:pPr>
            <w:r w:rsidRPr="000233FF">
              <w:rPr>
                <w:rFonts w:ascii="Roboto" w:hAnsi="Roboto"/>
                <w:color w:val="auto"/>
              </w:rPr>
              <w:t>Life Expectancy</w:t>
            </w:r>
          </w:p>
        </w:tc>
        <w:tc>
          <w:tcPr>
            <w:tcW w:w="1102" w:type="pct"/>
          </w:tcPr>
          <w:p w14:paraId="63ADAD61" w14:textId="77777777" w:rsidR="00ED5AA5" w:rsidRPr="000233FF" w:rsidRDefault="00ED5AA5" w:rsidP="004B4F5C">
            <w:pPr>
              <w:jc w:val="center"/>
              <w:rPr>
                <w:rFonts w:ascii="Roboto" w:hAnsi="Roboto"/>
                <w:color w:val="auto"/>
              </w:rPr>
            </w:pPr>
            <w:r w:rsidRPr="000233FF">
              <w:rPr>
                <w:rFonts w:ascii="Roboto" w:hAnsi="Roboto"/>
                <w:color w:val="auto"/>
              </w:rPr>
              <w:t>years</w:t>
            </w:r>
          </w:p>
        </w:tc>
        <w:tc>
          <w:tcPr>
            <w:tcW w:w="1015" w:type="pct"/>
          </w:tcPr>
          <w:p w14:paraId="18E14093" w14:textId="77777777" w:rsidR="00ED5AA5" w:rsidRPr="000233FF" w:rsidRDefault="00ED5AA5" w:rsidP="004B4F5C">
            <w:pPr>
              <w:jc w:val="center"/>
              <w:rPr>
                <w:rFonts w:ascii="Roboto" w:hAnsi="Roboto"/>
                <w:color w:val="auto"/>
              </w:rPr>
            </w:pPr>
            <w:r w:rsidRPr="000233FF">
              <w:rPr>
                <w:rFonts w:ascii="Roboto" w:hAnsi="Roboto"/>
                <w:color w:val="auto"/>
              </w:rPr>
              <w:t>65</w:t>
            </w:r>
          </w:p>
        </w:tc>
        <w:tc>
          <w:tcPr>
            <w:tcW w:w="1089" w:type="pct"/>
          </w:tcPr>
          <w:p w14:paraId="1477152E" w14:textId="77777777" w:rsidR="00ED5AA5" w:rsidRPr="000233FF" w:rsidRDefault="00ED5AA5" w:rsidP="004B4F5C">
            <w:pPr>
              <w:jc w:val="center"/>
              <w:rPr>
                <w:rFonts w:ascii="Roboto" w:hAnsi="Roboto"/>
                <w:color w:val="auto"/>
              </w:rPr>
            </w:pPr>
            <w:r w:rsidRPr="000233FF">
              <w:rPr>
                <w:rFonts w:ascii="Roboto" w:hAnsi="Roboto"/>
                <w:color w:val="auto"/>
              </w:rPr>
              <w:t>72.8</w:t>
            </w:r>
          </w:p>
        </w:tc>
      </w:tr>
      <w:tr w:rsidR="00F76665" w:rsidRPr="000233FF" w14:paraId="3BA0CE6F" w14:textId="77777777" w:rsidTr="00C7370F">
        <w:tc>
          <w:tcPr>
            <w:tcW w:w="1794" w:type="pct"/>
          </w:tcPr>
          <w:p w14:paraId="03E1D429" w14:textId="77777777" w:rsidR="00ED5AA5" w:rsidRPr="000233FF" w:rsidRDefault="00ED5AA5" w:rsidP="004B4F5C">
            <w:pPr>
              <w:jc w:val="left"/>
              <w:rPr>
                <w:rFonts w:ascii="Roboto" w:hAnsi="Roboto"/>
                <w:b/>
                <w:bCs/>
                <w:color w:val="auto"/>
              </w:rPr>
            </w:pPr>
            <w:r w:rsidRPr="000233FF">
              <w:rPr>
                <w:rFonts w:ascii="Roboto" w:hAnsi="Roboto"/>
                <w:b/>
                <w:bCs/>
                <w:color w:val="auto"/>
              </w:rPr>
              <w:t>Energy and Power</w:t>
            </w:r>
          </w:p>
        </w:tc>
        <w:tc>
          <w:tcPr>
            <w:tcW w:w="1102" w:type="pct"/>
          </w:tcPr>
          <w:p w14:paraId="0994E12B" w14:textId="77777777" w:rsidR="00ED5AA5" w:rsidRPr="000233FF" w:rsidRDefault="00ED5AA5" w:rsidP="004B4F5C">
            <w:pPr>
              <w:jc w:val="center"/>
              <w:rPr>
                <w:rFonts w:ascii="Roboto" w:hAnsi="Roboto"/>
                <w:b/>
                <w:bCs/>
                <w:color w:val="auto"/>
              </w:rPr>
            </w:pPr>
          </w:p>
        </w:tc>
        <w:tc>
          <w:tcPr>
            <w:tcW w:w="1015" w:type="pct"/>
          </w:tcPr>
          <w:p w14:paraId="2F8EF1E8" w14:textId="77777777" w:rsidR="00ED5AA5" w:rsidRPr="000233FF" w:rsidRDefault="00ED5AA5" w:rsidP="004B4F5C">
            <w:pPr>
              <w:jc w:val="center"/>
              <w:rPr>
                <w:rFonts w:ascii="Roboto" w:hAnsi="Roboto"/>
                <w:b/>
                <w:bCs/>
                <w:color w:val="auto"/>
              </w:rPr>
            </w:pPr>
          </w:p>
        </w:tc>
        <w:tc>
          <w:tcPr>
            <w:tcW w:w="1089" w:type="pct"/>
          </w:tcPr>
          <w:p w14:paraId="19E32F78" w14:textId="77777777" w:rsidR="00ED5AA5" w:rsidRPr="000233FF" w:rsidRDefault="00ED5AA5" w:rsidP="004B4F5C">
            <w:pPr>
              <w:jc w:val="center"/>
              <w:rPr>
                <w:rFonts w:ascii="Roboto" w:hAnsi="Roboto"/>
                <w:b/>
                <w:bCs/>
                <w:color w:val="auto"/>
              </w:rPr>
            </w:pPr>
          </w:p>
        </w:tc>
      </w:tr>
      <w:tr w:rsidR="00F76665" w:rsidRPr="000233FF" w14:paraId="43D9F73B" w14:textId="77777777" w:rsidTr="00C7370F">
        <w:tc>
          <w:tcPr>
            <w:tcW w:w="1794" w:type="pct"/>
          </w:tcPr>
          <w:p w14:paraId="231C48E0" w14:textId="77777777" w:rsidR="00ED5AA5" w:rsidRPr="000233FF" w:rsidRDefault="00ED5AA5" w:rsidP="004B4F5C">
            <w:pPr>
              <w:jc w:val="left"/>
              <w:rPr>
                <w:rFonts w:ascii="Roboto" w:hAnsi="Roboto"/>
                <w:color w:val="auto"/>
              </w:rPr>
            </w:pPr>
            <w:r w:rsidRPr="000233FF">
              <w:rPr>
                <w:rFonts w:ascii="Roboto" w:hAnsi="Roboto"/>
                <w:color w:val="auto"/>
              </w:rPr>
              <w:t>Power generation capacity</w:t>
            </w:r>
          </w:p>
        </w:tc>
        <w:tc>
          <w:tcPr>
            <w:tcW w:w="1102" w:type="pct"/>
          </w:tcPr>
          <w:p w14:paraId="0F2476F8" w14:textId="77777777" w:rsidR="00ED5AA5" w:rsidRPr="000233FF" w:rsidRDefault="00ED5AA5" w:rsidP="004B4F5C">
            <w:pPr>
              <w:jc w:val="center"/>
              <w:rPr>
                <w:rFonts w:ascii="Roboto" w:hAnsi="Roboto"/>
                <w:color w:val="auto"/>
              </w:rPr>
            </w:pPr>
            <w:r w:rsidRPr="000233FF">
              <w:rPr>
                <w:rFonts w:ascii="Roboto" w:hAnsi="Roboto"/>
                <w:color w:val="auto"/>
              </w:rPr>
              <w:t>MW</w:t>
            </w:r>
          </w:p>
        </w:tc>
        <w:tc>
          <w:tcPr>
            <w:tcW w:w="1015" w:type="pct"/>
          </w:tcPr>
          <w:p w14:paraId="04F4C769" w14:textId="77777777" w:rsidR="00ED5AA5" w:rsidRPr="000233FF" w:rsidRDefault="00ED5AA5" w:rsidP="004B4F5C">
            <w:pPr>
              <w:jc w:val="center"/>
              <w:rPr>
                <w:rFonts w:ascii="Roboto" w:hAnsi="Roboto"/>
                <w:color w:val="auto"/>
              </w:rPr>
            </w:pPr>
            <w:r w:rsidRPr="000233FF">
              <w:rPr>
                <w:rFonts w:ascii="Roboto" w:hAnsi="Roboto"/>
                <w:color w:val="auto"/>
              </w:rPr>
              <w:t>4,385</w:t>
            </w:r>
          </w:p>
        </w:tc>
        <w:tc>
          <w:tcPr>
            <w:tcW w:w="1089" w:type="pct"/>
          </w:tcPr>
          <w:p w14:paraId="3D92CD47" w14:textId="77777777" w:rsidR="00ED5AA5" w:rsidRPr="000233FF" w:rsidRDefault="00ED5AA5" w:rsidP="004B4F5C">
            <w:pPr>
              <w:jc w:val="center"/>
              <w:rPr>
                <w:rFonts w:ascii="Roboto" w:hAnsi="Roboto"/>
                <w:color w:val="auto"/>
              </w:rPr>
            </w:pPr>
            <w:r w:rsidRPr="000233FF">
              <w:rPr>
                <w:rFonts w:ascii="Roboto" w:hAnsi="Roboto"/>
                <w:color w:val="auto"/>
              </w:rPr>
              <w:t>21,629</w:t>
            </w:r>
          </w:p>
        </w:tc>
      </w:tr>
      <w:tr w:rsidR="00F76665" w:rsidRPr="000233FF" w14:paraId="4692584F" w14:textId="77777777" w:rsidTr="00C7370F">
        <w:tc>
          <w:tcPr>
            <w:tcW w:w="1794" w:type="pct"/>
          </w:tcPr>
          <w:p w14:paraId="1BEE757E" w14:textId="77777777" w:rsidR="00ED5AA5" w:rsidRPr="000233FF" w:rsidRDefault="00ED5AA5" w:rsidP="004B4F5C">
            <w:pPr>
              <w:jc w:val="left"/>
              <w:rPr>
                <w:rFonts w:ascii="Roboto" w:hAnsi="Roboto"/>
                <w:color w:val="auto"/>
              </w:rPr>
            </w:pPr>
            <w:r w:rsidRPr="000233FF">
              <w:rPr>
                <w:rFonts w:ascii="Roboto" w:hAnsi="Roboto"/>
                <w:color w:val="auto"/>
              </w:rPr>
              <w:t>People’s access to electricity</w:t>
            </w:r>
          </w:p>
        </w:tc>
        <w:tc>
          <w:tcPr>
            <w:tcW w:w="1102" w:type="pct"/>
          </w:tcPr>
          <w:p w14:paraId="261E1B32" w14:textId="77777777" w:rsidR="00ED5AA5" w:rsidRPr="000233FF" w:rsidRDefault="00ED5AA5" w:rsidP="004B4F5C">
            <w:pPr>
              <w:jc w:val="center"/>
              <w:rPr>
                <w:rFonts w:ascii="Roboto" w:hAnsi="Roboto"/>
                <w:color w:val="auto"/>
              </w:rPr>
            </w:pPr>
          </w:p>
        </w:tc>
        <w:tc>
          <w:tcPr>
            <w:tcW w:w="1015" w:type="pct"/>
          </w:tcPr>
          <w:p w14:paraId="6C061E62" w14:textId="77777777" w:rsidR="00ED5AA5" w:rsidRPr="000233FF" w:rsidRDefault="00ED5AA5" w:rsidP="004B4F5C">
            <w:pPr>
              <w:jc w:val="center"/>
              <w:rPr>
                <w:rFonts w:ascii="Roboto" w:hAnsi="Roboto"/>
                <w:color w:val="auto"/>
              </w:rPr>
            </w:pPr>
            <w:r w:rsidRPr="000233FF">
              <w:rPr>
                <w:rFonts w:ascii="Roboto" w:hAnsi="Roboto"/>
                <w:color w:val="auto"/>
              </w:rPr>
              <w:t>47</w:t>
            </w:r>
          </w:p>
        </w:tc>
        <w:tc>
          <w:tcPr>
            <w:tcW w:w="1089" w:type="pct"/>
          </w:tcPr>
          <w:p w14:paraId="41C891E8" w14:textId="2325EA62" w:rsidR="00ED5AA5" w:rsidRPr="000233FF" w:rsidRDefault="000233FF" w:rsidP="004B4F5C">
            <w:pPr>
              <w:jc w:val="center"/>
              <w:rPr>
                <w:rFonts w:ascii="Roboto" w:hAnsi="Roboto"/>
                <w:color w:val="auto"/>
              </w:rPr>
            </w:pPr>
            <w:r w:rsidRPr="000233FF">
              <w:rPr>
                <w:rFonts w:ascii="Roboto" w:hAnsi="Roboto"/>
                <w:color w:val="auto"/>
              </w:rPr>
              <w:t>94</w:t>
            </w:r>
          </w:p>
        </w:tc>
      </w:tr>
      <w:tr w:rsidR="00F76665" w:rsidRPr="000233FF" w14:paraId="449CAE21" w14:textId="77777777" w:rsidTr="00C7370F">
        <w:tc>
          <w:tcPr>
            <w:tcW w:w="1794" w:type="pct"/>
          </w:tcPr>
          <w:p w14:paraId="77529F2B" w14:textId="77777777" w:rsidR="00ED5AA5" w:rsidRPr="000233FF" w:rsidRDefault="00ED5AA5" w:rsidP="004B4F5C">
            <w:pPr>
              <w:jc w:val="left"/>
              <w:rPr>
                <w:rFonts w:ascii="Roboto" w:hAnsi="Roboto"/>
                <w:color w:val="auto"/>
              </w:rPr>
            </w:pPr>
            <w:r w:rsidRPr="000233FF">
              <w:rPr>
                <w:rFonts w:ascii="Roboto" w:hAnsi="Roboto"/>
                <w:color w:val="auto"/>
              </w:rPr>
              <w:t>Gas Supply</w:t>
            </w:r>
          </w:p>
        </w:tc>
        <w:tc>
          <w:tcPr>
            <w:tcW w:w="1102" w:type="pct"/>
          </w:tcPr>
          <w:p w14:paraId="37B137F9" w14:textId="102A21F6" w:rsidR="00ED5AA5" w:rsidRPr="000233FF" w:rsidRDefault="00ED5AA5" w:rsidP="00C7370F">
            <w:pPr>
              <w:jc w:val="center"/>
              <w:rPr>
                <w:rFonts w:ascii="Roboto" w:hAnsi="Roboto"/>
                <w:color w:val="auto"/>
              </w:rPr>
            </w:pPr>
            <w:r w:rsidRPr="000233FF">
              <w:rPr>
                <w:rFonts w:ascii="Roboto" w:hAnsi="Roboto"/>
                <w:color w:val="auto"/>
              </w:rPr>
              <w:t xml:space="preserve">million </w:t>
            </w:r>
            <w:r w:rsidR="00C7370F" w:rsidRPr="000233FF">
              <w:rPr>
                <w:rFonts w:ascii="Roboto" w:hAnsi="Roboto"/>
                <w:color w:val="auto"/>
              </w:rPr>
              <w:t>cubic feet</w:t>
            </w:r>
            <w:r w:rsidR="00804CD9">
              <w:rPr>
                <w:rFonts w:ascii="Roboto" w:hAnsi="Roboto"/>
                <w:color w:val="auto"/>
              </w:rPr>
              <w:t>/day</w:t>
            </w:r>
          </w:p>
        </w:tc>
        <w:tc>
          <w:tcPr>
            <w:tcW w:w="1015" w:type="pct"/>
          </w:tcPr>
          <w:p w14:paraId="24BD0EF8" w14:textId="77777777" w:rsidR="00ED5AA5" w:rsidRPr="000233FF" w:rsidRDefault="00ED5AA5" w:rsidP="004B4F5C">
            <w:pPr>
              <w:jc w:val="center"/>
              <w:rPr>
                <w:rFonts w:ascii="Roboto" w:hAnsi="Roboto"/>
                <w:color w:val="auto"/>
              </w:rPr>
            </w:pPr>
            <w:r w:rsidRPr="000233FF">
              <w:rPr>
                <w:rFonts w:ascii="Roboto" w:hAnsi="Roboto"/>
                <w:color w:val="auto"/>
              </w:rPr>
              <w:t>1,443</w:t>
            </w:r>
          </w:p>
        </w:tc>
        <w:tc>
          <w:tcPr>
            <w:tcW w:w="1089" w:type="pct"/>
          </w:tcPr>
          <w:p w14:paraId="03F40CD3" w14:textId="77777777" w:rsidR="00ED5AA5" w:rsidRPr="000233FF" w:rsidRDefault="00ED5AA5" w:rsidP="004B4F5C">
            <w:pPr>
              <w:jc w:val="center"/>
              <w:rPr>
                <w:rFonts w:ascii="Roboto" w:hAnsi="Roboto"/>
                <w:color w:val="auto"/>
              </w:rPr>
            </w:pPr>
            <w:r w:rsidRPr="000233FF">
              <w:rPr>
                <w:rFonts w:ascii="Roboto" w:hAnsi="Roboto"/>
                <w:color w:val="auto"/>
              </w:rPr>
              <w:t>2,746</w:t>
            </w:r>
          </w:p>
        </w:tc>
      </w:tr>
      <w:tr w:rsidR="00804CD9" w:rsidRPr="00804CD9" w14:paraId="15E96A6B" w14:textId="77777777" w:rsidTr="00C7370F">
        <w:tc>
          <w:tcPr>
            <w:tcW w:w="1794" w:type="pct"/>
          </w:tcPr>
          <w:p w14:paraId="2C6C3E1C" w14:textId="3F76A09C" w:rsidR="00804CD9" w:rsidRPr="00804CD9" w:rsidRDefault="00804CD9" w:rsidP="004B4F5C">
            <w:pPr>
              <w:jc w:val="left"/>
              <w:rPr>
                <w:rFonts w:ascii="Roboto" w:hAnsi="Roboto"/>
                <w:color w:val="FF0000"/>
              </w:rPr>
            </w:pPr>
            <w:r w:rsidRPr="00804CD9">
              <w:rPr>
                <w:rFonts w:ascii="Roboto" w:hAnsi="Roboto"/>
                <w:color w:val="FF0000"/>
              </w:rPr>
              <w:t>Petroleum Product Consumption</w:t>
            </w:r>
          </w:p>
        </w:tc>
        <w:tc>
          <w:tcPr>
            <w:tcW w:w="1102" w:type="pct"/>
          </w:tcPr>
          <w:p w14:paraId="4F9790D0" w14:textId="167C86F0" w:rsidR="00804CD9" w:rsidRPr="00804CD9" w:rsidRDefault="00804CD9" w:rsidP="00C7370F">
            <w:pPr>
              <w:jc w:val="center"/>
              <w:rPr>
                <w:rFonts w:ascii="Roboto" w:hAnsi="Roboto"/>
                <w:color w:val="FF0000"/>
              </w:rPr>
            </w:pPr>
            <w:r w:rsidRPr="00804CD9">
              <w:rPr>
                <w:rFonts w:ascii="Roboto" w:hAnsi="Roboto"/>
                <w:color w:val="FF0000"/>
              </w:rPr>
              <w:t>Million MT</w:t>
            </w:r>
          </w:p>
        </w:tc>
        <w:tc>
          <w:tcPr>
            <w:tcW w:w="1015" w:type="pct"/>
          </w:tcPr>
          <w:p w14:paraId="049B50D6" w14:textId="421C86C1" w:rsidR="00804CD9" w:rsidRPr="00804CD9" w:rsidRDefault="00804CD9" w:rsidP="004B4F5C">
            <w:pPr>
              <w:jc w:val="center"/>
              <w:rPr>
                <w:rFonts w:ascii="Roboto" w:hAnsi="Roboto"/>
                <w:color w:val="FF0000"/>
              </w:rPr>
            </w:pPr>
            <w:r>
              <w:rPr>
                <w:rFonts w:ascii="Roboto" w:hAnsi="Roboto"/>
                <w:color w:val="FF0000"/>
              </w:rPr>
              <w:t>3.639</w:t>
            </w:r>
          </w:p>
        </w:tc>
        <w:tc>
          <w:tcPr>
            <w:tcW w:w="1089" w:type="pct"/>
          </w:tcPr>
          <w:p w14:paraId="5578C9FA" w14:textId="44FC56EA" w:rsidR="00804CD9" w:rsidRPr="00804CD9" w:rsidRDefault="00804CD9" w:rsidP="004B4F5C">
            <w:pPr>
              <w:jc w:val="center"/>
              <w:rPr>
                <w:rFonts w:ascii="Roboto" w:hAnsi="Roboto"/>
                <w:color w:val="FF0000"/>
              </w:rPr>
            </w:pPr>
            <w:r w:rsidRPr="00804CD9">
              <w:rPr>
                <w:rFonts w:ascii="Roboto" w:hAnsi="Roboto"/>
                <w:color w:val="FF0000"/>
              </w:rPr>
              <w:t>6.948</w:t>
            </w:r>
          </w:p>
        </w:tc>
      </w:tr>
      <w:tr w:rsidR="00F76665" w:rsidRPr="000233FF" w14:paraId="2DB7658F" w14:textId="77777777" w:rsidTr="00C7370F">
        <w:tc>
          <w:tcPr>
            <w:tcW w:w="1794" w:type="pct"/>
          </w:tcPr>
          <w:p w14:paraId="49D0F9A9" w14:textId="77777777" w:rsidR="00ED5AA5" w:rsidRPr="000233FF" w:rsidRDefault="00ED5AA5" w:rsidP="004B4F5C">
            <w:pPr>
              <w:jc w:val="left"/>
              <w:rPr>
                <w:rFonts w:ascii="Roboto" w:hAnsi="Roboto"/>
                <w:b/>
                <w:bCs/>
                <w:color w:val="auto"/>
              </w:rPr>
            </w:pPr>
            <w:r w:rsidRPr="000233FF">
              <w:rPr>
                <w:rFonts w:ascii="Roboto" w:hAnsi="Roboto"/>
                <w:b/>
                <w:bCs/>
                <w:color w:val="auto"/>
              </w:rPr>
              <w:t>Digitalization</w:t>
            </w:r>
          </w:p>
        </w:tc>
        <w:tc>
          <w:tcPr>
            <w:tcW w:w="1102" w:type="pct"/>
          </w:tcPr>
          <w:p w14:paraId="7106A1C8" w14:textId="77777777" w:rsidR="00ED5AA5" w:rsidRPr="000233FF" w:rsidRDefault="00ED5AA5" w:rsidP="004B4F5C">
            <w:pPr>
              <w:jc w:val="center"/>
              <w:rPr>
                <w:rFonts w:ascii="Roboto" w:hAnsi="Roboto"/>
                <w:b/>
                <w:bCs/>
                <w:color w:val="auto"/>
              </w:rPr>
            </w:pPr>
          </w:p>
        </w:tc>
        <w:tc>
          <w:tcPr>
            <w:tcW w:w="1015" w:type="pct"/>
          </w:tcPr>
          <w:p w14:paraId="26796A3F" w14:textId="77777777" w:rsidR="00ED5AA5" w:rsidRPr="000233FF" w:rsidRDefault="00ED5AA5" w:rsidP="004B4F5C">
            <w:pPr>
              <w:jc w:val="center"/>
              <w:rPr>
                <w:rFonts w:ascii="Roboto" w:hAnsi="Roboto"/>
                <w:b/>
                <w:bCs/>
                <w:color w:val="auto"/>
              </w:rPr>
            </w:pPr>
          </w:p>
        </w:tc>
        <w:tc>
          <w:tcPr>
            <w:tcW w:w="1089" w:type="pct"/>
          </w:tcPr>
          <w:p w14:paraId="1AEDBEA4" w14:textId="77777777" w:rsidR="00ED5AA5" w:rsidRPr="000233FF" w:rsidRDefault="00ED5AA5" w:rsidP="004B4F5C">
            <w:pPr>
              <w:jc w:val="center"/>
              <w:rPr>
                <w:rFonts w:ascii="Roboto" w:hAnsi="Roboto"/>
                <w:b/>
                <w:bCs/>
                <w:color w:val="auto"/>
              </w:rPr>
            </w:pPr>
          </w:p>
        </w:tc>
      </w:tr>
      <w:tr w:rsidR="00F76665" w:rsidRPr="000233FF" w14:paraId="34C8095F" w14:textId="77777777" w:rsidTr="00C7370F">
        <w:tc>
          <w:tcPr>
            <w:tcW w:w="1794" w:type="pct"/>
          </w:tcPr>
          <w:p w14:paraId="6FBFD977" w14:textId="77777777" w:rsidR="00ED5AA5" w:rsidRPr="000233FF" w:rsidRDefault="00ED5AA5" w:rsidP="004B4F5C">
            <w:pPr>
              <w:jc w:val="left"/>
              <w:rPr>
                <w:rFonts w:ascii="Roboto" w:hAnsi="Roboto"/>
                <w:color w:val="auto"/>
              </w:rPr>
            </w:pPr>
            <w:r w:rsidRPr="000233FF">
              <w:rPr>
                <w:rFonts w:ascii="Roboto" w:hAnsi="Roboto"/>
                <w:color w:val="auto"/>
              </w:rPr>
              <w:t>Internet connection</w:t>
            </w:r>
          </w:p>
        </w:tc>
        <w:tc>
          <w:tcPr>
            <w:tcW w:w="1102" w:type="pct"/>
          </w:tcPr>
          <w:p w14:paraId="2E06A51D" w14:textId="77777777" w:rsidR="00ED5AA5" w:rsidRPr="000233FF" w:rsidRDefault="00ED5AA5" w:rsidP="004B4F5C">
            <w:pPr>
              <w:jc w:val="center"/>
              <w:rPr>
                <w:rFonts w:ascii="Roboto" w:hAnsi="Roboto"/>
                <w:color w:val="auto"/>
              </w:rPr>
            </w:pPr>
            <w:r w:rsidRPr="000233FF">
              <w:rPr>
                <w:rFonts w:ascii="Roboto" w:hAnsi="Roboto"/>
                <w:color w:val="auto"/>
              </w:rPr>
              <w:t>million</w:t>
            </w:r>
          </w:p>
        </w:tc>
        <w:tc>
          <w:tcPr>
            <w:tcW w:w="1015" w:type="pct"/>
          </w:tcPr>
          <w:p w14:paraId="4FF91F2D" w14:textId="77777777" w:rsidR="00ED5AA5" w:rsidRPr="000233FF" w:rsidRDefault="00ED5AA5" w:rsidP="004B4F5C">
            <w:pPr>
              <w:jc w:val="center"/>
              <w:rPr>
                <w:rFonts w:ascii="Roboto" w:hAnsi="Roboto"/>
                <w:color w:val="auto"/>
              </w:rPr>
            </w:pPr>
            <w:r w:rsidRPr="000233FF">
              <w:rPr>
                <w:rFonts w:ascii="Roboto" w:hAnsi="Roboto"/>
                <w:color w:val="auto"/>
              </w:rPr>
              <w:t>-</w:t>
            </w:r>
          </w:p>
        </w:tc>
        <w:tc>
          <w:tcPr>
            <w:tcW w:w="1089" w:type="pct"/>
          </w:tcPr>
          <w:p w14:paraId="232DF2CB" w14:textId="77777777" w:rsidR="00ED5AA5" w:rsidRPr="000233FF" w:rsidRDefault="00ED5AA5" w:rsidP="004B4F5C">
            <w:pPr>
              <w:jc w:val="center"/>
              <w:rPr>
                <w:rFonts w:ascii="Roboto" w:hAnsi="Roboto"/>
                <w:color w:val="auto"/>
              </w:rPr>
            </w:pPr>
            <w:r w:rsidRPr="000233FF">
              <w:rPr>
                <w:rFonts w:ascii="Roboto" w:hAnsi="Roboto"/>
                <w:color w:val="auto"/>
              </w:rPr>
              <w:t>90</w:t>
            </w:r>
          </w:p>
        </w:tc>
      </w:tr>
      <w:tr w:rsidR="00F76665" w:rsidRPr="000233FF" w14:paraId="5E234AA0" w14:textId="77777777" w:rsidTr="00C7370F">
        <w:tc>
          <w:tcPr>
            <w:tcW w:w="1794" w:type="pct"/>
          </w:tcPr>
          <w:p w14:paraId="791C611E" w14:textId="77777777" w:rsidR="00ED5AA5" w:rsidRPr="000233FF" w:rsidRDefault="00C7370F" w:rsidP="004B4F5C">
            <w:pPr>
              <w:jc w:val="left"/>
              <w:rPr>
                <w:rFonts w:ascii="Roboto" w:hAnsi="Roboto"/>
                <w:color w:val="auto"/>
              </w:rPr>
            </w:pPr>
            <w:r w:rsidRPr="000233FF">
              <w:rPr>
                <w:rFonts w:ascii="Roboto" w:hAnsi="Roboto"/>
                <w:color w:val="auto"/>
              </w:rPr>
              <w:t>Digital cent</w:t>
            </w:r>
            <w:r w:rsidR="00ED5AA5" w:rsidRPr="000233FF">
              <w:rPr>
                <w:rFonts w:ascii="Roboto" w:hAnsi="Roboto"/>
                <w:color w:val="auto"/>
              </w:rPr>
              <w:t>e</w:t>
            </w:r>
            <w:r w:rsidRPr="000233FF">
              <w:rPr>
                <w:rFonts w:ascii="Roboto" w:hAnsi="Roboto"/>
                <w:color w:val="auto"/>
              </w:rPr>
              <w:t>r</w:t>
            </w:r>
            <w:r w:rsidR="00ED5AA5" w:rsidRPr="000233FF">
              <w:rPr>
                <w:rFonts w:ascii="Roboto" w:hAnsi="Roboto"/>
                <w:color w:val="auto"/>
              </w:rPr>
              <w:t>s</w:t>
            </w:r>
          </w:p>
        </w:tc>
        <w:tc>
          <w:tcPr>
            <w:tcW w:w="1102" w:type="pct"/>
          </w:tcPr>
          <w:p w14:paraId="50C6B369" w14:textId="77777777" w:rsidR="00ED5AA5" w:rsidRPr="000233FF" w:rsidRDefault="00ED5AA5" w:rsidP="004B4F5C">
            <w:pPr>
              <w:jc w:val="center"/>
              <w:rPr>
                <w:rFonts w:ascii="Roboto" w:hAnsi="Roboto"/>
                <w:color w:val="auto"/>
              </w:rPr>
            </w:pPr>
            <w:r w:rsidRPr="000233FF">
              <w:rPr>
                <w:rFonts w:ascii="Roboto" w:hAnsi="Roboto"/>
                <w:color w:val="auto"/>
              </w:rPr>
              <w:t>number</w:t>
            </w:r>
          </w:p>
        </w:tc>
        <w:tc>
          <w:tcPr>
            <w:tcW w:w="1015" w:type="pct"/>
          </w:tcPr>
          <w:p w14:paraId="71DD9231" w14:textId="77777777" w:rsidR="00ED5AA5" w:rsidRPr="000233FF" w:rsidRDefault="00ED5AA5" w:rsidP="004B4F5C">
            <w:pPr>
              <w:jc w:val="center"/>
              <w:rPr>
                <w:rFonts w:ascii="Roboto" w:hAnsi="Roboto"/>
                <w:color w:val="auto"/>
              </w:rPr>
            </w:pPr>
            <w:r w:rsidRPr="000233FF">
              <w:rPr>
                <w:rFonts w:ascii="Roboto" w:hAnsi="Roboto"/>
                <w:color w:val="auto"/>
              </w:rPr>
              <w:t>-</w:t>
            </w:r>
          </w:p>
        </w:tc>
        <w:tc>
          <w:tcPr>
            <w:tcW w:w="1089" w:type="pct"/>
          </w:tcPr>
          <w:p w14:paraId="5C3E53D7" w14:textId="77777777" w:rsidR="00ED5AA5" w:rsidRPr="000233FF" w:rsidRDefault="00ED5AA5" w:rsidP="004B4F5C">
            <w:pPr>
              <w:jc w:val="center"/>
              <w:rPr>
                <w:rFonts w:ascii="Roboto" w:hAnsi="Roboto"/>
                <w:color w:val="auto"/>
              </w:rPr>
            </w:pPr>
            <w:r w:rsidRPr="000233FF">
              <w:rPr>
                <w:rFonts w:ascii="Roboto" w:hAnsi="Roboto"/>
                <w:color w:val="auto"/>
              </w:rPr>
              <w:t>5,000</w:t>
            </w:r>
          </w:p>
        </w:tc>
      </w:tr>
    </w:tbl>
    <w:p w14:paraId="0AF2CF12" w14:textId="6D53C795" w:rsidR="00ED5AA5" w:rsidRPr="000233FF" w:rsidRDefault="00ED5AA5" w:rsidP="00ED5AA5">
      <w:pPr>
        <w:jc w:val="center"/>
        <w:rPr>
          <w:rFonts w:ascii="Roboto" w:hAnsi="Roboto"/>
          <w:color w:val="auto"/>
        </w:rPr>
      </w:pPr>
      <w:r w:rsidRPr="000233FF">
        <w:rPr>
          <w:rFonts w:ascii="Roboto" w:hAnsi="Roboto"/>
          <w:color w:val="auto"/>
        </w:rPr>
        <w:t xml:space="preserve">Source: Bangladesh Bureau of Statistics, CIA World </w:t>
      </w:r>
      <w:r w:rsidR="008D153D" w:rsidRPr="000233FF">
        <w:rPr>
          <w:rFonts w:ascii="Roboto" w:hAnsi="Roboto"/>
          <w:color w:val="auto"/>
        </w:rPr>
        <w:t>Fact book</w:t>
      </w:r>
      <w:r w:rsidR="00804CD9">
        <w:rPr>
          <w:rFonts w:ascii="Roboto" w:hAnsi="Roboto"/>
          <w:color w:val="auto"/>
        </w:rPr>
        <w:t>, Bangladesh Petroleum Corporation &amp; Hydrocarbon Unit of MoPEMR</w:t>
      </w:r>
    </w:p>
    <w:p w14:paraId="1FFE8B15" w14:textId="77777777" w:rsidR="00ED5AA5" w:rsidRPr="000233FF" w:rsidRDefault="00ED5AA5" w:rsidP="00ED5AA5">
      <w:pPr>
        <w:jc w:val="center"/>
        <w:rPr>
          <w:rFonts w:ascii="Roboto" w:hAnsi="Roboto"/>
          <w:color w:val="auto"/>
        </w:rPr>
      </w:pPr>
    </w:p>
    <w:p w14:paraId="032A582F" w14:textId="6228A7B6" w:rsidR="00ED5AA5" w:rsidRPr="000233FF" w:rsidRDefault="00ED5AA5" w:rsidP="00ED5AA5">
      <w:pPr>
        <w:rPr>
          <w:rFonts w:ascii="Roboto" w:hAnsi="Roboto"/>
          <w:color w:val="auto"/>
        </w:rPr>
      </w:pPr>
      <w:r w:rsidRPr="000233FF">
        <w:rPr>
          <w:rFonts w:ascii="Roboto" w:hAnsi="Roboto"/>
          <w:color w:val="auto"/>
        </w:rPr>
        <w:t>T</w:t>
      </w:r>
      <w:r w:rsidR="00442302" w:rsidRPr="000233FF">
        <w:rPr>
          <w:rFonts w:ascii="Roboto" w:hAnsi="Roboto"/>
          <w:color w:val="auto"/>
        </w:rPr>
        <w:t>he t</w:t>
      </w:r>
      <w:r w:rsidRPr="000233FF">
        <w:rPr>
          <w:rFonts w:ascii="Roboto" w:hAnsi="Roboto"/>
          <w:color w:val="auto"/>
        </w:rPr>
        <w:t>able above reveals progress materializing in many different sectors of the economy. To note a few, real per capita income has increased 3.5 times over the period and now stands at US$ 1,909. The size of country’s GDP increased 4.5 times to US$ 302.4 billion. The power generation capacity has increased almost five times to 21,629 megawatts. The share of the population enjoying electricity connection increased from 47 percent to 93 percent. Gas supply increased from 1,443 million cubic feet to 2,746 million cubic feet per day. 5,000 digital centers have been established in all the unions and municipal areas in the country. About 23,500 km optical fiber cable was installed throughout the country to create uninterrupted access to internet. The number of internet users has crossed 90 million.  Similar progress is noted for the social and demographic sectors. Community clinics have been established acro</w:t>
      </w:r>
      <w:r w:rsidR="000233FF" w:rsidRPr="000233FF">
        <w:rPr>
          <w:rFonts w:ascii="Roboto" w:hAnsi="Roboto"/>
          <w:color w:val="auto"/>
        </w:rPr>
        <w:t>ss the country. The poverty rate</w:t>
      </w:r>
      <w:r w:rsidRPr="000233FF">
        <w:rPr>
          <w:rFonts w:ascii="Roboto" w:hAnsi="Roboto"/>
          <w:color w:val="auto"/>
        </w:rPr>
        <w:t xml:space="preserve"> has dropped from 40 percent in 2005 to 21 percent in 2019. Extreme poverty dropped from 25 percent to 11 percent. Inflation has been kept at a tolerable level despite the sustained high growth rates in the economy. Targets of Millennium Development Goals (MDGs) have been achieved surpassing the performance of countries in the similar growth paths. </w:t>
      </w:r>
      <w:r w:rsidR="000233FF" w:rsidRPr="000233FF">
        <w:rPr>
          <w:rFonts w:ascii="Roboto" w:hAnsi="Roboto"/>
          <w:color w:val="auto"/>
        </w:rPr>
        <w:lastRenderedPageBreak/>
        <w:t>Bangladesh</w:t>
      </w:r>
      <w:r w:rsidRPr="000233FF">
        <w:rPr>
          <w:rFonts w:ascii="Roboto" w:hAnsi="Roboto"/>
          <w:color w:val="auto"/>
        </w:rPr>
        <w:t xml:space="preserve"> has elevated itself from the status of a poor, least developed country to that of a lower middle-income country.</w:t>
      </w:r>
    </w:p>
    <w:p w14:paraId="0A85B55B" w14:textId="77777777" w:rsidR="00ED5AA5" w:rsidRPr="000233FF" w:rsidRDefault="00ED5AA5" w:rsidP="00ED5AA5">
      <w:pPr>
        <w:rPr>
          <w:rFonts w:ascii="Roboto" w:hAnsi="Roboto"/>
          <w:color w:val="auto"/>
        </w:rPr>
      </w:pPr>
    </w:p>
    <w:p w14:paraId="468B12F7" w14:textId="77777777" w:rsidR="00ED5AA5" w:rsidRPr="000233FF" w:rsidRDefault="00ED5AA5" w:rsidP="00ED5AA5">
      <w:pPr>
        <w:rPr>
          <w:rFonts w:ascii="Roboto" w:hAnsi="Roboto"/>
          <w:b/>
          <w:bCs/>
          <w:color w:val="auto"/>
        </w:rPr>
      </w:pPr>
      <w:r w:rsidRPr="000233FF">
        <w:rPr>
          <w:rFonts w:ascii="Roboto" w:hAnsi="Roboto"/>
          <w:b/>
          <w:bCs/>
          <w:color w:val="auto"/>
        </w:rPr>
        <w:t>Urbanization Trend</w:t>
      </w:r>
    </w:p>
    <w:p w14:paraId="624C0D65" w14:textId="6765C9CB" w:rsidR="00ED5AA5" w:rsidRPr="000233FF" w:rsidRDefault="00ED5AA5" w:rsidP="00ED5AA5">
      <w:pPr>
        <w:rPr>
          <w:rFonts w:ascii="Roboto" w:hAnsi="Roboto"/>
          <w:color w:val="auto"/>
        </w:rPr>
      </w:pPr>
      <w:r w:rsidRPr="000233FF">
        <w:rPr>
          <w:rFonts w:ascii="Roboto" w:hAnsi="Roboto"/>
          <w:color w:val="auto"/>
        </w:rPr>
        <w:t xml:space="preserve">Historically known as a rural-agrarian country, Bangladesh today is experiencing </w:t>
      </w:r>
      <w:r w:rsidR="000233FF" w:rsidRPr="000233FF">
        <w:rPr>
          <w:rFonts w:ascii="Roboto" w:hAnsi="Roboto"/>
          <w:color w:val="auto"/>
        </w:rPr>
        <w:t xml:space="preserve">a </w:t>
      </w:r>
      <w:r w:rsidRPr="000233FF">
        <w:rPr>
          <w:rFonts w:ascii="Roboto" w:hAnsi="Roboto"/>
          <w:color w:val="auto"/>
        </w:rPr>
        <w:t xml:space="preserve">rapid transformation towards an urban society. However, the style and nature of urbanization are not necessarily similar to those in other countries. There </w:t>
      </w:r>
      <w:r w:rsidR="000233FF" w:rsidRPr="000233FF">
        <w:rPr>
          <w:rFonts w:ascii="Roboto" w:hAnsi="Roboto"/>
          <w:color w:val="auto"/>
        </w:rPr>
        <w:t>is</w:t>
      </w:r>
      <w:r w:rsidRPr="000233FF">
        <w:rPr>
          <w:rFonts w:ascii="Roboto" w:hAnsi="Roboto"/>
          <w:color w:val="auto"/>
        </w:rPr>
        <w:t xml:space="preserve"> an extraordinary mix of urban-rural functions and traits in both metropolitan cities and rural towns as well as in villages. More importantly, the urban rural growth differential in terms of the annual exponential growth rates has averaged a sizeable 4.25 per cent in the last 37 years illustrating the transformation of the country towards urbanization at a remarkable pace. For the first time in Bangladesh, the absolute increase in population in the decade 2001-11 was more in the urban areas than that in the rural areas. Now, population growth in Bangladesh is largely an urban phenomenon, and by 2047, 50 per cent of Bangladesh’s population is estimated to live in solely urban areas. The share would be much larger if population living in semi-urban, peri-urban, rural growth centers and rural commercial centers are considered.  </w:t>
      </w:r>
    </w:p>
    <w:p w14:paraId="1AAAB828" w14:textId="77777777" w:rsidR="00ED5AA5" w:rsidRPr="000233FF" w:rsidRDefault="00ED5AA5" w:rsidP="00ED5AA5">
      <w:pPr>
        <w:rPr>
          <w:rFonts w:ascii="Roboto" w:hAnsi="Roboto"/>
          <w:color w:val="auto"/>
        </w:rPr>
      </w:pPr>
    </w:p>
    <w:p w14:paraId="22678F8E" w14:textId="77777777" w:rsidR="00ED5AA5" w:rsidRPr="000233FF" w:rsidRDefault="00ED5AA5" w:rsidP="00ED5AA5">
      <w:pPr>
        <w:rPr>
          <w:rFonts w:ascii="Roboto" w:hAnsi="Roboto"/>
          <w:b/>
          <w:bCs/>
          <w:color w:val="auto"/>
        </w:rPr>
      </w:pPr>
      <w:r w:rsidRPr="000233FF">
        <w:rPr>
          <w:rFonts w:ascii="Roboto" w:hAnsi="Roboto"/>
          <w:b/>
          <w:bCs/>
          <w:color w:val="auto"/>
        </w:rPr>
        <w:t>SDG and Achievements</w:t>
      </w:r>
    </w:p>
    <w:p w14:paraId="2BDBFE5B" w14:textId="72DEA28E" w:rsidR="00ED5AA5" w:rsidRPr="000233FF" w:rsidRDefault="00ED5AA5" w:rsidP="00ED5AA5">
      <w:pPr>
        <w:rPr>
          <w:rFonts w:ascii="Roboto" w:hAnsi="Roboto"/>
          <w:color w:val="auto"/>
        </w:rPr>
      </w:pPr>
      <w:r w:rsidRPr="000233FF">
        <w:rPr>
          <w:rFonts w:ascii="Roboto" w:hAnsi="Roboto"/>
          <w:color w:val="auto"/>
        </w:rPr>
        <w:t>In Bangladesh, clean cooking has strong inter-linkages with other Sustainable Development Goals.</w:t>
      </w:r>
      <w:r w:rsidR="00256C49" w:rsidRPr="000233FF">
        <w:rPr>
          <w:rFonts w:ascii="Roboto" w:hAnsi="Roboto"/>
          <w:color w:val="auto"/>
        </w:rPr>
        <w:t xml:space="preserve"> </w:t>
      </w:r>
      <w:r w:rsidRPr="000233FF">
        <w:rPr>
          <w:rFonts w:ascii="Roboto" w:hAnsi="Roboto"/>
          <w:color w:val="auto"/>
        </w:rPr>
        <w:t xml:space="preserve">Here inefficient cooking is a root cause of poverty, poor health, gender inequality, environmental degradation, air pollution, and contributes to climate change. Universal access to clean and modern cooking is integral to reducing poverty and advancing human dignity. Progress in clean cooking means simultaneous achievement of SDGs for holistic development of the country. </w:t>
      </w:r>
    </w:p>
    <w:p w14:paraId="31B9ACB8" w14:textId="77777777" w:rsidR="00F97234" w:rsidRPr="000233FF" w:rsidRDefault="00F97234" w:rsidP="00ED5AA5">
      <w:pPr>
        <w:rPr>
          <w:rFonts w:ascii="Roboto" w:hAnsi="Roboto"/>
          <w:color w:val="auto"/>
        </w:rPr>
      </w:pPr>
    </w:p>
    <w:p w14:paraId="3B23E982" w14:textId="4764D9A7" w:rsidR="00ED5AA5" w:rsidRPr="000233FF" w:rsidRDefault="00ED5AA5" w:rsidP="00F76665">
      <w:pPr>
        <w:pStyle w:val="Heading2"/>
        <w:numPr>
          <w:ilvl w:val="1"/>
          <w:numId w:val="5"/>
        </w:numPr>
        <w:rPr>
          <w:rFonts w:ascii="Roboto" w:hAnsi="Roboto"/>
          <w:color w:val="auto"/>
        </w:rPr>
      </w:pPr>
      <w:bookmarkStart w:id="125" w:name="_Toc24383115"/>
      <w:r w:rsidRPr="000233FF">
        <w:rPr>
          <w:rFonts w:ascii="Roboto" w:hAnsi="Roboto"/>
          <w:color w:val="auto"/>
        </w:rPr>
        <w:t>Clean Cooking in Emergency Context</w:t>
      </w:r>
      <w:bookmarkEnd w:id="125"/>
    </w:p>
    <w:p w14:paraId="6BC1F1D2" w14:textId="77777777" w:rsidR="00ED5AA5" w:rsidRPr="000233FF" w:rsidRDefault="00ED5AA5" w:rsidP="00ED5AA5">
      <w:pPr>
        <w:rPr>
          <w:rFonts w:ascii="Roboto" w:hAnsi="Roboto"/>
          <w:color w:val="auto"/>
        </w:rPr>
      </w:pPr>
    </w:p>
    <w:p w14:paraId="2B8ADBE2" w14:textId="01E8EA29" w:rsidR="00DC2655" w:rsidRPr="00804CD9" w:rsidRDefault="00DC2655" w:rsidP="00DC2655">
      <w:pPr>
        <w:rPr>
          <w:rFonts w:ascii="Roboto" w:hAnsi="Roboto"/>
          <w:color w:val="FF0000"/>
        </w:rPr>
      </w:pPr>
      <w:r w:rsidRPr="00804CD9">
        <w:rPr>
          <w:rFonts w:ascii="Roboto" w:hAnsi="Roboto"/>
          <w:color w:val="FF0000"/>
        </w:rPr>
        <w:t xml:space="preserve">During the influx of Rohingya population in the 90s, </w:t>
      </w:r>
      <w:r>
        <w:rPr>
          <w:rFonts w:ascii="Roboto" w:hAnsi="Roboto"/>
          <w:color w:val="FF0000"/>
        </w:rPr>
        <w:t>very little</w:t>
      </w:r>
      <w:r w:rsidRPr="00804CD9">
        <w:rPr>
          <w:rFonts w:ascii="Roboto" w:hAnsi="Roboto"/>
          <w:color w:val="FF0000"/>
        </w:rPr>
        <w:t xml:space="preserve"> initiative</w:t>
      </w:r>
      <w:r>
        <w:rPr>
          <w:rFonts w:ascii="Roboto" w:hAnsi="Roboto"/>
          <w:color w:val="FF0000"/>
        </w:rPr>
        <w:t>s</w:t>
      </w:r>
      <w:r w:rsidRPr="00804CD9">
        <w:rPr>
          <w:rFonts w:ascii="Roboto" w:hAnsi="Roboto"/>
          <w:color w:val="FF0000"/>
        </w:rPr>
        <w:t xml:space="preserve"> </w:t>
      </w:r>
      <w:r>
        <w:rPr>
          <w:rFonts w:ascii="Roboto" w:hAnsi="Roboto"/>
          <w:color w:val="FF0000"/>
        </w:rPr>
        <w:t>were</w:t>
      </w:r>
      <w:r w:rsidRPr="00804CD9">
        <w:rPr>
          <w:rFonts w:ascii="Roboto" w:hAnsi="Roboto"/>
          <w:color w:val="FF0000"/>
        </w:rPr>
        <w:t xml:space="preserve"> taken to meet the demand of cooking fuel and technology</w:t>
      </w:r>
      <w:r>
        <w:rPr>
          <w:rFonts w:ascii="Roboto" w:hAnsi="Roboto"/>
          <w:color w:val="FF0000"/>
        </w:rPr>
        <w:t xml:space="preserve"> for the displaced people. The emergency response organizations</w:t>
      </w:r>
      <w:r w:rsidRPr="00804CD9">
        <w:rPr>
          <w:rFonts w:ascii="Roboto" w:hAnsi="Roboto"/>
          <w:color w:val="FF0000"/>
        </w:rPr>
        <w:t xml:space="preserve"> </w:t>
      </w:r>
      <w:r>
        <w:rPr>
          <w:rFonts w:ascii="Roboto" w:hAnsi="Roboto"/>
          <w:color w:val="FF0000"/>
        </w:rPr>
        <w:t>supplied</w:t>
      </w:r>
      <w:r w:rsidRPr="00804CD9">
        <w:rPr>
          <w:rFonts w:ascii="Roboto" w:hAnsi="Roboto"/>
          <w:color w:val="FF0000"/>
        </w:rPr>
        <w:t xml:space="preserve"> some improved cookstoves</w:t>
      </w:r>
      <w:r>
        <w:rPr>
          <w:rFonts w:ascii="Roboto" w:hAnsi="Roboto"/>
          <w:color w:val="FF0000"/>
        </w:rPr>
        <w:t xml:space="preserve"> and briquettes to use with those improves cookstoves to a small number of Rohynga communities and did not continue that effort.</w:t>
      </w:r>
      <w:r w:rsidRPr="00804CD9">
        <w:rPr>
          <w:rFonts w:ascii="Roboto" w:hAnsi="Roboto"/>
          <w:color w:val="FF0000"/>
        </w:rPr>
        <w:t xml:space="preserve"> </w:t>
      </w:r>
    </w:p>
    <w:p w14:paraId="297FEBEE" w14:textId="77777777" w:rsidR="00DC2655" w:rsidRDefault="00DC2655" w:rsidP="00ED5AA5">
      <w:pPr>
        <w:rPr>
          <w:rFonts w:ascii="Roboto" w:hAnsi="Roboto"/>
          <w:color w:val="auto"/>
        </w:rPr>
      </w:pPr>
    </w:p>
    <w:p w14:paraId="0A66FE14" w14:textId="65989458" w:rsidR="00ED5AA5" w:rsidRPr="00804CD9" w:rsidRDefault="00ED5AA5" w:rsidP="00ED5AA5">
      <w:pPr>
        <w:rPr>
          <w:rFonts w:ascii="Roboto" w:hAnsi="Roboto"/>
          <w:color w:val="FF0000"/>
        </w:rPr>
      </w:pPr>
      <w:r w:rsidRPr="000233FF">
        <w:rPr>
          <w:rFonts w:ascii="Roboto" w:hAnsi="Roboto"/>
          <w:color w:val="auto"/>
        </w:rPr>
        <w:t xml:space="preserve">In 2017, </w:t>
      </w:r>
      <w:r w:rsidR="00C7370F" w:rsidRPr="000233FF">
        <w:rPr>
          <w:rFonts w:ascii="Roboto" w:hAnsi="Roboto"/>
          <w:color w:val="auto"/>
        </w:rPr>
        <w:t xml:space="preserve">over 750,000 </w:t>
      </w:r>
      <w:r w:rsidRPr="000233FF">
        <w:rPr>
          <w:rFonts w:ascii="Roboto" w:hAnsi="Roboto"/>
          <w:color w:val="auto"/>
        </w:rPr>
        <w:t xml:space="preserve">Rohingya people fled Myanmar and took refuge in Cox’s Bazar, Bangladesh. </w:t>
      </w:r>
      <w:r w:rsidR="00C7370F" w:rsidRPr="000233FF">
        <w:rPr>
          <w:rFonts w:ascii="Roboto" w:hAnsi="Roboto"/>
          <w:color w:val="auto"/>
        </w:rPr>
        <w:t>In the 1990s, over 350,000 Rohingya</w:t>
      </w:r>
      <w:r w:rsidR="00122135" w:rsidRPr="000233FF">
        <w:rPr>
          <w:rFonts w:ascii="Roboto" w:hAnsi="Roboto"/>
          <w:color w:val="auto"/>
        </w:rPr>
        <w:t xml:space="preserve">s </w:t>
      </w:r>
      <w:r w:rsidR="00C7370F" w:rsidRPr="000233FF">
        <w:rPr>
          <w:rFonts w:ascii="Roboto" w:hAnsi="Roboto"/>
          <w:color w:val="auto"/>
        </w:rPr>
        <w:t xml:space="preserve">were forcibly displaced and living in Bangladesh since then. </w:t>
      </w:r>
      <w:r w:rsidRPr="000233FF">
        <w:rPr>
          <w:rFonts w:ascii="Roboto" w:hAnsi="Roboto"/>
          <w:color w:val="auto"/>
        </w:rPr>
        <w:t>The Government of Bangladesh and donor communities tried to provide necessary food, shelter and safety to these forcefully displaced people, 55% of whom are children while 42% are adults and 3% elderly. During the initial period, the Rohingya</w:t>
      </w:r>
      <w:r w:rsidR="00122135" w:rsidRPr="000233FF">
        <w:rPr>
          <w:rFonts w:ascii="Roboto" w:hAnsi="Roboto"/>
          <w:color w:val="auto"/>
        </w:rPr>
        <w:t xml:space="preserve">s </w:t>
      </w:r>
      <w:r w:rsidRPr="000233FF">
        <w:rPr>
          <w:rFonts w:ascii="Roboto" w:hAnsi="Roboto"/>
          <w:color w:val="auto"/>
        </w:rPr>
        <w:t>destroy</w:t>
      </w:r>
      <w:r w:rsidR="000233FF" w:rsidRPr="000233FF">
        <w:rPr>
          <w:rFonts w:ascii="Roboto" w:hAnsi="Roboto"/>
          <w:color w:val="auto"/>
        </w:rPr>
        <w:t>ed</w:t>
      </w:r>
      <w:r w:rsidRPr="000233FF">
        <w:rPr>
          <w:rFonts w:ascii="Roboto" w:hAnsi="Roboto"/>
          <w:color w:val="auto"/>
        </w:rPr>
        <w:t xml:space="preserve"> a vast area of forest land to meet their </w:t>
      </w:r>
      <w:r w:rsidR="00C7370F" w:rsidRPr="000233FF">
        <w:rPr>
          <w:rFonts w:ascii="Roboto" w:hAnsi="Roboto"/>
          <w:color w:val="auto"/>
        </w:rPr>
        <w:t xml:space="preserve">shelter and </w:t>
      </w:r>
      <w:r w:rsidRPr="000233FF">
        <w:rPr>
          <w:rFonts w:ascii="Roboto" w:hAnsi="Roboto"/>
          <w:color w:val="auto"/>
        </w:rPr>
        <w:t>cooking need</w:t>
      </w:r>
      <w:r w:rsidR="000233FF" w:rsidRPr="000233FF">
        <w:rPr>
          <w:rFonts w:ascii="Roboto" w:hAnsi="Roboto"/>
          <w:color w:val="auto"/>
        </w:rPr>
        <w:t>s</w:t>
      </w:r>
      <w:r w:rsidRPr="000233FF">
        <w:rPr>
          <w:rFonts w:ascii="Roboto" w:hAnsi="Roboto"/>
          <w:color w:val="auto"/>
        </w:rPr>
        <w:t xml:space="preserve"> by collecting branches and wood from nearby forests. As the available biomass fuel were not enough to serve the need of the large number of people, in addition to the existing demand of the host community in Cox’s Bazar, it created enormous tension between the host community and Rohingya</w:t>
      </w:r>
      <w:r w:rsidR="00B05EC0" w:rsidRPr="000233FF">
        <w:rPr>
          <w:rFonts w:ascii="Roboto" w:hAnsi="Roboto"/>
          <w:color w:val="auto"/>
        </w:rPr>
        <w:t>s</w:t>
      </w:r>
      <w:r w:rsidRPr="000233FF">
        <w:rPr>
          <w:rFonts w:ascii="Roboto" w:hAnsi="Roboto"/>
          <w:color w:val="auto"/>
        </w:rPr>
        <w:t>. Government and donor community responsible for the management of the forcibly displaced Rohingya</w:t>
      </w:r>
      <w:r w:rsidR="00B05EC0" w:rsidRPr="000233FF">
        <w:rPr>
          <w:rFonts w:ascii="Roboto" w:hAnsi="Roboto"/>
          <w:color w:val="auto"/>
        </w:rPr>
        <w:t>s</w:t>
      </w:r>
      <w:r w:rsidRPr="000233FF">
        <w:rPr>
          <w:rFonts w:ascii="Roboto" w:hAnsi="Roboto"/>
          <w:color w:val="auto"/>
        </w:rPr>
        <w:t xml:space="preserve"> decided to support the cooking need of Rohingyas by supplying them with LPG cookstoves and cylinders. There are approximately 200,000 Rohingya households in all the camps and so far, the donor community supported 145,000 households with LPG cookstoves and cylinders. In addition to supporting Rohingya</w:t>
      </w:r>
      <w:r w:rsidR="00B05EC0" w:rsidRPr="000233FF">
        <w:rPr>
          <w:rFonts w:ascii="Roboto" w:hAnsi="Roboto"/>
          <w:color w:val="auto"/>
        </w:rPr>
        <w:t>s</w:t>
      </w:r>
      <w:r w:rsidRPr="000233FF">
        <w:rPr>
          <w:rFonts w:ascii="Roboto" w:hAnsi="Roboto"/>
          <w:color w:val="auto"/>
        </w:rPr>
        <w:t xml:space="preserve">, 45,000 host community households were also planned to be supported with free LPG cookstoves and cylinders. So far, 18,000 host community households received this support. </w:t>
      </w:r>
      <w:r w:rsidR="00C7370F" w:rsidRPr="000233FF">
        <w:rPr>
          <w:rFonts w:ascii="Roboto" w:hAnsi="Roboto"/>
          <w:color w:val="auto"/>
        </w:rPr>
        <w:t>Food and Agriculture Organization (</w:t>
      </w:r>
      <w:r w:rsidRPr="000233FF">
        <w:rPr>
          <w:rFonts w:ascii="Roboto" w:hAnsi="Roboto"/>
          <w:color w:val="auto"/>
        </w:rPr>
        <w:t>FAO</w:t>
      </w:r>
      <w:r w:rsidR="00C7370F" w:rsidRPr="000233FF">
        <w:rPr>
          <w:rFonts w:ascii="Roboto" w:hAnsi="Roboto"/>
          <w:color w:val="auto"/>
        </w:rPr>
        <w:t>)</w:t>
      </w:r>
      <w:r w:rsidRPr="000233FF">
        <w:rPr>
          <w:rFonts w:ascii="Roboto" w:hAnsi="Roboto"/>
          <w:color w:val="auto"/>
        </w:rPr>
        <w:t xml:space="preserve"> did a supply-demand assessment of wood fuel for Rohingya and host community and came to the conclusion that use of wood for cooking is not sustainable. </w:t>
      </w:r>
      <w:r w:rsidR="00C7370F" w:rsidRPr="000233FF">
        <w:rPr>
          <w:rFonts w:ascii="Roboto" w:hAnsi="Roboto"/>
          <w:color w:val="auto"/>
        </w:rPr>
        <w:t>United Nations High Commissioner for Refugees (</w:t>
      </w:r>
      <w:r w:rsidRPr="000233FF">
        <w:rPr>
          <w:rFonts w:ascii="Roboto" w:hAnsi="Roboto"/>
          <w:color w:val="auto"/>
        </w:rPr>
        <w:t>UNHCR</w:t>
      </w:r>
      <w:r w:rsidR="00C7370F" w:rsidRPr="000233FF">
        <w:rPr>
          <w:rFonts w:ascii="Roboto" w:hAnsi="Roboto"/>
          <w:color w:val="auto"/>
        </w:rPr>
        <w:t>)</w:t>
      </w:r>
      <w:r w:rsidRPr="000233FF">
        <w:rPr>
          <w:rFonts w:ascii="Roboto" w:hAnsi="Roboto"/>
          <w:color w:val="auto"/>
        </w:rPr>
        <w:t xml:space="preserve">, </w:t>
      </w:r>
      <w:r w:rsidR="00C7370F" w:rsidRPr="000233FF">
        <w:rPr>
          <w:rFonts w:ascii="Roboto" w:hAnsi="Roboto"/>
          <w:color w:val="auto"/>
        </w:rPr>
        <w:t>International Organization for Migration (</w:t>
      </w:r>
      <w:r w:rsidRPr="000233FF">
        <w:rPr>
          <w:rFonts w:ascii="Roboto" w:hAnsi="Roboto"/>
          <w:color w:val="auto"/>
        </w:rPr>
        <w:t>IOM</w:t>
      </w:r>
      <w:r w:rsidR="00C7370F" w:rsidRPr="000233FF">
        <w:rPr>
          <w:rFonts w:ascii="Roboto" w:hAnsi="Roboto"/>
          <w:color w:val="auto"/>
        </w:rPr>
        <w:t>)</w:t>
      </w:r>
      <w:r w:rsidRPr="000233FF">
        <w:rPr>
          <w:rFonts w:ascii="Roboto" w:hAnsi="Roboto"/>
          <w:color w:val="auto"/>
        </w:rPr>
        <w:t xml:space="preserve"> and other development partners decided to provide LPG cookstoves and six free refills per household per year. Together with this, the donor community provided safety training on usage of LPG cooking set to the beneficiaries. This support helped reduce the use of wood as cooking fuel to a large extent.</w:t>
      </w:r>
      <w:r w:rsidR="00C7370F" w:rsidRPr="000233FF">
        <w:rPr>
          <w:rFonts w:ascii="Roboto" w:hAnsi="Roboto"/>
          <w:color w:val="auto"/>
        </w:rPr>
        <w:t xml:space="preserve"> The development community has introduced usage of pressure cooker to further enhance energy efficiency.</w:t>
      </w:r>
      <w:r w:rsidRPr="000233FF">
        <w:rPr>
          <w:rFonts w:ascii="Roboto" w:hAnsi="Roboto"/>
          <w:color w:val="auto"/>
        </w:rPr>
        <w:t xml:space="preserve"> The LPG usage success was possible because LPG companies </w:t>
      </w:r>
      <w:r w:rsidR="000233FF" w:rsidRPr="000233FF">
        <w:rPr>
          <w:rFonts w:ascii="Roboto" w:hAnsi="Roboto"/>
          <w:color w:val="auto"/>
        </w:rPr>
        <w:t xml:space="preserve">had the capacity </w:t>
      </w:r>
      <w:r w:rsidRPr="000233FF">
        <w:rPr>
          <w:rFonts w:ascii="Roboto" w:hAnsi="Roboto"/>
          <w:color w:val="auto"/>
        </w:rPr>
        <w:t xml:space="preserve">to </w:t>
      </w:r>
      <w:r w:rsidRPr="000233FF">
        <w:rPr>
          <w:rFonts w:ascii="Roboto" w:hAnsi="Roboto"/>
          <w:color w:val="auto"/>
        </w:rPr>
        <w:lastRenderedPageBreak/>
        <w:t>supply the cookstoves and cylinders immediately and the supply chain was well established. In addition to supporting large number of households with LPG, small initiative from</w:t>
      </w:r>
      <w:r w:rsidR="00C7370F" w:rsidRPr="000233FF">
        <w:rPr>
          <w:rFonts w:ascii="Roboto" w:hAnsi="Roboto"/>
          <w:color w:val="auto"/>
        </w:rPr>
        <w:t xml:space="preserve"> Community Partners </w:t>
      </w:r>
      <w:r w:rsidR="0062508A" w:rsidRPr="000233FF">
        <w:rPr>
          <w:rFonts w:ascii="Roboto" w:hAnsi="Roboto"/>
          <w:color w:val="auto"/>
        </w:rPr>
        <w:t>International (</w:t>
      </w:r>
      <w:r w:rsidRPr="000233FF">
        <w:rPr>
          <w:rFonts w:ascii="Roboto" w:hAnsi="Roboto"/>
          <w:color w:val="auto"/>
        </w:rPr>
        <w:t>CPI</w:t>
      </w:r>
      <w:r w:rsidR="00C7370F" w:rsidRPr="000233FF">
        <w:rPr>
          <w:rFonts w:ascii="Roboto" w:hAnsi="Roboto"/>
          <w:color w:val="auto"/>
        </w:rPr>
        <w:t>)</w:t>
      </w:r>
      <w:r w:rsidRPr="000233FF">
        <w:rPr>
          <w:rFonts w:ascii="Roboto" w:hAnsi="Roboto"/>
          <w:color w:val="auto"/>
        </w:rPr>
        <w:t xml:space="preserve"> is also there to provide pellet and briquette based improved cookstoves. CPI provided 2000 households with pellet and briquette based cookstoves and 25 households with solar cookstoves. They are also supplying pellets and briquettes to the households.</w:t>
      </w:r>
      <w:r w:rsidR="00C7370F" w:rsidRPr="000233FF">
        <w:rPr>
          <w:rFonts w:ascii="Roboto" w:hAnsi="Roboto"/>
          <w:color w:val="auto"/>
        </w:rPr>
        <w:t xml:space="preserve"> There are similar small-scale initiatives for clean cooking by other NGOs like Action Aid, BRAC, Christian Aid etc.</w:t>
      </w:r>
      <w:r w:rsidR="000233FF" w:rsidRPr="000233FF">
        <w:rPr>
          <w:rFonts w:ascii="Roboto" w:hAnsi="Roboto"/>
          <w:color w:val="auto"/>
        </w:rPr>
        <w:t xml:space="preserve"> </w:t>
      </w:r>
    </w:p>
    <w:p w14:paraId="2C2DF140" w14:textId="77777777" w:rsidR="00C7370F" w:rsidRPr="000233FF" w:rsidRDefault="00C7370F" w:rsidP="00ED5AA5">
      <w:pPr>
        <w:rPr>
          <w:rFonts w:ascii="Roboto" w:hAnsi="Roboto"/>
          <w:color w:val="auto"/>
        </w:rPr>
      </w:pPr>
    </w:p>
    <w:p w14:paraId="798CEFA0" w14:textId="43EB9193" w:rsidR="00ED5AA5" w:rsidRPr="000233FF" w:rsidRDefault="00ED5AA5" w:rsidP="00ED5AA5">
      <w:pPr>
        <w:rPr>
          <w:rFonts w:ascii="Roboto" w:hAnsi="Roboto"/>
          <w:color w:val="auto"/>
        </w:rPr>
      </w:pPr>
      <w:r w:rsidRPr="000233FF">
        <w:rPr>
          <w:rFonts w:ascii="Roboto" w:hAnsi="Roboto"/>
          <w:color w:val="auto"/>
        </w:rPr>
        <w:t xml:space="preserve">The lessons from the response to Rohingya community </w:t>
      </w:r>
      <w:r w:rsidR="000233FF" w:rsidRPr="000233FF">
        <w:rPr>
          <w:rFonts w:ascii="Roboto" w:hAnsi="Roboto"/>
          <w:color w:val="auto"/>
        </w:rPr>
        <w:t xml:space="preserve">after the 2017 influx </w:t>
      </w:r>
      <w:r w:rsidRPr="000233FF">
        <w:rPr>
          <w:rFonts w:ascii="Roboto" w:hAnsi="Roboto"/>
          <w:color w:val="auto"/>
        </w:rPr>
        <w:t xml:space="preserve">gives indication for the national guideline for clean cooking in emergency situation. In an emergency response, the following steps should be built in to </w:t>
      </w:r>
      <w:r w:rsidR="000233FF" w:rsidRPr="000233FF">
        <w:rPr>
          <w:rFonts w:ascii="Roboto" w:hAnsi="Roboto"/>
          <w:color w:val="auto"/>
        </w:rPr>
        <w:t>consider</w:t>
      </w:r>
      <w:r w:rsidRPr="000233FF">
        <w:rPr>
          <w:rFonts w:ascii="Roboto" w:hAnsi="Roboto"/>
          <w:color w:val="auto"/>
        </w:rPr>
        <w:t xml:space="preserve"> the clean cooking requirement:</w:t>
      </w:r>
    </w:p>
    <w:p w14:paraId="2ED1C2FD" w14:textId="77777777" w:rsidR="00442302" w:rsidRPr="000233FF" w:rsidRDefault="00ED5AA5" w:rsidP="00442302">
      <w:pPr>
        <w:pStyle w:val="ListParagraph"/>
        <w:numPr>
          <w:ilvl w:val="0"/>
          <w:numId w:val="26"/>
        </w:numPr>
        <w:spacing w:after="160" w:line="259" w:lineRule="auto"/>
        <w:rPr>
          <w:rFonts w:ascii="Roboto" w:hAnsi="Roboto"/>
          <w:color w:val="auto"/>
        </w:rPr>
      </w:pPr>
      <w:r w:rsidRPr="000233FF">
        <w:rPr>
          <w:rFonts w:ascii="Roboto" w:hAnsi="Roboto"/>
          <w:color w:val="auto"/>
        </w:rPr>
        <w:t>Assessment of the fuel need of the people</w:t>
      </w:r>
    </w:p>
    <w:p w14:paraId="4032331C" w14:textId="77777777" w:rsidR="00442302" w:rsidRPr="000233FF" w:rsidRDefault="00ED5AA5" w:rsidP="00442302">
      <w:pPr>
        <w:pStyle w:val="ListParagraph"/>
        <w:numPr>
          <w:ilvl w:val="0"/>
          <w:numId w:val="26"/>
        </w:numPr>
        <w:spacing w:after="160" w:line="259" w:lineRule="auto"/>
        <w:rPr>
          <w:rFonts w:ascii="Roboto" w:hAnsi="Roboto"/>
          <w:color w:val="auto"/>
        </w:rPr>
      </w:pPr>
      <w:r w:rsidRPr="000233FF">
        <w:rPr>
          <w:rFonts w:ascii="Roboto" w:hAnsi="Roboto"/>
          <w:color w:val="auto"/>
        </w:rPr>
        <w:t>Identify the best possible clean cooking solution based on the available supply strength</w:t>
      </w:r>
    </w:p>
    <w:p w14:paraId="60DF92C9" w14:textId="77777777" w:rsidR="00442302" w:rsidRPr="000233FF" w:rsidRDefault="00ED5AA5" w:rsidP="00442302">
      <w:pPr>
        <w:pStyle w:val="ListParagraph"/>
        <w:numPr>
          <w:ilvl w:val="0"/>
          <w:numId w:val="26"/>
        </w:numPr>
        <w:spacing w:after="160" w:line="259" w:lineRule="auto"/>
        <w:rPr>
          <w:rFonts w:ascii="Roboto" w:hAnsi="Roboto"/>
          <w:color w:val="auto"/>
        </w:rPr>
      </w:pPr>
      <w:r w:rsidRPr="000233FF">
        <w:rPr>
          <w:rFonts w:ascii="Roboto" w:hAnsi="Roboto"/>
          <w:color w:val="auto"/>
        </w:rPr>
        <w:t>Ensure uninterrupted supply of clean fuel for cooking</w:t>
      </w:r>
    </w:p>
    <w:p w14:paraId="7C0F0C25" w14:textId="2260B19D" w:rsidR="00ED5AA5" w:rsidRPr="000233FF" w:rsidRDefault="00ED5AA5" w:rsidP="00442302">
      <w:pPr>
        <w:pStyle w:val="ListParagraph"/>
        <w:numPr>
          <w:ilvl w:val="0"/>
          <w:numId w:val="26"/>
        </w:numPr>
        <w:spacing w:after="160" w:line="259" w:lineRule="auto"/>
        <w:rPr>
          <w:rFonts w:ascii="Roboto" w:hAnsi="Roboto"/>
          <w:color w:val="auto"/>
        </w:rPr>
      </w:pPr>
      <w:r w:rsidRPr="000233FF">
        <w:rPr>
          <w:rFonts w:ascii="Roboto" w:hAnsi="Roboto"/>
          <w:color w:val="auto"/>
        </w:rPr>
        <w:t xml:space="preserve">Monitor the behavior of people in using clean fuel for cooking to ensure sustainability in the long-term </w:t>
      </w:r>
    </w:p>
    <w:p w14:paraId="6851F38E" w14:textId="2083F531" w:rsidR="00ED5AA5" w:rsidRPr="000233FF" w:rsidRDefault="00ED5AA5" w:rsidP="00ED5AA5">
      <w:pPr>
        <w:pStyle w:val="CommentText"/>
        <w:rPr>
          <w:rFonts w:ascii="Roboto" w:hAnsi="Roboto"/>
        </w:rPr>
      </w:pPr>
      <w:r w:rsidRPr="000233FF">
        <w:rPr>
          <w:rFonts w:ascii="Roboto" w:hAnsi="Roboto"/>
        </w:rPr>
        <w:t>Bangladesh as a country faces regular natural catastrophe in the form of flood and cyclone. The Ministry of Disaster Management and Relief has developed commendable plan in disaster preparedn</w:t>
      </w:r>
      <w:r w:rsidR="000233FF" w:rsidRPr="000233FF">
        <w:rPr>
          <w:rFonts w:ascii="Roboto" w:hAnsi="Roboto"/>
        </w:rPr>
        <w:t>ess that is visible through</w:t>
      </w:r>
      <w:r w:rsidRPr="000233FF">
        <w:rPr>
          <w:rFonts w:ascii="Roboto" w:hAnsi="Roboto"/>
        </w:rPr>
        <w:t xml:space="preserve"> relative low loss of life and resources in recent times. But cooking is still not part of the disaster preparedness and response plan.</w:t>
      </w:r>
      <w:r w:rsidR="00C7370F" w:rsidRPr="000233FF">
        <w:rPr>
          <w:rFonts w:ascii="Roboto" w:hAnsi="Roboto"/>
        </w:rPr>
        <w:t xml:space="preserve"> The dry food supplies distributed by the government to the affected families need cooking.</w:t>
      </w:r>
      <w:r w:rsidRPr="000233FF">
        <w:rPr>
          <w:rFonts w:ascii="Roboto" w:hAnsi="Roboto"/>
        </w:rPr>
        <w:t xml:space="preserve"> The Government can plan to provide clean cooking solution to distressed people in the form of improved cookstoves and cooking fuel (pellet, briquette etc.) or LPG.</w:t>
      </w:r>
      <w:r w:rsidR="003D43AE" w:rsidRPr="000233FF">
        <w:rPr>
          <w:rFonts w:ascii="Roboto" w:hAnsi="Roboto"/>
        </w:rPr>
        <w:t xml:space="preserve"> </w:t>
      </w:r>
      <w:r w:rsidRPr="000233FF">
        <w:rPr>
          <w:rFonts w:ascii="Roboto" w:hAnsi="Roboto"/>
        </w:rPr>
        <w:t xml:space="preserve">In addition, the dry rations distributed by the government to the </w:t>
      </w:r>
      <w:r w:rsidR="000233FF" w:rsidRPr="000233FF">
        <w:rPr>
          <w:rFonts w:ascii="Roboto" w:hAnsi="Roboto"/>
        </w:rPr>
        <w:t>a</w:t>
      </w:r>
      <w:r w:rsidRPr="000233FF">
        <w:rPr>
          <w:rFonts w:ascii="Roboto" w:hAnsi="Roboto"/>
        </w:rPr>
        <w:t>ffected families need cooking. So, the relief items can include clean cooking technologies to cook the ration.  In addition to providing clean cooking solution during the period of disaster, people also need to be taught on the process and safety aspects in using clean cooking solutions.</w:t>
      </w:r>
    </w:p>
    <w:p w14:paraId="2AF98234" w14:textId="77777777" w:rsidR="00ED5AA5" w:rsidRPr="000233FF" w:rsidRDefault="00ED5AA5" w:rsidP="00ED5AA5">
      <w:pPr>
        <w:rPr>
          <w:rFonts w:ascii="Roboto" w:hAnsi="Roboto"/>
          <w:color w:val="auto"/>
        </w:rPr>
      </w:pPr>
    </w:p>
    <w:p w14:paraId="4104C2C8" w14:textId="3B38149A" w:rsidR="00ED5AA5" w:rsidRPr="000233FF" w:rsidRDefault="00ED5AA5" w:rsidP="00F76665">
      <w:pPr>
        <w:pStyle w:val="Heading2"/>
        <w:numPr>
          <w:ilvl w:val="1"/>
          <w:numId w:val="5"/>
        </w:numPr>
        <w:rPr>
          <w:rFonts w:ascii="Roboto" w:hAnsi="Roboto"/>
          <w:color w:val="auto"/>
        </w:rPr>
      </w:pPr>
      <w:bookmarkStart w:id="126" w:name="_Toc24383116"/>
      <w:r w:rsidRPr="000233FF">
        <w:rPr>
          <w:rFonts w:ascii="Roboto" w:hAnsi="Roboto"/>
          <w:color w:val="auto"/>
        </w:rPr>
        <w:t>Strategies for Scaling up the Sector</w:t>
      </w:r>
      <w:bookmarkEnd w:id="126"/>
    </w:p>
    <w:p w14:paraId="6EB14DD7" w14:textId="77777777" w:rsidR="00ED5AA5" w:rsidRPr="000233FF" w:rsidRDefault="00ED5AA5" w:rsidP="00ED5AA5">
      <w:pPr>
        <w:rPr>
          <w:rFonts w:ascii="Roboto" w:hAnsi="Roboto"/>
          <w:color w:val="auto"/>
        </w:rPr>
      </w:pPr>
    </w:p>
    <w:p w14:paraId="2304337C" w14:textId="77777777" w:rsidR="00ED5AA5" w:rsidRPr="000233FF" w:rsidRDefault="00442302" w:rsidP="00ED5AA5">
      <w:pPr>
        <w:rPr>
          <w:rFonts w:ascii="Roboto" w:hAnsi="Roboto"/>
          <w:color w:val="auto"/>
        </w:rPr>
      </w:pPr>
      <w:r w:rsidRPr="000233FF">
        <w:rPr>
          <w:rFonts w:ascii="Roboto" w:hAnsi="Roboto"/>
          <w:color w:val="auto"/>
        </w:rPr>
        <w:t xml:space="preserve">The learning and experience of implementing the previous Country Action Plan for Clean Cook Stoves calls for some new strategies to speed up the adoption of clean cooking in Bangladesh across all consumer segments. </w:t>
      </w:r>
      <w:r w:rsidR="00ED5AA5" w:rsidRPr="000233FF">
        <w:rPr>
          <w:rFonts w:ascii="Roboto" w:hAnsi="Roboto"/>
          <w:color w:val="auto"/>
        </w:rPr>
        <w:t xml:space="preserve">Following strategies are considered in drawing-up the country’s Clean Cooking Action Plan. </w:t>
      </w:r>
    </w:p>
    <w:p w14:paraId="7337D19E" w14:textId="77777777" w:rsidR="00ED5AA5" w:rsidRPr="000233FF" w:rsidRDefault="00ED5AA5" w:rsidP="00ED5AA5">
      <w:pPr>
        <w:rPr>
          <w:rFonts w:ascii="Roboto" w:hAnsi="Roboto"/>
          <w:color w:val="auto"/>
        </w:rPr>
      </w:pPr>
    </w:p>
    <w:p w14:paraId="3F7195BB" w14:textId="37586029" w:rsidR="00ED5AA5" w:rsidRPr="000233FF" w:rsidRDefault="00ED5AA5" w:rsidP="00ED5AA5">
      <w:pPr>
        <w:pStyle w:val="ListParagraph"/>
        <w:numPr>
          <w:ilvl w:val="0"/>
          <w:numId w:val="19"/>
        </w:numPr>
        <w:rPr>
          <w:rFonts w:ascii="Roboto" w:hAnsi="Roboto"/>
          <w:b/>
          <w:bCs/>
          <w:color w:val="auto"/>
        </w:rPr>
      </w:pPr>
      <w:r w:rsidRPr="000233FF">
        <w:rPr>
          <w:rFonts w:ascii="Roboto" w:hAnsi="Roboto"/>
          <w:b/>
          <w:bCs/>
          <w:color w:val="auto"/>
        </w:rPr>
        <w:t xml:space="preserve">Assigning </w:t>
      </w:r>
      <w:r w:rsidR="000233FF" w:rsidRPr="000233FF">
        <w:rPr>
          <w:rFonts w:ascii="Roboto" w:hAnsi="Roboto"/>
          <w:b/>
          <w:bCs/>
          <w:color w:val="auto"/>
        </w:rPr>
        <w:t>l</w:t>
      </w:r>
      <w:r w:rsidRPr="000233FF">
        <w:rPr>
          <w:rFonts w:ascii="Roboto" w:hAnsi="Roboto"/>
          <w:b/>
          <w:bCs/>
          <w:color w:val="auto"/>
        </w:rPr>
        <w:t xml:space="preserve">eadership </w:t>
      </w:r>
      <w:r w:rsidR="000233FF" w:rsidRPr="000233FF">
        <w:rPr>
          <w:rFonts w:ascii="Roboto" w:hAnsi="Roboto"/>
          <w:b/>
          <w:bCs/>
          <w:color w:val="auto"/>
        </w:rPr>
        <w:t>r</w:t>
      </w:r>
      <w:r w:rsidRPr="000233FF">
        <w:rPr>
          <w:rFonts w:ascii="Roboto" w:hAnsi="Roboto"/>
          <w:b/>
          <w:bCs/>
          <w:color w:val="auto"/>
        </w:rPr>
        <w:t>ole to a competent authority</w:t>
      </w:r>
    </w:p>
    <w:p w14:paraId="60357EA2" w14:textId="2B245E75" w:rsidR="00ED5AA5" w:rsidRDefault="00ED5AA5" w:rsidP="00ED5AA5">
      <w:pPr>
        <w:pStyle w:val="ListParagraph"/>
        <w:ind w:left="576"/>
        <w:rPr>
          <w:rFonts w:ascii="Roboto" w:hAnsi="Roboto"/>
          <w:color w:val="auto"/>
        </w:rPr>
      </w:pPr>
      <w:r w:rsidRPr="000233FF">
        <w:rPr>
          <w:rFonts w:ascii="Roboto" w:hAnsi="Roboto"/>
          <w:color w:val="auto"/>
        </w:rPr>
        <w:t>Achieving clean cooking need</w:t>
      </w:r>
      <w:r w:rsidR="00442302" w:rsidRPr="000233FF">
        <w:rPr>
          <w:rFonts w:ascii="Roboto" w:hAnsi="Roboto"/>
          <w:color w:val="auto"/>
        </w:rPr>
        <w:t>s strong national stewardship by</w:t>
      </w:r>
      <w:r w:rsidR="00F97234" w:rsidRPr="000233FF">
        <w:rPr>
          <w:rFonts w:ascii="Roboto" w:hAnsi="Roboto"/>
          <w:color w:val="auto"/>
        </w:rPr>
        <w:t xml:space="preserve"> a government agency</w:t>
      </w:r>
      <w:r w:rsidRPr="000233FF">
        <w:rPr>
          <w:rFonts w:ascii="Roboto" w:hAnsi="Roboto"/>
          <w:color w:val="auto"/>
        </w:rPr>
        <w:t xml:space="preserve"> both during planning and implementation period. </w:t>
      </w:r>
      <w:r w:rsidR="00F97234" w:rsidRPr="000233FF">
        <w:rPr>
          <w:rFonts w:ascii="Roboto" w:hAnsi="Roboto"/>
          <w:color w:val="auto"/>
        </w:rPr>
        <w:t xml:space="preserve">Currently, Ministry of Power, Energy and Mineral Resources (MoPEMR) assigned SREDA the task of clean cooking under the mandate of developing a sustained and renewable energy source for cooking. </w:t>
      </w:r>
      <w:r w:rsidRPr="000233FF">
        <w:rPr>
          <w:rFonts w:ascii="Roboto" w:hAnsi="Roboto"/>
          <w:color w:val="auto"/>
        </w:rPr>
        <w:t xml:space="preserve">SREDA </w:t>
      </w:r>
      <w:r w:rsidR="00F97234" w:rsidRPr="000233FF">
        <w:rPr>
          <w:rFonts w:ascii="Roboto" w:hAnsi="Roboto"/>
          <w:color w:val="auto"/>
        </w:rPr>
        <w:t xml:space="preserve">or a different government agency in the future </w:t>
      </w:r>
      <w:r w:rsidRPr="000233FF">
        <w:rPr>
          <w:rFonts w:ascii="Roboto" w:hAnsi="Roboto"/>
          <w:color w:val="auto"/>
        </w:rPr>
        <w:t xml:space="preserve">can achieve clean cooking goals through guidance, cooperation and coordination among diverse stakeholders. Further, SREDA as a hub of knowledge on clean cooking can engage in the task of building-on as well as in sharing of knowledge–capital on clean cooking to stakeholders. </w:t>
      </w:r>
      <w:r w:rsidRPr="000233FF">
        <w:rPr>
          <w:rFonts w:ascii="Roboto" w:hAnsi="Roboto"/>
          <w:bCs/>
          <w:color w:val="auto"/>
        </w:rPr>
        <w:t>The desire to scale</w:t>
      </w:r>
      <w:r w:rsidR="000233FF" w:rsidRPr="000233FF">
        <w:rPr>
          <w:rFonts w:ascii="Roboto" w:hAnsi="Roboto"/>
          <w:bCs/>
          <w:color w:val="auto"/>
        </w:rPr>
        <w:t>-</w:t>
      </w:r>
      <w:r w:rsidRPr="000233FF">
        <w:rPr>
          <w:rFonts w:ascii="Roboto" w:hAnsi="Roboto"/>
          <w:bCs/>
          <w:color w:val="auto"/>
        </w:rPr>
        <w:t xml:space="preserve">up one or more cooking fuels requires an enabling environment. There is need for an enabling environment to </w:t>
      </w:r>
      <w:r w:rsidRPr="000233FF">
        <w:rPr>
          <w:rFonts w:ascii="Roboto" w:hAnsi="Roboto"/>
          <w:color w:val="auto"/>
        </w:rPr>
        <w:t xml:space="preserve">create a sustainable market, tackling supply and demand side issues in an integrated manner, awareness </w:t>
      </w:r>
      <w:r w:rsidR="0062508A" w:rsidRPr="000233FF">
        <w:rPr>
          <w:rFonts w:ascii="Roboto" w:hAnsi="Roboto"/>
          <w:color w:val="auto"/>
        </w:rPr>
        <w:t>building, seeking</w:t>
      </w:r>
      <w:r w:rsidRPr="000233FF">
        <w:rPr>
          <w:rFonts w:ascii="Roboto" w:hAnsi="Roboto"/>
          <w:color w:val="auto"/>
        </w:rPr>
        <w:t xml:space="preserve"> both technical assistance and financing etc.</w:t>
      </w:r>
    </w:p>
    <w:p w14:paraId="7F480735" w14:textId="77777777" w:rsidR="00ED5AA5" w:rsidRPr="000233FF" w:rsidRDefault="00ED5AA5" w:rsidP="00ED5AA5">
      <w:pPr>
        <w:rPr>
          <w:rFonts w:ascii="Roboto" w:hAnsi="Roboto"/>
          <w:color w:val="auto"/>
        </w:rPr>
      </w:pPr>
    </w:p>
    <w:p w14:paraId="09496DD9" w14:textId="5D8D4A37" w:rsidR="00ED5AA5" w:rsidRPr="000233FF" w:rsidRDefault="00ED5AA5" w:rsidP="00ED5AA5">
      <w:pPr>
        <w:pStyle w:val="ListParagraph"/>
        <w:numPr>
          <w:ilvl w:val="0"/>
          <w:numId w:val="19"/>
        </w:numPr>
        <w:rPr>
          <w:rFonts w:ascii="Roboto" w:hAnsi="Roboto"/>
          <w:b/>
          <w:bCs/>
          <w:color w:val="auto"/>
        </w:rPr>
      </w:pPr>
      <w:r w:rsidRPr="000233FF">
        <w:rPr>
          <w:rFonts w:ascii="Roboto" w:hAnsi="Roboto"/>
          <w:b/>
          <w:bCs/>
          <w:color w:val="auto"/>
        </w:rPr>
        <w:t xml:space="preserve">Incomplete </w:t>
      </w:r>
      <w:r w:rsidR="000233FF" w:rsidRPr="000233FF">
        <w:rPr>
          <w:rFonts w:ascii="Roboto" w:hAnsi="Roboto"/>
          <w:b/>
          <w:bCs/>
          <w:color w:val="auto"/>
        </w:rPr>
        <w:t>t</w:t>
      </w:r>
      <w:r w:rsidRPr="000233FF">
        <w:rPr>
          <w:rFonts w:ascii="Roboto" w:hAnsi="Roboto"/>
          <w:b/>
          <w:bCs/>
          <w:color w:val="auto"/>
        </w:rPr>
        <w:t xml:space="preserve">asks on ICS and </w:t>
      </w:r>
      <w:r w:rsidR="000233FF" w:rsidRPr="000233FF">
        <w:rPr>
          <w:rFonts w:ascii="Roboto" w:hAnsi="Roboto"/>
          <w:b/>
          <w:bCs/>
          <w:color w:val="auto"/>
        </w:rPr>
        <w:t>r</w:t>
      </w:r>
      <w:r w:rsidRPr="000233FF">
        <w:rPr>
          <w:rFonts w:ascii="Roboto" w:hAnsi="Roboto"/>
          <w:b/>
          <w:bCs/>
          <w:color w:val="auto"/>
        </w:rPr>
        <w:t xml:space="preserve">e-formulating the </w:t>
      </w:r>
      <w:r w:rsidR="000233FF" w:rsidRPr="000233FF">
        <w:rPr>
          <w:rFonts w:ascii="Roboto" w:hAnsi="Roboto"/>
          <w:b/>
          <w:bCs/>
          <w:color w:val="auto"/>
        </w:rPr>
        <w:t>s</w:t>
      </w:r>
      <w:r w:rsidRPr="000233FF">
        <w:rPr>
          <w:rFonts w:ascii="Roboto" w:hAnsi="Roboto"/>
          <w:b/>
          <w:bCs/>
          <w:color w:val="auto"/>
        </w:rPr>
        <w:t>trategy</w:t>
      </w:r>
    </w:p>
    <w:p w14:paraId="0611FD10" w14:textId="249CD4B7" w:rsidR="00ED5AA5" w:rsidRPr="000233FF" w:rsidRDefault="00ED5AA5" w:rsidP="00ED5AA5">
      <w:pPr>
        <w:pStyle w:val="ListParagraph"/>
        <w:ind w:left="576"/>
        <w:rPr>
          <w:rFonts w:ascii="Roboto" w:hAnsi="Roboto"/>
          <w:color w:val="auto"/>
        </w:rPr>
      </w:pPr>
      <w:r w:rsidRPr="000233FF">
        <w:rPr>
          <w:rFonts w:ascii="Roboto" w:hAnsi="Roboto"/>
          <w:bCs/>
          <w:color w:val="auto"/>
        </w:rPr>
        <w:t>Desp</w:t>
      </w:r>
      <w:r w:rsidR="00442302" w:rsidRPr="000233FF">
        <w:rPr>
          <w:rFonts w:ascii="Roboto" w:hAnsi="Roboto"/>
          <w:bCs/>
          <w:color w:val="auto"/>
        </w:rPr>
        <w:t xml:space="preserve">ite long years of improved cook </w:t>
      </w:r>
      <w:r w:rsidRPr="000233FF">
        <w:rPr>
          <w:rFonts w:ascii="Roboto" w:hAnsi="Roboto"/>
          <w:bCs/>
          <w:color w:val="auto"/>
        </w:rPr>
        <w:t>stoves program in the country, there is</w:t>
      </w:r>
      <w:r w:rsidR="000233FF" w:rsidRPr="000233FF">
        <w:rPr>
          <w:rFonts w:ascii="Roboto" w:hAnsi="Roboto"/>
          <w:bCs/>
          <w:color w:val="auto"/>
        </w:rPr>
        <w:t xml:space="preserve"> a</w:t>
      </w:r>
      <w:r w:rsidRPr="000233FF">
        <w:rPr>
          <w:rFonts w:ascii="Roboto" w:hAnsi="Roboto"/>
          <w:bCs/>
          <w:color w:val="auto"/>
        </w:rPr>
        <w:t xml:space="preserve"> lack of awareness building on clean cooking. </w:t>
      </w:r>
      <w:r w:rsidRPr="000233FF">
        <w:rPr>
          <w:rFonts w:ascii="Roboto" w:hAnsi="Roboto"/>
          <w:color w:val="auto"/>
        </w:rPr>
        <w:t>Awareness of the health hazards and a consequent shift to better fuels and/or renewable energy could reduce such emissions. Implementing clean biomass cooking solutions ca</w:t>
      </w:r>
      <w:r w:rsidR="000233FF" w:rsidRPr="000233FF">
        <w:rPr>
          <w:rFonts w:ascii="Roboto" w:hAnsi="Roboto"/>
          <w:color w:val="auto"/>
        </w:rPr>
        <w:t>n lead to better health, reduce</w:t>
      </w:r>
      <w:r w:rsidRPr="000233FF">
        <w:rPr>
          <w:rFonts w:ascii="Roboto" w:hAnsi="Roboto"/>
          <w:color w:val="auto"/>
        </w:rPr>
        <w:t xml:space="preserve"> poverty, </w:t>
      </w:r>
      <w:r w:rsidR="000233FF" w:rsidRPr="000233FF">
        <w:rPr>
          <w:rFonts w:ascii="Roboto" w:hAnsi="Roboto"/>
          <w:color w:val="auto"/>
        </w:rPr>
        <w:t xml:space="preserve">generate </w:t>
      </w:r>
      <w:r w:rsidRPr="000233FF">
        <w:rPr>
          <w:rFonts w:ascii="Roboto" w:hAnsi="Roboto"/>
          <w:color w:val="auto"/>
        </w:rPr>
        <w:t xml:space="preserve">greater gender equality, and </w:t>
      </w:r>
      <w:r w:rsidR="000233FF" w:rsidRPr="000233FF">
        <w:rPr>
          <w:rFonts w:ascii="Roboto" w:hAnsi="Roboto"/>
          <w:color w:val="auto"/>
        </w:rPr>
        <w:t xml:space="preserve">create </w:t>
      </w:r>
      <w:r w:rsidRPr="000233FF">
        <w:rPr>
          <w:rFonts w:ascii="Roboto" w:hAnsi="Roboto"/>
          <w:color w:val="auto"/>
        </w:rPr>
        <w:t xml:space="preserve">less pressure on the local and global environment. Currently, there are two major players namely Infrastructure Development Company Limited (IDCOL) and Bangladesh Bondhu Foundation </w:t>
      </w:r>
      <w:r w:rsidRPr="000233FF">
        <w:rPr>
          <w:rFonts w:ascii="Roboto" w:hAnsi="Roboto"/>
          <w:color w:val="auto"/>
        </w:rPr>
        <w:lastRenderedPageBreak/>
        <w:t>(BBF)</w:t>
      </w:r>
      <w:r w:rsidR="000233FF" w:rsidRPr="000233FF">
        <w:rPr>
          <w:rFonts w:ascii="Roboto" w:hAnsi="Roboto"/>
          <w:color w:val="auto"/>
        </w:rPr>
        <w:t xml:space="preserve"> that implement ICS programs</w:t>
      </w:r>
      <w:r w:rsidRPr="000233FF">
        <w:rPr>
          <w:rFonts w:ascii="Roboto" w:hAnsi="Roboto"/>
          <w:color w:val="auto"/>
        </w:rPr>
        <w:t xml:space="preserve">. The target set in 2013 was </w:t>
      </w:r>
      <w:r w:rsidR="00442302" w:rsidRPr="000233FF">
        <w:rPr>
          <w:rFonts w:ascii="Roboto" w:hAnsi="Roboto"/>
          <w:color w:val="auto"/>
        </w:rPr>
        <w:t>f</w:t>
      </w:r>
      <w:r w:rsidRPr="000233FF">
        <w:rPr>
          <w:rFonts w:ascii="Roboto" w:hAnsi="Roboto"/>
          <w:color w:val="auto"/>
        </w:rPr>
        <w:t xml:space="preserve">or 30 million stoves </w:t>
      </w:r>
      <w:r w:rsidR="00442302" w:rsidRPr="000233FF">
        <w:rPr>
          <w:rFonts w:ascii="Roboto" w:hAnsi="Roboto"/>
          <w:color w:val="auto"/>
        </w:rPr>
        <w:t>by</w:t>
      </w:r>
      <w:r w:rsidRPr="000233FF">
        <w:rPr>
          <w:rFonts w:ascii="Roboto" w:hAnsi="Roboto"/>
          <w:color w:val="auto"/>
        </w:rPr>
        <w:t xml:space="preserve"> 2030. As of 2019, 2.7 million stoves have been sold (less than 10% of the target) and actual usage of these stoves </w:t>
      </w:r>
      <w:r w:rsidR="00442302" w:rsidRPr="000233FF">
        <w:rPr>
          <w:rFonts w:ascii="Roboto" w:hAnsi="Roboto"/>
          <w:color w:val="auto"/>
        </w:rPr>
        <w:t>is</w:t>
      </w:r>
      <w:r w:rsidRPr="000233FF">
        <w:rPr>
          <w:rFonts w:ascii="Roboto" w:hAnsi="Roboto"/>
          <w:color w:val="auto"/>
        </w:rPr>
        <w:t xml:space="preserve"> much lower</w:t>
      </w:r>
      <w:r w:rsidR="000233FF" w:rsidRPr="000233FF">
        <w:rPr>
          <w:rFonts w:ascii="Roboto" w:hAnsi="Roboto"/>
          <w:color w:val="auto"/>
        </w:rPr>
        <w:t xml:space="preserve"> (because of stove stacking nature of people, their preference and convenience)</w:t>
      </w:r>
      <w:r w:rsidRPr="000233FF">
        <w:rPr>
          <w:rFonts w:ascii="Roboto" w:hAnsi="Roboto"/>
          <w:color w:val="auto"/>
        </w:rPr>
        <w:t xml:space="preserve">. </w:t>
      </w:r>
    </w:p>
    <w:p w14:paraId="7B25FA58" w14:textId="77777777" w:rsidR="00ED5AA5" w:rsidRPr="000233FF" w:rsidRDefault="00ED5AA5" w:rsidP="00ED5AA5">
      <w:pPr>
        <w:rPr>
          <w:rFonts w:ascii="Roboto" w:hAnsi="Roboto"/>
          <w:color w:val="auto"/>
        </w:rPr>
      </w:pPr>
    </w:p>
    <w:p w14:paraId="7B01F043" w14:textId="54ED33C6" w:rsidR="00ED5AA5" w:rsidRPr="000233FF" w:rsidRDefault="00ED5AA5" w:rsidP="00ED5AA5">
      <w:pPr>
        <w:pStyle w:val="ListParagraph"/>
        <w:ind w:left="576"/>
        <w:rPr>
          <w:rFonts w:ascii="Roboto" w:hAnsi="Roboto"/>
          <w:bCs/>
          <w:color w:val="auto"/>
        </w:rPr>
      </w:pPr>
      <w:r w:rsidRPr="000233FF">
        <w:rPr>
          <w:rFonts w:ascii="Roboto" w:hAnsi="Roboto"/>
          <w:color w:val="auto"/>
        </w:rPr>
        <w:t xml:space="preserve">There are several reasons why </w:t>
      </w:r>
      <w:r w:rsidR="00B872D3" w:rsidRPr="000233FF">
        <w:rPr>
          <w:rFonts w:ascii="Roboto" w:hAnsi="Roboto"/>
          <w:color w:val="auto"/>
        </w:rPr>
        <w:t>experience of ICS programs in Bangladesh is</w:t>
      </w:r>
      <w:r w:rsidRPr="000233FF">
        <w:rPr>
          <w:rFonts w:ascii="Roboto" w:hAnsi="Roboto"/>
          <w:color w:val="auto"/>
        </w:rPr>
        <w:t xml:space="preserve"> not one of high hope and enthusiasm. </w:t>
      </w:r>
      <w:r w:rsidR="00B872D3" w:rsidRPr="000233FF">
        <w:rPr>
          <w:rFonts w:ascii="Roboto" w:hAnsi="Roboto"/>
          <w:color w:val="auto"/>
        </w:rPr>
        <w:t xml:space="preserve">Most </w:t>
      </w:r>
      <w:r w:rsidRPr="000233FF">
        <w:rPr>
          <w:rFonts w:ascii="Roboto" w:hAnsi="Roboto"/>
          <w:color w:val="auto"/>
        </w:rPr>
        <w:t>in the value chain, namely, producers, wholesalers, and retailers are more concerned with sales maximization than actual use</w:t>
      </w:r>
      <w:r w:rsidR="00B872D3" w:rsidRPr="000233FF">
        <w:rPr>
          <w:rStyle w:val="FootnoteReference"/>
          <w:rFonts w:ascii="Roboto" w:hAnsi="Roboto"/>
          <w:color w:val="auto"/>
        </w:rPr>
        <w:footnoteReference w:id="48"/>
      </w:r>
      <w:r w:rsidR="00B872D3" w:rsidRPr="000233FF">
        <w:rPr>
          <w:rFonts w:ascii="Roboto" w:hAnsi="Roboto"/>
          <w:color w:val="auto"/>
        </w:rPr>
        <w:t xml:space="preserve">, </w:t>
      </w:r>
      <w:r w:rsidRPr="000233FF">
        <w:rPr>
          <w:rFonts w:ascii="Roboto" w:hAnsi="Roboto"/>
          <w:color w:val="auto"/>
        </w:rPr>
        <w:t xml:space="preserve">The households cite various design defects </w:t>
      </w:r>
      <w:r w:rsidR="00C42EDA" w:rsidRPr="000233FF">
        <w:rPr>
          <w:rFonts w:ascii="Roboto" w:hAnsi="Roboto"/>
          <w:color w:val="auto"/>
        </w:rPr>
        <w:t xml:space="preserve">on certain kinds of stoves </w:t>
      </w:r>
      <w:r w:rsidRPr="000233FF">
        <w:rPr>
          <w:rFonts w:ascii="Roboto" w:hAnsi="Roboto"/>
          <w:color w:val="auto"/>
        </w:rPr>
        <w:t xml:space="preserve">like improper height of the stove (a matter of age of the main cook and habit in the way of cooking); mismatch of the size of the stove-mouth and their pots, non-availability of appropriate type of fuel wood, etc. With availability of LPG–option, households, even the poorest ones desire to have LPGs because of their convenience, cleanliness, compatibility with brick-built cemented housing, economization of space for fuel-storage, peer pressure, social status etc. In the supply-side, the commercial market of </w:t>
      </w:r>
      <w:r w:rsidR="00C42EDA" w:rsidRPr="000233FF">
        <w:rPr>
          <w:rFonts w:ascii="Roboto" w:hAnsi="Roboto"/>
          <w:color w:val="auto"/>
        </w:rPr>
        <w:t xml:space="preserve">all type of </w:t>
      </w:r>
      <w:r w:rsidRPr="000233FF">
        <w:rPr>
          <w:rFonts w:ascii="Roboto" w:hAnsi="Roboto"/>
          <w:color w:val="auto"/>
        </w:rPr>
        <w:t xml:space="preserve">ICS is </w:t>
      </w:r>
      <w:r w:rsidR="00C42EDA" w:rsidRPr="000233FF">
        <w:rPr>
          <w:rFonts w:ascii="Roboto" w:hAnsi="Roboto"/>
          <w:color w:val="auto"/>
        </w:rPr>
        <w:t>not well established.</w:t>
      </w:r>
      <w:r w:rsidRPr="000233FF">
        <w:rPr>
          <w:rFonts w:ascii="Roboto" w:hAnsi="Roboto"/>
          <w:color w:val="auto"/>
        </w:rPr>
        <w:t xml:space="preserve"> There are very limited numbers of retail outlets in </w:t>
      </w:r>
      <w:r w:rsidR="0062508A" w:rsidRPr="000233FF">
        <w:rPr>
          <w:rFonts w:ascii="Roboto" w:hAnsi="Roboto"/>
          <w:color w:val="auto"/>
        </w:rPr>
        <w:t>marketplaces</w:t>
      </w:r>
      <w:r w:rsidRPr="000233FF">
        <w:rPr>
          <w:rFonts w:ascii="Roboto" w:hAnsi="Roboto"/>
          <w:color w:val="auto"/>
        </w:rPr>
        <w:t xml:space="preserve"> and growth centers even in the districts which are often singled out for ICS-success.  </w:t>
      </w:r>
      <w:r w:rsidR="002225EE" w:rsidRPr="000233FF">
        <w:rPr>
          <w:rFonts w:ascii="Roboto" w:hAnsi="Roboto"/>
          <w:color w:val="auto"/>
        </w:rPr>
        <w:t>Some m</w:t>
      </w:r>
      <w:r w:rsidRPr="000233FF">
        <w:rPr>
          <w:rFonts w:ascii="Roboto" w:hAnsi="Roboto"/>
          <w:color w:val="auto"/>
        </w:rPr>
        <w:t xml:space="preserve">anufacturers of ICS conceded that competition from LPG have been limiting demand for improved cook stoves. Findings from International Center for </w:t>
      </w:r>
      <w:r w:rsidR="00572028" w:rsidRPr="000233FF">
        <w:rPr>
          <w:rFonts w:ascii="Roboto" w:hAnsi="Roboto"/>
          <w:color w:val="auto"/>
        </w:rPr>
        <w:t>Diarrheal</w:t>
      </w:r>
      <w:r w:rsidRPr="000233FF">
        <w:rPr>
          <w:rFonts w:ascii="Roboto" w:hAnsi="Roboto"/>
          <w:color w:val="auto"/>
        </w:rPr>
        <w:t xml:space="preserve"> Disease Research, Bangladesh (ICDDR</w:t>
      </w:r>
      <w:r w:rsidR="00F97234" w:rsidRPr="000233FF">
        <w:rPr>
          <w:rFonts w:ascii="Roboto" w:hAnsi="Roboto"/>
          <w:color w:val="auto"/>
        </w:rPr>
        <w:t>, B</w:t>
      </w:r>
      <w:r w:rsidRPr="000233FF">
        <w:rPr>
          <w:rFonts w:ascii="Roboto" w:hAnsi="Roboto"/>
          <w:color w:val="auto"/>
        </w:rPr>
        <w:t xml:space="preserve">) show that ICS do not fully control household air pollution. Only impact of ICS in bringing about thermal efficiency is established. </w:t>
      </w:r>
      <w:r w:rsidRPr="000233FF">
        <w:rPr>
          <w:rFonts w:ascii="Roboto" w:hAnsi="Roboto"/>
          <w:bCs/>
          <w:color w:val="auto"/>
        </w:rPr>
        <w:t xml:space="preserve">In such circumstances, reformulation of the strategy is required for directing the country to appropriate technology and fuel choice. </w:t>
      </w:r>
    </w:p>
    <w:p w14:paraId="146B2291" w14:textId="77777777" w:rsidR="00950DF2" w:rsidRPr="000233FF" w:rsidRDefault="00950DF2" w:rsidP="00ED5AA5">
      <w:pPr>
        <w:pStyle w:val="ListParagraph"/>
        <w:ind w:left="576"/>
        <w:rPr>
          <w:rFonts w:ascii="Roboto" w:hAnsi="Roboto"/>
          <w:bCs/>
          <w:color w:val="auto"/>
        </w:rPr>
      </w:pPr>
    </w:p>
    <w:p w14:paraId="6AE7CC4C" w14:textId="5EAFEE70" w:rsidR="005D223B" w:rsidRPr="000233FF" w:rsidRDefault="00ED5AA5" w:rsidP="00ED5AA5">
      <w:pPr>
        <w:pStyle w:val="ListParagraph"/>
        <w:ind w:left="576"/>
        <w:rPr>
          <w:rFonts w:ascii="Roboto" w:hAnsi="Roboto"/>
          <w:color w:val="auto"/>
        </w:rPr>
      </w:pPr>
      <w:r w:rsidRPr="000233FF">
        <w:rPr>
          <w:rFonts w:ascii="Roboto" w:hAnsi="Roboto"/>
          <w:color w:val="auto"/>
        </w:rPr>
        <w:t xml:space="preserve">In view of previous discussions and given the dynamics of economic transformation to a higher income trajectory, development, market forces and availability of modern fuels like LPG and electricity, biomass cooking existing in the </w:t>
      </w:r>
      <w:r w:rsidR="008C366C" w:rsidRPr="000233FF">
        <w:rPr>
          <w:rFonts w:ascii="Roboto" w:hAnsi="Roboto"/>
          <w:color w:val="auto"/>
        </w:rPr>
        <w:t>lower end</w:t>
      </w:r>
      <w:r w:rsidRPr="000233FF">
        <w:rPr>
          <w:rFonts w:ascii="Roboto" w:hAnsi="Roboto"/>
          <w:color w:val="auto"/>
        </w:rPr>
        <w:t xml:space="preserve"> of the market will gradually decline. This trend is evident from the experience of neighboring countries like China, India, and Indonesia etc. In the prevailing circumstances, improved biomass cooking will become a dominant mode for achieving thermal efficiency, some control on household air pollution, and improved environment </w:t>
      </w:r>
      <w:r w:rsidR="000233FF">
        <w:rPr>
          <w:rFonts w:ascii="Roboto" w:hAnsi="Roboto"/>
          <w:color w:val="auto"/>
        </w:rPr>
        <w:t>mainly</w:t>
      </w:r>
      <w:r w:rsidRPr="000233FF">
        <w:rPr>
          <w:rFonts w:ascii="Roboto" w:hAnsi="Roboto"/>
          <w:color w:val="auto"/>
        </w:rPr>
        <w:t xml:space="preserve"> in areas not reached by LPGs, natural gas, electricity and other options in the long run. Specifically, ICS will persist in remote and inaccessible areas in chars, coastal islands, mangrove and rainforest areas, hill tracts etc. where </w:t>
      </w:r>
      <w:r w:rsidR="002A20D9" w:rsidRPr="000233FF">
        <w:rPr>
          <w:rFonts w:ascii="Roboto" w:hAnsi="Roboto"/>
          <w:color w:val="auto"/>
        </w:rPr>
        <w:t>fuelwood</w:t>
      </w:r>
      <w:r w:rsidRPr="000233FF">
        <w:rPr>
          <w:rFonts w:ascii="Roboto" w:hAnsi="Roboto"/>
          <w:color w:val="auto"/>
        </w:rPr>
        <w:t>, tree leaves and cross-residues are abundant and the areas are away from commercial centers</w:t>
      </w:r>
      <w:r w:rsidR="005D223B" w:rsidRPr="000233FF">
        <w:rPr>
          <w:rFonts w:ascii="Roboto" w:hAnsi="Roboto"/>
          <w:color w:val="auto"/>
        </w:rPr>
        <w:t xml:space="preserve"> for LPGs to exist,</w:t>
      </w:r>
      <w:r w:rsidR="00572028" w:rsidRPr="000233FF">
        <w:rPr>
          <w:rFonts w:ascii="Roboto" w:hAnsi="Roboto"/>
          <w:color w:val="auto"/>
        </w:rPr>
        <w:t xml:space="preserve"> </w:t>
      </w:r>
      <w:r w:rsidRPr="000233FF">
        <w:rPr>
          <w:rFonts w:ascii="Roboto" w:hAnsi="Roboto"/>
          <w:color w:val="auto"/>
        </w:rPr>
        <w:t xml:space="preserve">because of high transport cost, wide dispersion of households making cost recovery to private dealers and traders difficult. For expanding ICS (basic model) to this </w:t>
      </w:r>
      <w:r w:rsidR="00AB21A1" w:rsidRPr="000233FF">
        <w:rPr>
          <w:rFonts w:ascii="Roboto" w:hAnsi="Roboto"/>
          <w:color w:val="auto"/>
        </w:rPr>
        <w:t>market</w:t>
      </w:r>
      <w:r w:rsidRPr="000233FF">
        <w:rPr>
          <w:rFonts w:ascii="Roboto" w:hAnsi="Roboto"/>
          <w:color w:val="auto"/>
        </w:rPr>
        <w:t>, there is need for concerted efforts</w:t>
      </w:r>
      <w:r w:rsidR="005D223B" w:rsidRPr="000233FF">
        <w:rPr>
          <w:rFonts w:ascii="Roboto" w:hAnsi="Roboto"/>
          <w:color w:val="auto"/>
        </w:rPr>
        <w:t xml:space="preserve"> like the following:</w:t>
      </w:r>
    </w:p>
    <w:p w14:paraId="612F7572" w14:textId="77777777" w:rsidR="00F76665" w:rsidRPr="000233FF" w:rsidRDefault="00F76665" w:rsidP="00ED5AA5">
      <w:pPr>
        <w:pStyle w:val="ListParagraph"/>
        <w:ind w:left="576"/>
        <w:rPr>
          <w:rFonts w:ascii="Roboto" w:hAnsi="Roboto"/>
          <w:b/>
          <w:color w:val="auto"/>
        </w:rPr>
      </w:pPr>
    </w:p>
    <w:p w14:paraId="5995753F" w14:textId="155BFACF" w:rsidR="00ED5AA5" w:rsidRPr="000233FF" w:rsidRDefault="00F76665" w:rsidP="00ED5AA5">
      <w:pPr>
        <w:pStyle w:val="ListParagraph"/>
        <w:ind w:left="576"/>
        <w:rPr>
          <w:rFonts w:ascii="Roboto" w:hAnsi="Roboto"/>
          <w:color w:val="auto"/>
        </w:rPr>
      </w:pPr>
      <w:r w:rsidRPr="000233FF">
        <w:rPr>
          <w:rFonts w:ascii="Roboto" w:hAnsi="Roboto"/>
          <w:b/>
          <w:color w:val="auto"/>
        </w:rPr>
        <w:t>M</w:t>
      </w:r>
      <w:r w:rsidR="00ED5AA5" w:rsidRPr="000233FF">
        <w:rPr>
          <w:rFonts w:ascii="Roboto" w:hAnsi="Roboto"/>
          <w:b/>
          <w:color w:val="auto"/>
        </w:rPr>
        <w:t xml:space="preserve">ainstreaming gender. </w:t>
      </w:r>
      <w:r w:rsidR="00ED5AA5" w:rsidRPr="000233FF">
        <w:rPr>
          <w:rFonts w:ascii="Roboto" w:hAnsi="Roboto"/>
          <w:color w:val="auto"/>
        </w:rPr>
        <w:t xml:space="preserve">Experience shows that behavioral change is the most critical aspect inhibiting shift to a new technology like ICS especially for rural women. </w:t>
      </w:r>
      <w:r w:rsidR="000233FF">
        <w:rPr>
          <w:rFonts w:ascii="Roboto" w:hAnsi="Roboto"/>
          <w:color w:val="auto"/>
        </w:rPr>
        <w:t>A</w:t>
      </w:r>
      <w:r w:rsidR="00ED5AA5" w:rsidRPr="000233FF">
        <w:rPr>
          <w:rFonts w:ascii="Roboto" w:hAnsi="Roboto"/>
          <w:color w:val="auto"/>
        </w:rPr>
        <w:t xml:space="preserve">long with present dissemination drives, there is need for utilizing the experience of housewives who actually use ICS in </w:t>
      </w:r>
      <w:r w:rsidR="000233FF">
        <w:rPr>
          <w:rFonts w:ascii="Roboto" w:hAnsi="Roboto"/>
          <w:color w:val="auto"/>
        </w:rPr>
        <w:t>providing the benefits of using</w:t>
      </w:r>
      <w:r w:rsidR="00ED5AA5" w:rsidRPr="000233FF">
        <w:rPr>
          <w:rFonts w:ascii="Roboto" w:hAnsi="Roboto"/>
          <w:color w:val="auto"/>
        </w:rPr>
        <w:t xml:space="preserve"> ICS. Secondly, rural housewives indicated that physicians /doctors (especially women), advising on adverse effects of traditional stoves would carry more weight. Therefore, a sustained campaign by Health Ministry/ Directorate General of</w:t>
      </w:r>
      <w:r w:rsidR="00572028" w:rsidRPr="000233FF">
        <w:rPr>
          <w:rFonts w:ascii="Roboto" w:hAnsi="Roboto"/>
          <w:color w:val="auto"/>
        </w:rPr>
        <w:t xml:space="preserve"> </w:t>
      </w:r>
      <w:r w:rsidR="00ED5AA5" w:rsidRPr="000233FF">
        <w:rPr>
          <w:rFonts w:ascii="Roboto" w:hAnsi="Roboto"/>
          <w:color w:val="auto"/>
        </w:rPr>
        <w:t xml:space="preserve">Health Services etc. in this line is likely to bring fruits.  </w:t>
      </w:r>
    </w:p>
    <w:p w14:paraId="55BFD29E" w14:textId="77777777" w:rsidR="00ED5AA5" w:rsidRPr="000233FF" w:rsidRDefault="00ED5AA5" w:rsidP="00ED5AA5">
      <w:pPr>
        <w:pStyle w:val="ListParagraph"/>
        <w:ind w:left="0"/>
        <w:rPr>
          <w:rFonts w:ascii="Roboto" w:hAnsi="Roboto"/>
          <w:color w:val="auto"/>
        </w:rPr>
      </w:pPr>
    </w:p>
    <w:p w14:paraId="3AFFE458" w14:textId="77777777" w:rsidR="00ED5AA5" w:rsidRPr="000233FF" w:rsidRDefault="00ED5AA5" w:rsidP="00ED5AA5">
      <w:pPr>
        <w:ind w:left="576"/>
        <w:rPr>
          <w:rFonts w:ascii="Roboto" w:hAnsi="Roboto"/>
          <w:color w:val="auto"/>
        </w:rPr>
      </w:pPr>
      <w:r w:rsidRPr="000233FF">
        <w:rPr>
          <w:rFonts w:ascii="Roboto" w:hAnsi="Roboto"/>
          <w:color w:val="auto"/>
        </w:rPr>
        <w:t xml:space="preserve">Incorporating Health Ministry’s Multi-Sectoral Action Plan for </w:t>
      </w:r>
      <w:r w:rsidR="00AB21A1" w:rsidRPr="000233FF">
        <w:rPr>
          <w:rFonts w:ascii="Roboto" w:hAnsi="Roboto"/>
          <w:b/>
          <w:color w:val="auto"/>
        </w:rPr>
        <w:t>Prevention and Control of Non-communicable diseases</w:t>
      </w:r>
      <w:r w:rsidRPr="000233FF">
        <w:rPr>
          <w:rFonts w:ascii="Roboto" w:hAnsi="Roboto"/>
          <w:color w:val="auto"/>
        </w:rPr>
        <w:t xml:space="preserve"> (2018-25)</w:t>
      </w:r>
      <w:r w:rsidRPr="000233FF">
        <w:rPr>
          <w:rStyle w:val="FootnoteReference"/>
          <w:rFonts w:ascii="Roboto" w:hAnsi="Roboto" w:cs="Times New Roman"/>
          <w:color w:val="auto"/>
          <w:spacing w:val="8"/>
        </w:rPr>
        <w:footnoteReference w:id="49"/>
      </w:r>
      <w:r w:rsidRPr="000233FF">
        <w:rPr>
          <w:rFonts w:ascii="Roboto" w:hAnsi="Roboto"/>
          <w:color w:val="auto"/>
        </w:rPr>
        <w:t xml:space="preserve">  for reduction of household air pollution. The activities would include: </w:t>
      </w:r>
    </w:p>
    <w:p w14:paraId="2BD058E4" w14:textId="3FE41404" w:rsidR="00ED5AA5" w:rsidRPr="000233FF" w:rsidRDefault="00ED5AA5" w:rsidP="00ED5AA5">
      <w:pPr>
        <w:pStyle w:val="ListParagraph"/>
        <w:numPr>
          <w:ilvl w:val="0"/>
          <w:numId w:val="20"/>
        </w:numPr>
        <w:rPr>
          <w:rFonts w:ascii="Roboto" w:hAnsi="Roboto"/>
          <w:color w:val="auto"/>
        </w:rPr>
      </w:pPr>
      <w:r w:rsidRPr="000233FF">
        <w:rPr>
          <w:rFonts w:ascii="Roboto" w:hAnsi="Roboto"/>
          <w:color w:val="auto"/>
        </w:rPr>
        <w:lastRenderedPageBreak/>
        <w:t xml:space="preserve">working within SREDA’s multi-sectoral national coordination mechanism for a whole of government, private sector, </w:t>
      </w:r>
      <w:r w:rsidR="000233FF">
        <w:rPr>
          <w:rFonts w:ascii="Roboto" w:hAnsi="Roboto"/>
          <w:color w:val="auto"/>
        </w:rPr>
        <w:t>Civil Society Organizations (CSO)</w:t>
      </w:r>
      <w:r w:rsidRPr="000233FF">
        <w:rPr>
          <w:rFonts w:ascii="Roboto" w:hAnsi="Roboto"/>
          <w:color w:val="auto"/>
        </w:rPr>
        <w:t xml:space="preserve">, and NGOs; </w:t>
      </w:r>
    </w:p>
    <w:p w14:paraId="72EEDD7F" w14:textId="77777777" w:rsidR="00ED5AA5" w:rsidRPr="000233FF" w:rsidRDefault="00ED5AA5" w:rsidP="00ED5AA5">
      <w:pPr>
        <w:pStyle w:val="ListParagraph"/>
        <w:numPr>
          <w:ilvl w:val="0"/>
          <w:numId w:val="20"/>
        </w:numPr>
        <w:rPr>
          <w:rFonts w:ascii="Roboto" w:hAnsi="Roboto"/>
          <w:color w:val="auto"/>
        </w:rPr>
      </w:pPr>
      <w:r w:rsidRPr="000233FF">
        <w:rPr>
          <w:rFonts w:ascii="Roboto" w:hAnsi="Roboto"/>
          <w:color w:val="auto"/>
        </w:rPr>
        <w:t xml:space="preserve">institutionalizing public/private/NGOs’ awareness, prevention and control program; </w:t>
      </w:r>
    </w:p>
    <w:p w14:paraId="50B43398" w14:textId="77777777" w:rsidR="00ED5AA5" w:rsidRPr="000233FF" w:rsidRDefault="00ED5AA5" w:rsidP="00ED5AA5">
      <w:pPr>
        <w:pStyle w:val="ListParagraph"/>
        <w:numPr>
          <w:ilvl w:val="0"/>
          <w:numId w:val="20"/>
        </w:numPr>
        <w:rPr>
          <w:rFonts w:ascii="Roboto" w:hAnsi="Roboto"/>
          <w:color w:val="auto"/>
        </w:rPr>
      </w:pPr>
      <w:r w:rsidRPr="000233FF">
        <w:rPr>
          <w:rFonts w:ascii="Roboto" w:hAnsi="Roboto"/>
          <w:color w:val="auto"/>
        </w:rPr>
        <w:t xml:space="preserve">advocating media coverage of news on health hazards of traditional cooking stoves, </w:t>
      </w:r>
    </w:p>
    <w:p w14:paraId="2C2C1BC5" w14:textId="77777777" w:rsidR="00ED5AA5" w:rsidRPr="000233FF" w:rsidRDefault="00ED5AA5" w:rsidP="00ED5AA5">
      <w:pPr>
        <w:pStyle w:val="ListParagraph"/>
        <w:numPr>
          <w:ilvl w:val="0"/>
          <w:numId w:val="20"/>
        </w:numPr>
        <w:rPr>
          <w:rFonts w:ascii="Roboto" w:hAnsi="Roboto"/>
          <w:color w:val="auto"/>
        </w:rPr>
      </w:pPr>
      <w:r w:rsidRPr="000233FF">
        <w:rPr>
          <w:rFonts w:ascii="Roboto" w:hAnsi="Roboto"/>
          <w:color w:val="auto"/>
        </w:rPr>
        <w:t xml:space="preserve">advertisements on TVs, radios, roadside and hospital, civil surgeon office advertisement, leaflets, dramas and role plays for a sustained national campaign. </w:t>
      </w:r>
    </w:p>
    <w:p w14:paraId="33322E55" w14:textId="77777777" w:rsidR="00ED5AA5" w:rsidRPr="000233FF" w:rsidRDefault="00ED5AA5" w:rsidP="00ED5AA5">
      <w:pPr>
        <w:pStyle w:val="ListParagraph"/>
        <w:rPr>
          <w:rFonts w:ascii="Roboto" w:hAnsi="Roboto"/>
          <w:color w:val="auto"/>
        </w:rPr>
      </w:pPr>
    </w:p>
    <w:p w14:paraId="27283D96" w14:textId="2BE0B7D1" w:rsidR="00ED5AA5" w:rsidRPr="000233FF" w:rsidRDefault="00ED5AA5" w:rsidP="00ED5AA5">
      <w:pPr>
        <w:pStyle w:val="ListParagraph"/>
        <w:ind w:left="576"/>
        <w:rPr>
          <w:rFonts w:ascii="Roboto" w:hAnsi="Roboto"/>
          <w:color w:val="auto"/>
        </w:rPr>
      </w:pPr>
      <w:r w:rsidRPr="000233FF">
        <w:rPr>
          <w:rFonts w:ascii="Roboto" w:hAnsi="Roboto"/>
          <w:color w:val="auto"/>
        </w:rPr>
        <w:t xml:space="preserve">One obvious and significant use of ICS would </w:t>
      </w:r>
      <w:r w:rsidR="000233FF">
        <w:rPr>
          <w:rFonts w:ascii="Roboto" w:hAnsi="Roboto"/>
          <w:color w:val="auto"/>
        </w:rPr>
        <w:t xml:space="preserve">be </w:t>
      </w:r>
      <w:r w:rsidRPr="000233FF">
        <w:rPr>
          <w:rFonts w:ascii="Roboto" w:hAnsi="Roboto"/>
          <w:color w:val="auto"/>
        </w:rPr>
        <w:t xml:space="preserve">in </w:t>
      </w:r>
      <w:r w:rsidRPr="000233FF">
        <w:rPr>
          <w:rFonts w:ascii="Roboto" w:hAnsi="Roboto"/>
          <w:b/>
          <w:color w:val="auto"/>
        </w:rPr>
        <w:t>humanitarian and philanthropic cases</w:t>
      </w:r>
      <w:r w:rsidRPr="000233FF">
        <w:rPr>
          <w:rFonts w:ascii="Roboto" w:hAnsi="Roboto"/>
          <w:color w:val="auto"/>
        </w:rPr>
        <w:t>. Refugees, migrant and floating people (disaster affected populations etc.) usually rely on firewood for cooking and heating.  This results in large scale deforestation in surrounding areas. The relief materials that are distributed to such type of populations do not include firewood, forcing the refugees to cut down trees from government forests. Supply of ICS to these groups will reduce the trend towards deforestation.</w:t>
      </w:r>
    </w:p>
    <w:p w14:paraId="4DCF5AA4" w14:textId="77777777" w:rsidR="00ED5AA5" w:rsidRPr="000233FF" w:rsidRDefault="00ED5AA5" w:rsidP="00ED5AA5">
      <w:pPr>
        <w:pStyle w:val="ListParagraph"/>
        <w:ind w:left="0"/>
        <w:rPr>
          <w:rFonts w:ascii="Roboto" w:hAnsi="Roboto"/>
          <w:color w:val="auto"/>
        </w:rPr>
      </w:pPr>
    </w:p>
    <w:p w14:paraId="26D5136E" w14:textId="6EAA997B" w:rsidR="00ED5AA5" w:rsidRPr="000233FF" w:rsidRDefault="00ED5AA5" w:rsidP="00ED5AA5">
      <w:pPr>
        <w:pStyle w:val="ListParagraph"/>
        <w:ind w:left="576"/>
        <w:rPr>
          <w:rFonts w:ascii="Roboto" w:hAnsi="Roboto"/>
          <w:bCs/>
          <w:color w:val="auto"/>
        </w:rPr>
      </w:pPr>
      <w:r w:rsidRPr="000233FF">
        <w:rPr>
          <w:rFonts w:ascii="Roboto" w:hAnsi="Roboto"/>
          <w:color w:val="auto"/>
        </w:rPr>
        <w:t xml:space="preserve">Government’s </w:t>
      </w:r>
      <w:r w:rsidR="00AB21A1" w:rsidRPr="000233FF">
        <w:rPr>
          <w:rFonts w:ascii="Roboto" w:hAnsi="Roboto"/>
          <w:b/>
          <w:color w:val="auto"/>
        </w:rPr>
        <w:t>Test Relief (TR) and Food for Works Program</w:t>
      </w:r>
      <w:r w:rsidRPr="000233FF">
        <w:rPr>
          <w:rFonts w:ascii="Roboto" w:hAnsi="Roboto"/>
          <w:color w:val="auto"/>
        </w:rPr>
        <w:t xml:space="preserve"> entitled “Kabikha” (</w:t>
      </w:r>
      <w:r w:rsidRPr="000233FF">
        <w:rPr>
          <w:rFonts w:ascii="Roboto" w:hAnsi="Roboto"/>
          <w:i/>
          <w:color w:val="auto"/>
        </w:rPr>
        <w:t>Food in exchange for Work</w:t>
      </w:r>
      <w:r w:rsidRPr="000233FF">
        <w:rPr>
          <w:rFonts w:ascii="Roboto" w:hAnsi="Roboto"/>
          <w:color w:val="auto"/>
        </w:rPr>
        <w:t xml:space="preserve">) is a potential area of introducing ICS. Under the program Government is constructing houses for the hardcore poor (around 800sft brick-built with tin roof) along with attached kitchen and toilets. </w:t>
      </w:r>
      <w:r w:rsidR="000233FF">
        <w:rPr>
          <w:rFonts w:ascii="Roboto" w:hAnsi="Roboto"/>
          <w:color w:val="auto"/>
        </w:rPr>
        <w:t>For 2019</w:t>
      </w:r>
      <w:r w:rsidRPr="000233FF">
        <w:rPr>
          <w:rFonts w:ascii="Roboto" w:hAnsi="Roboto"/>
          <w:color w:val="auto"/>
        </w:rPr>
        <w:t>, around 22,000 houses are planned to be built and the target for next 5 years is 450,000. Discussions with Ministry of Disaster Management revealed that there are prospects of installing ICS in the kitchens provided cemented floor is not affected by the heat and smoke is flown out of the house through chimneys.</w:t>
      </w:r>
      <w:r w:rsidR="00F97234" w:rsidRPr="000233FF">
        <w:rPr>
          <w:rFonts w:ascii="Roboto" w:hAnsi="Roboto"/>
          <w:color w:val="auto"/>
        </w:rPr>
        <w:t xml:space="preserve"> Although distribution of ICS through the relief programs might distort the market, this support will be mainly for the poor rural households unable to possess LPG. Subsidy to this segment is thus justified for the sake of clean cooking.</w:t>
      </w:r>
    </w:p>
    <w:p w14:paraId="5757323C" w14:textId="77777777" w:rsidR="00ED5AA5" w:rsidRPr="000233FF" w:rsidRDefault="00ED5AA5" w:rsidP="00ED5AA5">
      <w:pPr>
        <w:pStyle w:val="ListParagraph"/>
        <w:rPr>
          <w:rFonts w:ascii="Roboto" w:hAnsi="Roboto"/>
          <w:color w:val="auto"/>
          <w:sz w:val="16"/>
          <w:szCs w:val="18"/>
        </w:rPr>
      </w:pPr>
    </w:p>
    <w:p w14:paraId="472F0861" w14:textId="77777777" w:rsidR="00ED5AA5" w:rsidRPr="000233FF" w:rsidRDefault="00ED5AA5" w:rsidP="00ED5AA5">
      <w:pPr>
        <w:pStyle w:val="ListParagraph"/>
        <w:numPr>
          <w:ilvl w:val="0"/>
          <w:numId w:val="19"/>
        </w:numPr>
        <w:rPr>
          <w:rFonts w:ascii="Roboto" w:hAnsi="Roboto"/>
          <w:b/>
          <w:bCs/>
          <w:color w:val="auto"/>
        </w:rPr>
      </w:pPr>
      <w:r w:rsidRPr="000233FF">
        <w:rPr>
          <w:rFonts w:ascii="Roboto" w:hAnsi="Roboto"/>
          <w:b/>
          <w:bCs/>
          <w:color w:val="auto"/>
        </w:rPr>
        <w:t>Ensuring Level Playing Field for LPG</w:t>
      </w:r>
    </w:p>
    <w:p w14:paraId="7B98FD32" w14:textId="5F1357C9" w:rsidR="00DD7877" w:rsidRDefault="00ED5AA5" w:rsidP="000233FF">
      <w:pPr>
        <w:ind w:left="576"/>
        <w:rPr>
          <w:rFonts w:ascii="Roboto" w:hAnsi="Roboto"/>
          <w:color w:val="auto"/>
        </w:rPr>
      </w:pPr>
      <w:r w:rsidRPr="000233FF">
        <w:rPr>
          <w:rFonts w:ascii="Roboto" w:hAnsi="Roboto"/>
          <w:color w:val="auto"/>
        </w:rPr>
        <w:t>Government patronage in terms of lower tax rate on LPG plants, tax holidays etc. combined with vibrant private sector desiring to fully exploit the potential of the newly emerged market and sustained demand, has driven LPG to attain a robust growth. LPG attained extraordinary growth in its initial years and now has stabilized</w:t>
      </w:r>
      <w:r w:rsidR="00DD7877">
        <w:rPr>
          <w:rFonts w:ascii="Roboto" w:hAnsi="Roboto"/>
          <w:color w:val="auto"/>
        </w:rPr>
        <w:t xml:space="preserve"> with</w:t>
      </w:r>
      <w:r w:rsidRPr="000233FF">
        <w:rPr>
          <w:rFonts w:ascii="Roboto" w:hAnsi="Roboto"/>
          <w:color w:val="auto"/>
        </w:rPr>
        <w:t xml:space="preserve"> around 8-10% annual growth. One impact of LPG intrusion has been reduction in use of biomass specially crop residues in cooking implying, wood relatively preferred fuel than crop residues are still being used at old levels</w:t>
      </w:r>
      <w:r w:rsidRPr="000233FF">
        <w:rPr>
          <w:rStyle w:val="FootnoteReference"/>
          <w:rFonts w:ascii="Roboto" w:hAnsi="Roboto"/>
          <w:color w:val="auto"/>
        </w:rPr>
        <w:footnoteReference w:id="50"/>
      </w:r>
      <w:r w:rsidRPr="000233FF">
        <w:rPr>
          <w:rFonts w:ascii="Roboto" w:hAnsi="Roboto"/>
          <w:color w:val="auto"/>
        </w:rPr>
        <w:t>. Only further LPG expansion can reduce further use of wood as fuel. ICCDR’B study on comparing health effects of LPG based cooking and ICS reveal that the former has significantly lower household air pollution levels in terms of CO and PM. Only thermal efficiency of ICS has been scientifically proven, but health impacts of ICS are insignificant, accordin</w:t>
      </w:r>
      <w:r w:rsidR="00DD7877">
        <w:rPr>
          <w:rFonts w:ascii="Roboto" w:hAnsi="Roboto"/>
          <w:color w:val="auto"/>
        </w:rPr>
        <w:t>g to studies conducted by ICDDR</w:t>
      </w:r>
      <w:r w:rsidR="008D153D">
        <w:rPr>
          <w:rFonts w:ascii="Roboto" w:hAnsi="Roboto"/>
          <w:color w:val="auto"/>
        </w:rPr>
        <w:t>,</w:t>
      </w:r>
      <w:r w:rsidR="008D153D" w:rsidRPr="000233FF">
        <w:rPr>
          <w:rFonts w:ascii="Roboto" w:hAnsi="Roboto"/>
          <w:color w:val="auto"/>
        </w:rPr>
        <w:t xml:space="preserve"> B</w:t>
      </w:r>
      <w:r w:rsidRPr="000233FF">
        <w:rPr>
          <w:rFonts w:ascii="Roboto" w:hAnsi="Roboto"/>
          <w:color w:val="auto"/>
        </w:rPr>
        <w:t xml:space="preserve"> and all know</w:t>
      </w:r>
      <w:r w:rsidR="00DD7877">
        <w:rPr>
          <w:rFonts w:ascii="Roboto" w:hAnsi="Roboto"/>
          <w:color w:val="auto"/>
        </w:rPr>
        <w:t>n international research</w:t>
      </w:r>
      <w:r w:rsidRPr="000233FF">
        <w:rPr>
          <w:rFonts w:ascii="Roboto" w:hAnsi="Roboto"/>
          <w:color w:val="auto"/>
        </w:rPr>
        <w:t>.</w:t>
      </w:r>
      <w:r w:rsidR="00DD7877">
        <w:rPr>
          <w:rFonts w:ascii="Roboto" w:hAnsi="Roboto"/>
          <w:color w:val="auto"/>
        </w:rPr>
        <w:t xml:space="preserve"> </w:t>
      </w:r>
      <w:r w:rsidRPr="000233FF">
        <w:rPr>
          <w:rFonts w:ascii="Roboto" w:hAnsi="Roboto"/>
          <w:color w:val="auto"/>
        </w:rPr>
        <w:t xml:space="preserve">The poorest households were observed to reveal their preferences for LPG than ICS. The reasons cited by the women belonging to the poorest households </w:t>
      </w:r>
      <w:r w:rsidR="0013122D" w:rsidRPr="000233FF">
        <w:rPr>
          <w:rFonts w:ascii="Roboto" w:hAnsi="Roboto"/>
          <w:color w:val="auto"/>
        </w:rPr>
        <w:t xml:space="preserve">in favor of LPGs </w:t>
      </w:r>
      <w:r w:rsidRPr="000233FF">
        <w:rPr>
          <w:rFonts w:ascii="Roboto" w:hAnsi="Roboto"/>
          <w:color w:val="auto"/>
        </w:rPr>
        <w:t xml:space="preserve">were user-friendliness, convenience, economy of space, cleanliness, women empowerment, peer pressure etc. They expressed their desires to procure these cooking devices once these are within their purchasing capacities. </w:t>
      </w:r>
    </w:p>
    <w:p w14:paraId="3DC38BE9" w14:textId="77777777" w:rsidR="00DD7877" w:rsidRDefault="00DD7877" w:rsidP="000233FF">
      <w:pPr>
        <w:ind w:left="576"/>
        <w:rPr>
          <w:rFonts w:ascii="Roboto" w:hAnsi="Roboto"/>
          <w:color w:val="auto"/>
        </w:rPr>
      </w:pPr>
    </w:p>
    <w:p w14:paraId="1A506704" w14:textId="38B2C3FE" w:rsidR="00C27F22" w:rsidRPr="000233FF" w:rsidRDefault="00ED5AA5" w:rsidP="000233FF">
      <w:pPr>
        <w:ind w:left="576"/>
        <w:rPr>
          <w:rFonts w:ascii="Roboto" w:eastAsia="Times New Roman" w:hAnsi="Roboto" w:cs="Times New Roman"/>
          <w:color w:val="auto"/>
          <w:szCs w:val="20"/>
        </w:rPr>
      </w:pPr>
      <w:r w:rsidRPr="000233FF">
        <w:rPr>
          <w:rFonts w:ascii="Roboto" w:hAnsi="Roboto"/>
          <w:color w:val="auto"/>
        </w:rPr>
        <w:t xml:space="preserve">Household income in real terms is likely to reach nearly three times higher by 2030. Moreover, LPG supply chain is characterized by longstanding business relationships between importers, distributors and retailers posing LPG as one of the most potential cooking fuel for Bangladesh. </w:t>
      </w:r>
      <w:r w:rsidR="00DD7877">
        <w:rPr>
          <w:rFonts w:ascii="Roboto" w:hAnsi="Roboto"/>
          <w:color w:val="auto"/>
        </w:rPr>
        <w:t>Also</w:t>
      </w:r>
      <w:r w:rsidR="0013122D" w:rsidRPr="000233FF">
        <w:rPr>
          <w:rFonts w:ascii="Roboto" w:hAnsi="Roboto"/>
          <w:color w:val="auto"/>
        </w:rPr>
        <w:t xml:space="preserve">, </w:t>
      </w:r>
      <w:r w:rsidRPr="000233FF">
        <w:rPr>
          <w:rFonts w:ascii="Roboto" w:hAnsi="Roboto"/>
          <w:color w:val="auto"/>
        </w:rPr>
        <w:t xml:space="preserve">Bangladesh is experiencing </w:t>
      </w:r>
      <w:r w:rsidR="0013122D" w:rsidRPr="000233FF">
        <w:rPr>
          <w:rFonts w:ascii="Roboto" w:hAnsi="Roboto"/>
          <w:color w:val="auto"/>
        </w:rPr>
        <w:t xml:space="preserve">the </w:t>
      </w:r>
      <w:r w:rsidRPr="000233FF">
        <w:rPr>
          <w:rFonts w:ascii="Roboto" w:hAnsi="Roboto"/>
          <w:color w:val="auto"/>
        </w:rPr>
        <w:t>highest rate of urbanization in south Asia. Available predictions cite that Bangladesh will have around 50% urban population by 2045</w:t>
      </w:r>
      <w:r w:rsidRPr="000233FF">
        <w:rPr>
          <w:rStyle w:val="FootnoteReference"/>
          <w:rFonts w:ascii="Roboto" w:hAnsi="Roboto" w:cs="Times New Roman"/>
          <w:color w:val="auto"/>
        </w:rPr>
        <w:footnoteReference w:id="51"/>
      </w:r>
      <w:r w:rsidRPr="000233FF">
        <w:rPr>
          <w:rFonts w:ascii="Roboto" w:hAnsi="Roboto"/>
          <w:color w:val="auto"/>
        </w:rPr>
        <w:t xml:space="preserve">. Considering semi-urban, peri-urban, rural growth centers or commercial centers linked by all-weather roads, </w:t>
      </w:r>
      <w:r w:rsidRPr="000233FF">
        <w:rPr>
          <w:rFonts w:ascii="Roboto" w:hAnsi="Roboto"/>
          <w:color w:val="auto"/>
        </w:rPr>
        <w:lastRenderedPageBreak/>
        <w:t>this figure would be around 80% by 2045 or 60-70% by 2030</w:t>
      </w:r>
      <w:r w:rsidRPr="000233FF">
        <w:rPr>
          <w:rStyle w:val="FootnoteReference"/>
          <w:rFonts w:ascii="Roboto" w:hAnsi="Roboto" w:cs="Times New Roman"/>
          <w:color w:val="auto"/>
        </w:rPr>
        <w:footnoteReference w:id="52"/>
      </w:r>
      <w:r w:rsidRPr="000233FF">
        <w:rPr>
          <w:rFonts w:ascii="Roboto" w:hAnsi="Roboto"/>
          <w:color w:val="auto"/>
        </w:rPr>
        <w:t xml:space="preserve">. The LPG sector is likely to grow endogenously along with the momentum gathered so far. Government policy should be one of ensuring level playing field and refraining from market distortions, like providing subsidy to competing fuels, </w:t>
      </w:r>
      <w:r w:rsidR="0013122D" w:rsidRPr="000233FF">
        <w:rPr>
          <w:rFonts w:ascii="Roboto" w:hAnsi="Roboto"/>
          <w:color w:val="auto"/>
        </w:rPr>
        <w:t xml:space="preserve">directly or indirectly </w:t>
      </w:r>
      <w:r w:rsidRPr="000233FF">
        <w:rPr>
          <w:rFonts w:ascii="Roboto" w:hAnsi="Roboto"/>
          <w:color w:val="auto"/>
        </w:rPr>
        <w:t xml:space="preserve">restricting sector growth etc. It may be noted here that </w:t>
      </w:r>
      <w:r w:rsidRPr="000233FF">
        <w:rPr>
          <w:rFonts w:ascii="Roboto" w:eastAsia="Times New Roman" w:hAnsi="Roboto"/>
          <w:color w:val="auto"/>
        </w:rPr>
        <w:t>LPG penetration in cooking is 95 per cent in Malaysia; 80 per cent in Thailand and 65 per cent in</w:t>
      </w:r>
      <w:r w:rsidR="00DD7877">
        <w:rPr>
          <w:rFonts w:ascii="Roboto" w:eastAsia="Times New Roman" w:hAnsi="Roboto"/>
          <w:color w:val="auto"/>
        </w:rPr>
        <w:t xml:space="preserve"> the</w:t>
      </w:r>
      <w:r w:rsidRPr="000233FF">
        <w:rPr>
          <w:rFonts w:ascii="Roboto" w:eastAsia="Times New Roman" w:hAnsi="Roboto"/>
          <w:color w:val="auto"/>
        </w:rPr>
        <w:t xml:space="preserve"> Philippines</w:t>
      </w:r>
      <w:r w:rsidRPr="000233FF">
        <w:rPr>
          <w:rStyle w:val="FootnoteReference"/>
          <w:rFonts w:ascii="Roboto" w:eastAsia="Times New Roman" w:hAnsi="Roboto" w:cs="Times New Roman"/>
          <w:color w:val="auto"/>
        </w:rPr>
        <w:footnoteReference w:id="53"/>
      </w:r>
      <w:r w:rsidRPr="000233FF">
        <w:rPr>
          <w:rFonts w:ascii="Roboto" w:eastAsia="Times New Roman" w:hAnsi="Roboto"/>
          <w:color w:val="auto"/>
          <w:szCs w:val="20"/>
        </w:rPr>
        <w:t>.</w:t>
      </w:r>
      <w:r w:rsidRPr="000233FF">
        <w:rPr>
          <w:rFonts w:ascii="Roboto" w:eastAsia="Times New Roman" w:hAnsi="Roboto" w:cs="Arial"/>
          <w:color w:val="auto"/>
          <w:szCs w:val="20"/>
          <w:shd w:val="clear" w:color="auto" w:fill="FFFFFF"/>
        </w:rPr>
        <w:t>In India nearly 80 per cent of Indian households now have access to LPGs, although actual use of the fuel is unclear. The country attained 56 per cent growth within a span of three years. Given the similarity of some of the Indian states and Bangladesh, such phenomenal growth is quite possible.</w:t>
      </w:r>
      <w:r w:rsidRPr="000233FF">
        <w:rPr>
          <w:rStyle w:val="FootnoteReference"/>
          <w:rFonts w:ascii="Roboto" w:eastAsia="Times New Roman" w:hAnsi="Roboto" w:cs="Arial"/>
          <w:color w:val="auto"/>
          <w:szCs w:val="20"/>
          <w:shd w:val="clear" w:color="auto" w:fill="FFFFFF"/>
        </w:rPr>
        <w:footnoteReference w:id="54"/>
      </w:r>
      <w:r w:rsidR="00C27F22" w:rsidRPr="000233FF">
        <w:rPr>
          <w:rFonts w:ascii="Roboto" w:eastAsia="Times New Roman" w:hAnsi="Roboto" w:cs="Times New Roman"/>
          <w:color w:val="auto"/>
          <w:szCs w:val="20"/>
        </w:rPr>
        <w:t xml:space="preserve">. </w:t>
      </w:r>
      <w:r w:rsidR="008730F6" w:rsidRPr="000233FF">
        <w:rPr>
          <w:rFonts w:ascii="Roboto" w:eastAsia="Times New Roman" w:hAnsi="Roboto" w:cs="Times New Roman"/>
          <w:color w:val="auto"/>
          <w:szCs w:val="20"/>
        </w:rPr>
        <w:t xml:space="preserve">The current focus placed on LPG by no way should downgrade country’s commitment for using </w:t>
      </w:r>
      <w:r w:rsidR="00C27F22" w:rsidRPr="000233FF">
        <w:rPr>
          <w:rFonts w:ascii="Roboto" w:eastAsia="Times New Roman" w:hAnsi="Roboto" w:cs="Times New Roman"/>
          <w:color w:val="auto"/>
          <w:szCs w:val="20"/>
        </w:rPr>
        <w:t xml:space="preserve">renewable energy </w:t>
      </w:r>
      <w:r w:rsidR="008730F6" w:rsidRPr="000233FF">
        <w:rPr>
          <w:rFonts w:ascii="Roboto" w:eastAsia="Times New Roman" w:hAnsi="Roboto" w:cs="Times New Roman"/>
          <w:color w:val="auto"/>
          <w:szCs w:val="20"/>
        </w:rPr>
        <w:t xml:space="preserve">for cooking solution in the long term. Under this mandate, </w:t>
      </w:r>
      <w:r w:rsidR="00C4457C" w:rsidRPr="000233FF">
        <w:rPr>
          <w:rFonts w:ascii="Roboto" w:eastAsia="Times New Roman" w:hAnsi="Roboto" w:cs="Times New Roman"/>
          <w:color w:val="auto"/>
          <w:szCs w:val="20"/>
        </w:rPr>
        <w:t xml:space="preserve">fossil fuel </w:t>
      </w:r>
      <w:r w:rsidR="00C27F22" w:rsidRPr="000233FF">
        <w:rPr>
          <w:rFonts w:ascii="Roboto" w:eastAsia="Times New Roman" w:hAnsi="Roboto" w:cs="Times New Roman"/>
          <w:color w:val="auto"/>
          <w:szCs w:val="20"/>
        </w:rPr>
        <w:t xml:space="preserve">LPG </w:t>
      </w:r>
      <w:r w:rsidR="008730F6" w:rsidRPr="000233FF">
        <w:rPr>
          <w:rFonts w:ascii="Roboto" w:eastAsia="Times New Roman" w:hAnsi="Roboto" w:cs="Times New Roman"/>
          <w:color w:val="auto"/>
          <w:szCs w:val="20"/>
        </w:rPr>
        <w:t xml:space="preserve">is </w:t>
      </w:r>
      <w:r w:rsidR="00C4457C" w:rsidRPr="000233FF">
        <w:rPr>
          <w:rFonts w:ascii="Roboto" w:eastAsia="Times New Roman" w:hAnsi="Roboto" w:cs="Times New Roman"/>
          <w:color w:val="auto"/>
          <w:szCs w:val="20"/>
        </w:rPr>
        <w:t>only a</w:t>
      </w:r>
      <w:r w:rsidR="00C27F22" w:rsidRPr="000233FF">
        <w:rPr>
          <w:rFonts w:ascii="Roboto" w:eastAsia="Times New Roman" w:hAnsi="Roboto" w:cs="Times New Roman"/>
          <w:color w:val="auto"/>
          <w:szCs w:val="20"/>
        </w:rPr>
        <w:t xml:space="preserve"> bridging technology for the period 2020-2030</w:t>
      </w:r>
    </w:p>
    <w:p w14:paraId="198CCE1C" w14:textId="77777777" w:rsidR="00ED5AA5" w:rsidRPr="000233FF" w:rsidRDefault="00ED5AA5" w:rsidP="00ED5AA5">
      <w:pPr>
        <w:spacing w:line="240" w:lineRule="auto"/>
        <w:rPr>
          <w:rFonts w:ascii="Roboto" w:eastAsia="Times New Roman" w:hAnsi="Roboto" w:cs="Arial"/>
          <w:color w:val="auto"/>
          <w:sz w:val="18"/>
          <w:szCs w:val="18"/>
          <w:shd w:val="clear" w:color="auto" w:fill="FFFFFF"/>
        </w:rPr>
      </w:pPr>
    </w:p>
    <w:p w14:paraId="2B181C61" w14:textId="77777777" w:rsidR="00ED5AA5" w:rsidRPr="000233FF" w:rsidRDefault="00ED5AA5" w:rsidP="00DD7877">
      <w:pPr>
        <w:ind w:left="576"/>
        <w:rPr>
          <w:rFonts w:ascii="Roboto" w:hAnsi="Roboto"/>
          <w:color w:val="auto"/>
        </w:rPr>
      </w:pPr>
      <w:r w:rsidRPr="000233FF">
        <w:rPr>
          <w:rFonts w:ascii="Roboto" w:hAnsi="Roboto"/>
          <w:color w:val="auto"/>
        </w:rPr>
        <w:t>Based on assessment of the present condition of the LPG sector, following need to be achieved as the sector is posed for rapid growth:</w:t>
      </w:r>
    </w:p>
    <w:p w14:paraId="57057F44" w14:textId="518F6DE0" w:rsidR="00ED5AA5" w:rsidRPr="000233FF" w:rsidRDefault="00ED5AA5" w:rsidP="00DD7877">
      <w:pPr>
        <w:pStyle w:val="ListParagraph"/>
        <w:numPr>
          <w:ilvl w:val="0"/>
          <w:numId w:val="25"/>
        </w:numPr>
        <w:spacing w:after="160" w:line="259" w:lineRule="auto"/>
        <w:rPr>
          <w:rFonts w:ascii="Roboto" w:hAnsi="Roboto"/>
          <w:color w:val="auto"/>
        </w:rPr>
      </w:pPr>
      <w:r w:rsidRPr="000233FF">
        <w:rPr>
          <w:rFonts w:ascii="Roboto" w:hAnsi="Roboto"/>
          <w:color w:val="auto"/>
        </w:rPr>
        <w:t xml:space="preserve">LPG companies need to have inland shipping vessels for carrying LPG to remote </w:t>
      </w:r>
      <w:r w:rsidR="008D153D" w:rsidRPr="000233FF">
        <w:rPr>
          <w:rFonts w:ascii="Roboto" w:hAnsi="Roboto"/>
          <w:color w:val="auto"/>
        </w:rPr>
        <w:t>Haor</w:t>
      </w:r>
      <w:r w:rsidR="008D153D">
        <w:rPr>
          <w:rFonts w:ascii="Roboto" w:hAnsi="Roboto"/>
          <w:color w:val="auto"/>
        </w:rPr>
        <w:t>, B</w:t>
      </w:r>
      <w:r w:rsidRPr="000233FF">
        <w:rPr>
          <w:rFonts w:ascii="Roboto" w:hAnsi="Roboto"/>
          <w:color w:val="auto"/>
        </w:rPr>
        <w:t xml:space="preserve">aor and coastal areas as far as possible </w:t>
      </w:r>
    </w:p>
    <w:p w14:paraId="08F03F3B" w14:textId="3D15A670" w:rsidR="00ED5AA5" w:rsidRPr="000233FF" w:rsidRDefault="00ED5AA5" w:rsidP="00DD7877">
      <w:pPr>
        <w:pStyle w:val="ListParagraph"/>
        <w:numPr>
          <w:ilvl w:val="0"/>
          <w:numId w:val="25"/>
        </w:numPr>
        <w:spacing w:after="160" w:line="259" w:lineRule="auto"/>
        <w:rPr>
          <w:rFonts w:ascii="Roboto" w:hAnsi="Roboto"/>
          <w:color w:val="auto"/>
        </w:rPr>
      </w:pPr>
      <w:r w:rsidRPr="000233FF">
        <w:rPr>
          <w:rFonts w:ascii="Roboto" w:hAnsi="Roboto"/>
          <w:color w:val="auto"/>
        </w:rPr>
        <w:t xml:space="preserve">ZINC Coating and Powder Painting would be required </w:t>
      </w:r>
      <w:r w:rsidR="00DD7877">
        <w:rPr>
          <w:rFonts w:ascii="Roboto" w:hAnsi="Roboto"/>
          <w:color w:val="auto"/>
        </w:rPr>
        <w:t xml:space="preserve">in cylinders </w:t>
      </w:r>
      <w:r w:rsidRPr="000233FF">
        <w:rPr>
          <w:rFonts w:ascii="Roboto" w:hAnsi="Roboto"/>
          <w:color w:val="auto"/>
        </w:rPr>
        <w:t>for rust proof in the face of humid climate and exposure to rain.</w:t>
      </w:r>
    </w:p>
    <w:p w14:paraId="03B660A7" w14:textId="77777777" w:rsidR="00ED5AA5" w:rsidRPr="000233FF" w:rsidRDefault="00ED5AA5" w:rsidP="00DD7877">
      <w:pPr>
        <w:pStyle w:val="ListParagraph"/>
        <w:numPr>
          <w:ilvl w:val="0"/>
          <w:numId w:val="25"/>
        </w:numPr>
        <w:spacing w:after="160" w:line="259" w:lineRule="auto"/>
        <w:rPr>
          <w:rFonts w:ascii="Roboto" w:hAnsi="Roboto"/>
          <w:color w:val="auto"/>
        </w:rPr>
      </w:pPr>
      <w:r w:rsidRPr="000233FF">
        <w:rPr>
          <w:rFonts w:ascii="Roboto" w:hAnsi="Roboto"/>
          <w:color w:val="auto"/>
        </w:rPr>
        <w:t>LP Gas Cylinder need to be made preferably as per the American Standard Specifications (DOT-4BA-240) using quality raw materials ensuring maximum body thickness, optimum safety during transportation and movement.</w:t>
      </w:r>
    </w:p>
    <w:p w14:paraId="06A68C36" w14:textId="77777777" w:rsidR="00ED5AA5" w:rsidRPr="000233FF" w:rsidRDefault="00ED5AA5" w:rsidP="00DD7877">
      <w:pPr>
        <w:pStyle w:val="ListParagraph"/>
        <w:numPr>
          <w:ilvl w:val="0"/>
          <w:numId w:val="25"/>
        </w:numPr>
        <w:spacing w:after="160" w:line="259" w:lineRule="auto"/>
        <w:rPr>
          <w:rFonts w:ascii="Roboto" w:hAnsi="Roboto"/>
          <w:color w:val="auto"/>
        </w:rPr>
      </w:pPr>
      <w:r w:rsidRPr="000233FF">
        <w:rPr>
          <w:rFonts w:ascii="Roboto" w:hAnsi="Roboto"/>
          <w:color w:val="auto"/>
        </w:rPr>
        <w:t>LP Gas cylinders during manufacturing process are made to pass through a series of tests like physical, chemical, tensile, burst, x-rays for maintaining best quality of the product.</w:t>
      </w:r>
    </w:p>
    <w:p w14:paraId="3E5DA72B" w14:textId="77777777" w:rsidR="00ED5AA5" w:rsidRPr="000233FF" w:rsidRDefault="00ED5AA5" w:rsidP="00DD7877">
      <w:pPr>
        <w:pStyle w:val="ListParagraph"/>
        <w:numPr>
          <w:ilvl w:val="0"/>
          <w:numId w:val="25"/>
        </w:numPr>
        <w:spacing w:after="160" w:line="259" w:lineRule="auto"/>
        <w:rPr>
          <w:rFonts w:ascii="Roboto" w:hAnsi="Roboto"/>
          <w:color w:val="auto"/>
        </w:rPr>
      </w:pPr>
      <w:r w:rsidRPr="000233FF">
        <w:rPr>
          <w:rFonts w:ascii="Roboto" w:hAnsi="Roboto"/>
          <w:color w:val="auto"/>
        </w:rPr>
        <w:t>Perfect weight should be guaranteed to the consumers</w:t>
      </w:r>
    </w:p>
    <w:p w14:paraId="29E2F543" w14:textId="77777777" w:rsidR="00ED5AA5" w:rsidRPr="000233FF" w:rsidRDefault="00ED5AA5" w:rsidP="00DD7877">
      <w:pPr>
        <w:pStyle w:val="ListParagraph"/>
        <w:numPr>
          <w:ilvl w:val="0"/>
          <w:numId w:val="25"/>
        </w:numPr>
        <w:spacing w:after="160" w:line="259" w:lineRule="auto"/>
        <w:rPr>
          <w:rFonts w:ascii="Roboto" w:hAnsi="Roboto"/>
          <w:color w:val="auto"/>
        </w:rPr>
      </w:pPr>
      <w:r w:rsidRPr="000233FF">
        <w:rPr>
          <w:rFonts w:ascii="Roboto" w:hAnsi="Roboto"/>
          <w:color w:val="auto"/>
        </w:rPr>
        <w:t>LPG cylinders are regularly re-tested and run through proper maintenance procedures</w:t>
      </w:r>
    </w:p>
    <w:p w14:paraId="02E7E09D" w14:textId="77777777" w:rsidR="00ED5AA5" w:rsidRDefault="00ED5AA5" w:rsidP="00DD7877">
      <w:pPr>
        <w:pStyle w:val="ListParagraph"/>
        <w:numPr>
          <w:ilvl w:val="0"/>
          <w:numId w:val="25"/>
        </w:numPr>
        <w:spacing w:after="160" w:line="259" w:lineRule="auto"/>
        <w:rPr>
          <w:rFonts w:ascii="Roboto" w:hAnsi="Roboto"/>
          <w:color w:val="auto"/>
        </w:rPr>
      </w:pPr>
      <w:r w:rsidRPr="000233FF">
        <w:rPr>
          <w:rFonts w:ascii="Roboto" w:hAnsi="Roboto"/>
          <w:color w:val="auto"/>
        </w:rPr>
        <w:t>Date and details of maintenance should be engraved on the body of each cylinder to ensure cylinder safety.</w:t>
      </w:r>
    </w:p>
    <w:p w14:paraId="029EF540" w14:textId="5586F957" w:rsidR="00DD7877" w:rsidRPr="000233FF" w:rsidRDefault="00DD7877" w:rsidP="00DD7877">
      <w:pPr>
        <w:pStyle w:val="ListParagraph"/>
        <w:numPr>
          <w:ilvl w:val="0"/>
          <w:numId w:val="25"/>
        </w:numPr>
        <w:spacing w:after="160" w:line="259" w:lineRule="auto"/>
        <w:rPr>
          <w:rFonts w:ascii="Roboto" w:hAnsi="Roboto"/>
          <w:color w:val="auto"/>
        </w:rPr>
      </w:pPr>
      <w:r>
        <w:rPr>
          <w:rFonts w:ascii="Roboto" w:hAnsi="Roboto"/>
          <w:color w:val="auto"/>
        </w:rPr>
        <w:t>Consumers need to be aware of the safety protocol in using LPG cylinders.</w:t>
      </w:r>
    </w:p>
    <w:p w14:paraId="14A08F46" w14:textId="77777777" w:rsidR="00ED5AA5" w:rsidRPr="000233FF" w:rsidRDefault="00ED5AA5" w:rsidP="00ED5AA5">
      <w:pPr>
        <w:pStyle w:val="ListParagraph"/>
        <w:ind w:left="576"/>
        <w:rPr>
          <w:rFonts w:ascii="Roboto" w:eastAsia="Times New Roman" w:hAnsi="Roboto"/>
          <w:color w:val="auto"/>
        </w:rPr>
      </w:pPr>
    </w:p>
    <w:p w14:paraId="537BA022" w14:textId="77777777" w:rsidR="00ED5AA5" w:rsidRPr="000233FF" w:rsidRDefault="00ED5AA5" w:rsidP="00ED5AA5">
      <w:pPr>
        <w:pStyle w:val="ListParagraph"/>
        <w:numPr>
          <w:ilvl w:val="0"/>
          <w:numId w:val="19"/>
        </w:numPr>
        <w:rPr>
          <w:rFonts w:ascii="Roboto" w:hAnsi="Roboto"/>
          <w:b/>
          <w:bCs/>
          <w:color w:val="auto"/>
        </w:rPr>
      </w:pPr>
      <w:r w:rsidRPr="000233FF">
        <w:rPr>
          <w:rFonts w:ascii="Roboto" w:hAnsi="Roboto"/>
          <w:b/>
          <w:bCs/>
          <w:color w:val="auto"/>
        </w:rPr>
        <w:t>Considering Case for Induction Cooking</w:t>
      </w:r>
    </w:p>
    <w:p w14:paraId="4BB5B379" w14:textId="23C55C86" w:rsidR="00ED5AA5" w:rsidRPr="000233FF" w:rsidRDefault="00ED5AA5" w:rsidP="00ED5AA5">
      <w:pPr>
        <w:pStyle w:val="ListParagraph"/>
        <w:ind w:left="576"/>
        <w:rPr>
          <w:rFonts w:ascii="Roboto" w:hAnsi="Roboto"/>
          <w:color w:val="auto"/>
        </w:rPr>
      </w:pPr>
      <w:r w:rsidRPr="000233FF">
        <w:rPr>
          <w:rFonts w:ascii="Roboto" w:hAnsi="Roboto"/>
          <w:color w:val="auto"/>
        </w:rPr>
        <w:t>Increase in health consciousness, technological advancements, rise in disposable income, energy-efficiency of the cook stove / energy consumption, better safety features, need for specialized cookware, and adoption of smart household kitchen appliances are impacting both Bangladesh and the global household induction cook stove market</w:t>
      </w:r>
      <w:r w:rsidRPr="000233FF">
        <w:rPr>
          <w:rFonts w:ascii="Roboto" w:hAnsi="Roboto"/>
          <w:b/>
          <w:bCs/>
          <w:color w:val="auto"/>
          <w:sz w:val="19"/>
          <w:szCs w:val="19"/>
        </w:rPr>
        <w:t xml:space="preserve">. </w:t>
      </w:r>
      <w:r w:rsidRPr="000233FF">
        <w:rPr>
          <w:rFonts w:ascii="Roboto" w:hAnsi="Roboto"/>
          <w:color w:val="auto"/>
        </w:rPr>
        <w:t>In China, residential biomass use has been declining 6% per year since 2010, largely replaced by natural gas, LPG and electricity demand especially in urban areas driven by policy efforts targeting clean cooking.</w:t>
      </w:r>
      <w:r w:rsidRPr="000233FF">
        <w:rPr>
          <w:rStyle w:val="FootnoteReference"/>
          <w:rFonts w:ascii="Roboto" w:hAnsi="Roboto" w:cs="Times New Roman"/>
          <w:color w:val="auto"/>
        </w:rPr>
        <w:footnoteReference w:id="55"/>
      </w:r>
      <w:r w:rsidRPr="000233FF">
        <w:rPr>
          <w:rFonts w:ascii="Roboto" w:hAnsi="Roboto"/>
          <w:color w:val="auto"/>
        </w:rPr>
        <w:t xml:space="preserve"> Given that electricity coverage will be attained by 2030 </w:t>
      </w:r>
      <w:r w:rsidR="00DD7877">
        <w:rPr>
          <w:rFonts w:ascii="Roboto" w:hAnsi="Roboto"/>
          <w:color w:val="auto"/>
        </w:rPr>
        <w:t xml:space="preserve">(both in terms of generation, transmission capacity and reliability) </w:t>
      </w:r>
      <w:r w:rsidRPr="000233FF">
        <w:rPr>
          <w:rFonts w:ascii="Roboto" w:hAnsi="Roboto"/>
          <w:color w:val="auto"/>
        </w:rPr>
        <w:t>facilitated by Ruppur Nuclear Power Plant (expected to be commissioned by 2024/25), general fascination of people for electricity cooking (as evidenced from possession of rice cookers), target for induction cooking level of Bangladesh for 2030 is set in accordance with findings from middle income Asian countries</w:t>
      </w:r>
      <w:r w:rsidRPr="000233FF">
        <w:rPr>
          <w:rStyle w:val="FootnoteReference"/>
          <w:rFonts w:ascii="Roboto" w:hAnsi="Roboto" w:cs="Times New Roman"/>
          <w:color w:val="auto"/>
        </w:rPr>
        <w:footnoteReference w:id="56"/>
      </w:r>
      <w:r w:rsidR="00F34AFB" w:rsidRPr="000233FF">
        <w:rPr>
          <w:rFonts w:ascii="Roboto" w:hAnsi="Roboto"/>
          <w:color w:val="auto"/>
        </w:rPr>
        <w:t xml:space="preserve"> as well as target of electricity generated through renewable sources</w:t>
      </w:r>
      <w:r w:rsidRPr="000233FF">
        <w:rPr>
          <w:rFonts w:ascii="Roboto" w:hAnsi="Roboto"/>
          <w:color w:val="auto"/>
        </w:rPr>
        <w:t xml:space="preserve">. </w:t>
      </w:r>
      <w:r w:rsidR="00DC2655" w:rsidRPr="00DC2655">
        <w:rPr>
          <w:rFonts w:ascii="Roboto" w:hAnsi="Roboto" w:cs="Arial"/>
          <w:color w:val="FF0000"/>
          <w:szCs w:val="20"/>
        </w:rPr>
        <w:t>Approximately 300,000 households carry out electric cooking</w:t>
      </w:r>
      <w:r w:rsidR="00DC2655">
        <w:rPr>
          <w:rStyle w:val="FootnoteReference"/>
          <w:rFonts w:ascii="Roboto" w:hAnsi="Roboto" w:cs="Arial"/>
          <w:color w:val="auto"/>
          <w:szCs w:val="20"/>
        </w:rPr>
        <w:footnoteReference w:id="57"/>
      </w:r>
      <w:r w:rsidR="00DC2655">
        <w:rPr>
          <w:rFonts w:ascii="Roboto" w:hAnsi="Roboto" w:cs="Arial"/>
          <w:szCs w:val="20"/>
        </w:rPr>
        <w:t>.</w:t>
      </w:r>
      <w:r w:rsidR="00DC2655" w:rsidRPr="000233FF">
        <w:rPr>
          <w:rFonts w:ascii="Roboto" w:hAnsi="Roboto"/>
          <w:color w:val="auto"/>
        </w:rPr>
        <w:t xml:space="preserve"> </w:t>
      </w:r>
      <w:r w:rsidRPr="000233FF">
        <w:rPr>
          <w:rFonts w:ascii="Roboto" w:hAnsi="Roboto"/>
          <w:color w:val="auto"/>
        </w:rPr>
        <w:t xml:space="preserve">The </w:t>
      </w:r>
      <w:r w:rsidRPr="000233FF">
        <w:rPr>
          <w:rFonts w:ascii="Roboto" w:hAnsi="Roboto"/>
          <w:color w:val="auto"/>
        </w:rPr>
        <w:lastRenderedPageBreak/>
        <w:t>following table provides information of government’s plan for electricity generation</w:t>
      </w:r>
      <w:r w:rsidR="000233FF">
        <w:rPr>
          <w:rFonts w:ascii="Roboto" w:hAnsi="Roboto"/>
          <w:color w:val="auto"/>
        </w:rPr>
        <w:t xml:space="preserve"> and net capacity. The projected demand by 2030 will be 41,890 MW. </w:t>
      </w:r>
    </w:p>
    <w:p w14:paraId="14B30259" w14:textId="77777777" w:rsidR="00ED5AA5" w:rsidRPr="000233FF" w:rsidRDefault="00ED5AA5" w:rsidP="00ED5AA5">
      <w:pPr>
        <w:pStyle w:val="ListParagraph"/>
        <w:rPr>
          <w:rFonts w:ascii="Roboto" w:hAnsi="Roboto"/>
          <w:color w:val="auto"/>
        </w:rPr>
      </w:pPr>
    </w:p>
    <w:p w14:paraId="326DDE8F" w14:textId="7DDF175A" w:rsidR="00ED5AA5" w:rsidRPr="000233FF" w:rsidRDefault="008C366C" w:rsidP="00F76665">
      <w:pPr>
        <w:pStyle w:val="Caption"/>
        <w:jc w:val="center"/>
        <w:rPr>
          <w:color w:val="auto"/>
          <w:sz w:val="20"/>
          <w:szCs w:val="20"/>
        </w:rPr>
      </w:pPr>
      <w:bookmarkStart w:id="127" w:name="_Toc20214565"/>
      <w:bookmarkStart w:id="128" w:name="_Toc22743511"/>
      <w:bookmarkStart w:id="129" w:name="_Toc23033591"/>
      <w:bookmarkStart w:id="130" w:name="_Toc23033847"/>
      <w:bookmarkStart w:id="131" w:name="_Toc24383145"/>
      <w:bookmarkStart w:id="132" w:name="_Toc28269071"/>
      <w:r w:rsidRPr="000233FF">
        <w:rPr>
          <w:color w:val="auto"/>
          <w:sz w:val="20"/>
          <w:szCs w:val="20"/>
        </w:rPr>
        <w:t xml:space="preserve">Table </w:t>
      </w:r>
      <w:r w:rsidR="00F76665" w:rsidRPr="000233FF">
        <w:rPr>
          <w:color w:val="auto"/>
          <w:sz w:val="20"/>
          <w:szCs w:val="20"/>
        </w:rPr>
        <w:t>1</w:t>
      </w:r>
      <w:r w:rsidR="00EB5A2D">
        <w:rPr>
          <w:color w:val="auto"/>
          <w:sz w:val="20"/>
          <w:szCs w:val="20"/>
        </w:rPr>
        <w:t>3</w:t>
      </w:r>
      <w:r w:rsidRPr="000233FF">
        <w:rPr>
          <w:color w:val="auto"/>
          <w:sz w:val="20"/>
          <w:szCs w:val="20"/>
        </w:rPr>
        <w:t xml:space="preserve">: Electricity generation and </w:t>
      </w:r>
      <w:bookmarkEnd w:id="127"/>
      <w:bookmarkEnd w:id="128"/>
      <w:r w:rsidR="000233FF">
        <w:rPr>
          <w:color w:val="auto"/>
          <w:sz w:val="20"/>
          <w:szCs w:val="20"/>
        </w:rPr>
        <w:t>Net Capacity</w:t>
      </w:r>
      <w:bookmarkEnd w:id="129"/>
      <w:bookmarkEnd w:id="130"/>
      <w:bookmarkEnd w:id="131"/>
      <w:bookmarkEnd w:id="132"/>
    </w:p>
    <w:tbl>
      <w:tblPr>
        <w:tblStyle w:val="TableGridLight1"/>
        <w:tblW w:w="4841" w:type="pct"/>
        <w:jc w:val="center"/>
        <w:tblLook w:val="04A0" w:firstRow="1" w:lastRow="0" w:firstColumn="1" w:lastColumn="0" w:noHBand="0" w:noVBand="1"/>
      </w:tblPr>
      <w:tblGrid>
        <w:gridCol w:w="1979"/>
        <w:gridCol w:w="2790"/>
        <w:gridCol w:w="1980"/>
        <w:gridCol w:w="1980"/>
      </w:tblGrid>
      <w:tr w:rsidR="00DC2655" w:rsidRPr="00DC2655" w14:paraId="45138D3E" w14:textId="77777777" w:rsidTr="00DC2655">
        <w:trPr>
          <w:tblHeader/>
          <w:jc w:val="center"/>
        </w:trPr>
        <w:tc>
          <w:tcPr>
            <w:tcW w:w="1134" w:type="pct"/>
            <w:shd w:val="clear" w:color="auto" w:fill="F2F2F2" w:themeFill="background1" w:themeFillShade="F2"/>
          </w:tcPr>
          <w:p w14:paraId="3BFFDFB4" w14:textId="77777777" w:rsidR="00DC2655" w:rsidRPr="00DC2655" w:rsidRDefault="00DC2655" w:rsidP="004B4F5C">
            <w:pPr>
              <w:jc w:val="center"/>
              <w:rPr>
                <w:rFonts w:ascii="Roboto" w:hAnsi="Roboto"/>
                <w:b/>
                <w:bCs/>
                <w:color w:val="FF0000"/>
              </w:rPr>
            </w:pPr>
            <w:r w:rsidRPr="00DC2655">
              <w:rPr>
                <w:rFonts w:ascii="Roboto" w:hAnsi="Roboto"/>
                <w:b/>
                <w:bCs/>
                <w:color w:val="FF0000"/>
              </w:rPr>
              <w:t>Year</w:t>
            </w:r>
          </w:p>
        </w:tc>
        <w:tc>
          <w:tcPr>
            <w:tcW w:w="1598" w:type="pct"/>
            <w:shd w:val="clear" w:color="auto" w:fill="F2F2F2" w:themeFill="background1" w:themeFillShade="F2"/>
          </w:tcPr>
          <w:p w14:paraId="6235C85E" w14:textId="3C62943E" w:rsidR="00DC2655" w:rsidRPr="00DC2655" w:rsidRDefault="00DC2655" w:rsidP="004B4F5C">
            <w:pPr>
              <w:jc w:val="center"/>
              <w:rPr>
                <w:rFonts w:ascii="Roboto" w:hAnsi="Roboto"/>
                <w:b/>
                <w:bCs/>
                <w:color w:val="FF0000"/>
              </w:rPr>
            </w:pPr>
            <w:r w:rsidRPr="00DC2655">
              <w:rPr>
                <w:rFonts w:ascii="Roboto" w:hAnsi="Roboto"/>
                <w:b/>
                <w:bCs/>
                <w:color w:val="FF0000"/>
              </w:rPr>
              <w:t>Additional Generation Capacity (MW)</w:t>
            </w:r>
          </w:p>
        </w:tc>
        <w:tc>
          <w:tcPr>
            <w:tcW w:w="1134" w:type="pct"/>
            <w:shd w:val="clear" w:color="auto" w:fill="F2F2F2" w:themeFill="background1" w:themeFillShade="F2"/>
          </w:tcPr>
          <w:p w14:paraId="69A5A6EA" w14:textId="6D0F88AB" w:rsidR="00DC2655" w:rsidRPr="00DC2655" w:rsidRDefault="00DC2655" w:rsidP="004B4F5C">
            <w:pPr>
              <w:jc w:val="center"/>
              <w:rPr>
                <w:rFonts w:ascii="Roboto" w:hAnsi="Roboto"/>
                <w:b/>
                <w:bCs/>
                <w:color w:val="FF0000"/>
              </w:rPr>
            </w:pPr>
            <w:r w:rsidRPr="00DC2655">
              <w:rPr>
                <w:rFonts w:ascii="Roboto" w:hAnsi="Roboto"/>
                <w:b/>
                <w:bCs/>
                <w:color w:val="FF0000"/>
              </w:rPr>
              <w:t>Total Capacity (MW)</w:t>
            </w:r>
          </w:p>
        </w:tc>
        <w:tc>
          <w:tcPr>
            <w:tcW w:w="1134" w:type="pct"/>
            <w:shd w:val="clear" w:color="auto" w:fill="F2F2F2" w:themeFill="background1" w:themeFillShade="F2"/>
          </w:tcPr>
          <w:p w14:paraId="44549F08" w14:textId="41722856" w:rsidR="00DC2655" w:rsidRPr="00DC2655" w:rsidRDefault="00DC2655" w:rsidP="00DC2655">
            <w:pPr>
              <w:jc w:val="center"/>
              <w:rPr>
                <w:rFonts w:ascii="Roboto" w:hAnsi="Roboto"/>
                <w:b/>
                <w:bCs/>
                <w:color w:val="FF0000"/>
              </w:rPr>
            </w:pPr>
            <w:r w:rsidRPr="00DC2655">
              <w:rPr>
                <w:rFonts w:ascii="Roboto" w:hAnsi="Roboto"/>
                <w:b/>
                <w:bCs/>
                <w:color w:val="FF0000"/>
              </w:rPr>
              <w:t>Demand (MW)</w:t>
            </w:r>
          </w:p>
        </w:tc>
      </w:tr>
      <w:tr w:rsidR="00DC2655" w:rsidRPr="00DC2655" w14:paraId="29AA0E4D" w14:textId="77777777" w:rsidTr="00DC2655">
        <w:trPr>
          <w:jc w:val="center"/>
        </w:trPr>
        <w:tc>
          <w:tcPr>
            <w:tcW w:w="1134" w:type="pct"/>
          </w:tcPr>
          <w:p w14:paraId="1A1E4EAE" w14:textId="77777777" w:rsidR="00DC2655" w:rsidRPr="00DC2655" w:rsidRDefault="00DC2655" w:rsidP="00DC2655">
            <w:pPr>
              <w:jc w:val="center"/>
              <w:rPr>
                <w:rFonts w:ascii="Roboto" w:hAnsi="Roboto"/>
                <w:color w:val="FF0000"/>
              </w:rPr>
            </w:pPr>
            <w:r w:rsidRPr="00DC2655">
              <w:rPr>
                <w:rFonts w:ascii="Roboto" w:hAnsi="Roboto"/>
                <w:color w:val="FF0000"/>
              </w:rPr>
              <w:t>2018</w:t>
            </w:r>
          </w:p>
        </w:tc>
        <w:tc>
          <w:tcPr>
            <w:tcW w:w="1598" w:type="pct"/>
          </w:tcPr>
          <w:p w14:paraId="17BD23CF" w14:textId="77777777" w:rsidR="00DC2655" w:rsidRPr="00DC2655" w:rsidRDefault="00DC2655" w:rsidP="00DC2655">
            <w:pPr>
              <w:jc w:val="center"/>
              <w:rPr>
                <w:rFonts w:ascii="Roboto" w:hAnsi="Roboto"/>
                <w:color w:val="FF0000"/>
              </w:rPr>
            </w:pPr>
            <w:r w:rsidRPr="00DC2655">
              <w:rPr>
                <w:rFonts w:ascii="Roboto" w:hAnsi="Roboto"/>
                <w:color w:val="FF0000"/>
              </w:rPr>
              <w:t>4485</w:t>
            </w:r>
          </w:p>
        </w:tc>
        <w:tc>
          <w:tcPr>
            <w:tcW w:w="1134" w:type="pct"/>
          </w:tcPr>
          <w:p w14:paraId="346CA649" w14:textId="53823AF7" w:rsidR="00DC2655" w:rsidRPr="00DC2655" w:rsidRDefault="00DC2655" w:rsidP="00DC2655">
            <w:pPr>
              <w:jc w:val="center"/>
              <w:rPr>
                <w:rFonts w:ascii="Roboto" w:hAnsi="Roboto"/>
                <w:color w:val="FF0000"/>
              </w:rPr>
            </w:pPr>
            <w:r w:rsidRPr="00DC2655">
              <w:rPr>
                <w:rFonts w:ascii="Roboto" w:hAnsi="Roboto"/>
                <w:color w:val="FF0000"/>
              </w:rPr>
              <w:t>18961</w:t>
            </w:r>
          </w:p>
        </w:tc>
        <w:tc>
          <w:tcPr>
            <w:tcW w:w="1134" w:type="pct"/>
          </w:tcPr>
          <w:p w14:paraId="4E137153" w14:textId="3682E05A" w:rsidR="00DC2655" w:rsidRPr="00DC2655" w:rsidRDefault="00DC2655" w:rsidP="00DC2655">
            <w:pPr>
              <w:jc w:val="center"/>
              <w:rPr>
                <w:rFonts w:ascii="Roboto" w:hAnsi="Roboto"/>
                <w:color w:val="FF0000"/>
              </w:rPr>
            </w:pPr>
            <w:r w:rsidRPr="00DC2655">
              <w:rPr>
                <w:rFonts w:ascii="Roboto" w:hAnsi="Roboto"/>
                <w:color w:val="FF0000"/>
              </w:rPr>
              <w:t>13,260</w:t>
            </w:r>
          </w:p>
        </w:tc>
      </w:tr>
      <w:tr w:rsidR="00DC2655" w:rsidRPr="00DC2655" w14:paraId="2E1DFFCC" w14:textId="77777777" w:rsidTr="00DC2655">
        <w:trPr>
          <w:jc w:val="center"/>
        </w:trPr>
        <w:tc>
          <w:tcPr>
            <w:tcW w:w="1134" w:type="pct"/>
          </w:tcPr>
          <w:p w14:paraId="7BF37670" w14:textId="77777777" w:rsidR="00DC2655" w:rsidRPr="00DC2655" w:rsidRDefault="00DC2655" w:rsidP="00DC2655">
            <w:pPr>
              <w:jc w:val="center"/>
              <w:rPr>
                <w:rFonts w:ascii="Roboto" w:hAnsi="Roboto"/>
                <w:color w:val="FF0000"/>
              </w:rPr>
            </w:pPr>
            <w:r w:rsidRPr="00DC2655">
              <w:rPr>
                <w:rFonts w:ascii="Roboto" w:hAnsi="Roboto"/>
                <w:color w:val="FF0000"/>
              </w:rPr>
              <w:t>2019</w:t>
            </w:r>
          </w:p>
        </w:tc>
        <w:tc>
          <w:tcPr>
            <w:tcW w:w="1598" w:type="pct"/>
          </w:tcPr>
          <w:p w14:paraId="4613980E" w14:textId="77777777" w:rsidR="00DC2655" w:rsidRPr="00DC2655" w:rsidRDefault="00DC2655" w:rsidP="00DC2655">
            <w:pPr>
              <w:jc w:val="center"/>
              <w:rPr>
                <w:rFonts w:ascii="Roboto" w:hAnsi="Roboto"/>
                <w:color w:val="FF0000"/>
              </w:rPr>
            </w:pPr>
            <w:r w:rsidRPr="00DC2655">
              <w:rPr>
                <w:rFonts w:ascii="Roboto" w:hAnsi="Roboto"/>
                <w:color w:val="FF0000"/>
              </w:rPr>
              <w:t>5210</w:t>
            </w:r>
          </w:p>
        </w:tc>
        <w:tc>
          <w:tcPr>
            <w:tcW w:w="1134" w:type="pct"/>
          </w:tcPr>
          <w:p w14:paraId="322D4EE6" w14:textId="461CF9C2" w:rsidR="00DC2655" w:rsidRPr="00DC2655" w:rsidRDefault="00DC2655" w:rsidP="00DC2655">
            <w:pPr>
              <w:jc w:val="center"/>
              <w:rPr>
                <w:rFonts w:ascii="Roboto" w:hAnsi="Roboto"/>
                <w:color w:val="FF0000"/>
              </w:rPr>
            </w:pPr>
            <w:r w:rsidRPr="00DC2655">
              <w:rPr>
                <w:rFonts w:ascii="Roboto" w:hAnsi="Roboto"/>
                <w:color w:val="FF0000"/>
              </w:rPr>
              <w:t>24171</w:t>
            </w:r>
          </w:p>
        </w:tc>
        <w:tc>
          <w:tcPr>
            <w:tcW w:w="1134" w:type="pct"/>
          </w:tcPr>
          <w:p w14:paraId="78BD242E" w14:textId="66E66AF8" w:rsidR="00DC2655" w:rsidRPr="00DC2655" w:rsidRDefault="00DC2655" w:rsidP="00DC2655">
            <w:pPr>
              <w:jc w:val="center"/>
              <w:rPr>
                <w:rFonts w:ascii="Roboto" w:hAnsi="Roboto"/>
                <w:color w:val="FF0000"/>
              </w:rPr>
            </w:pPr>
            <w:r w:rsidRPr="00DC2655">
              <w:rPr>
                <w:rFonts w:ascii="Roboto" w:hAnsi="Roboto"/>
                <w:color w:val="FF0000"/>
              </w:rPr>
              <w:t>15,041</w:t>
            </w:r>
          </w:p>
        </w:tc>
      </w:tr>
      <w:tr w:rsidR="00DC2655" w:rsidRPr="00DC2655" w14:paraId="29B10AD8" w14:textId="77777777" w:rsidTr="00DC2655">
        <w:trPr>
          <w:jc w:val="center"/>
        </w:trPr>
        <w:tc>
          <w:tcPr>
            <w:tcW w:w="1134" w:type="pct"/>
          </w:tcPr>
          <w:p w14:paraId="4FEB07FB" w14:textId="77777777" w:rsidR="00DC2655" w:rsidRPr="00DC2655" w:rsidRDefault="00DC2655" w:rsidP="00DC2655">
            <w:pPr>
              <w:jc w:val="center"/>
              <w:rPr>
                <w:rFonts w:ascii="Roboto" w:hAnsi="Roboto"/>
                <w:color w:val="FF0000"/>
              </w:rPr>
            </w:pPr>
            <w:r w:rsidRPr="00DC2655">
              <w:rPr>
                <w:rFonts w:ascii="Roboto" w:hAnsi="Roboto"/>
                <w:color w:val="FF0000"/>
              </w:rPr>
              <w:t>2020</w:t>
            </w:r>
          </w:p>
        </w:tc>
        <w:tc>
          <w:tcPr>
            <w:tcW w:w="1598" w:type="pct"/>
          </w:tcPr>
          <w:p w14:paraId="069DFDFB" w14:textId="77777777" w:rsidR="00DC2655" w:rsidRPr="00DC2655" w:rsidRDefault="00DC2655" w:rsidP="00DC2655">
            <w:pPr>
              <w:jc w:val="center"/>
              <w:rPr>
                <w:rFonts w:ascii="Roboto" w:hAnsi="Roboto"/>
                <w:color w:val="FF0000"/>
              </w:rPr>
            </w:pPr>
            <w:r w:rsidRPr="00DC2655">
              <w:rPr>
                <w:rFonts w:ascii="Roboto" w:hAnsi="Roboto"/>
                <w:color w:val="FF0000"/>
              </w:rPr>
              <w:t>1547</w:t>
            </w:r>
          </w:p>
        </w:tc>
        <w:tc>
          <w:tcPr>
            <w:tcW w:w="1134" w:type="pct"/>
          </w:tcPr>
          <w:p w14:paraId="0BF639CE" w14:textId="60A6741F" w:rsidR="00DC2655" w:rsidRPr="00DC2655" w:rsidRDefault="00DC2655" w:rsidP="00DC2655">
            <w:pPr>
              <w:jc w:val="center"/>
              <w:rPr>
                <w:rFonts w:ascii="Roboto" w:hAnsi="Roboto"/>
                <w:color w:val="FF0000"/>
              </w:rPr>
            </w:pPr>
            <w:r w:rsidRPr="00DC2655">
              <w:rPr>
                <w:rFonts w:ascii="Roboto" w:hAnsi="Roboto"/>
                <w:color w:val="FF0000"/>
              </w:rPr>
              <w:t>25718</w:t>
            </w:r>
          </w:p>
        </w:tc>
        <w:tc>
          <w:tcPr>
            <w:tcW w:w="1134" w:type="pct"/>
          </w:tcPr>
          <w:p w14:paraId="762538D5" w14:textId="672C85A8" w:rsidR="00DC2655" w:rsidRPr="00DC2655" w:rsidRDefault="00DC2655" w:rsidP="00DC2655">
            <w:pPr>
              <w:jc w:val="center"/>
              <w:rPr>
                <w:rFonts w:ascii="Roboto" w:hAnsi="Roboto"/>
                <w:color w:val="FF0000"/>
              </w:rPr>
            </w:pPr>
            <w:r w:rsidRPr="00DC2655">
              <w:rPr>
                <w:rFonts w:ascii="Roboto" w:hAnsi="Roboto"/>
                <w:color w:val="FF0000"/>
              </w:rPr>
              <w:t>17,015</w:t>
            </w:r>
          </w:p>
        </w:tc>
      </w:tr>
      <w:tr w:rsidR="00DC2655" w:rsidRPr="00DC2655" w14:paraId="7C02E405" w14:textId="77777777" w:rsidTr="00DC2655">
        <w:trPr>
          <w:jc w:val="center"/>
        </w:trPr>
        <w:tc>
          <w:tcPr>
            <w:tcW w:w="1134" w:type="pct"/>
          </w:tcPr>
          <w:p w14:paraId="07F9D18B" w14:textId="77777777" w:rsidR="00DC2655" w:rsidRPr="00DC2655" w:rsidRDefault="00DC2655" w:rsidP="00DC2655">
            <w:pPr>
              <w:jc w:val="center"/>
              <w:rPr>
                <w:rFonts w:ascii="Roboto" w:hAnsi="Roboto"/>
                <w:color w:val="FF0000"/>
              </w:rPr>
            </w:pPr>
            <w:r w:rsidRPr="00DC2655">
              <w:rPr>
                <w:rFonts w:ascii="Roboto" w:hAnsi="Roboto"/>
                <w:color w:val="FF0000"/>
              </w:rPr>
              <w:t>2021</w:t>
            </w:r>
          </w:p>
        </w:tc>
        <w:tc>
          <w:tcPr>
            <w:tcW w:w="1598" w:type="pct"/>
          </w:tcPr>
          <w:p w14:paraId="15E88981" w14:textId="77777777" w:rsidR="00DC2655" w:rsidRPr="00DC2655" w:rsidRDefault="00DC2655" w:rsidP="00DC2655">
            <w:pPr>
              <w:jc w:val="center"/>
              <w:rPr>
                <w:rFonts w:ascii="Roboto" w:hAnsi="Roboto"/>
                <w:color w:val="FF0000"/>
              </w:rPr>
            </w:pPr>
            <w:r w:rsidRPr="00DC2655">
              <w:rPr>
                <w:rFonts w:ascii="Roboto" w:hAnsi="Roboto"/>
                <w:color w:val="FF0000"/>
              </w:rPr>
              <w:t>4066</w:t>
            </w:r>
          </w:p>
        </w:tc>
        <w:tc>
          <w:tcPr>
            <w:tcW w:w="1134" w:type="pct"/>
          </w:tcPr>
          <w:p w14:paraId="271FE14B" w14:textId="6CC1B1A2" w:rsidR="00DC2655" w:rsidRPr="00DC2655" w:rsidRDefault="00DC2655" w:rsidP="00DC2655">
            <w:pPr>
              <w:jc w:val="center"/>
              <w:rPr>
                <w:rFonts w:ascii="Roboto" w:hAnsi="Roboto"/>
                <w:color w:val="FF0000"/>
              </w:rPr>
            </w:pPr>
            <w:r w:rsidRPr="00DC2655">
              <w:rPr>
                <w:rFonts w:ascii="Roboto" w:hAnsi="Roboto"/>
                <w:color w:val="FF0000"/>
              </w:rPr>
              <w:t>29784</w:t>
            </w:r>
          </w:p>
        </w:tc>
        <w:tc>
          <w:tcPr>
            <w:tcW w:w="1134" w:type="pct"/>
          </w:tcPr>
          <w:p w14:paraId="14EFE2B2" w14:textId="3ADF16F7" w:rsidR="00DC2655" w:rsidRPr="00DC2655" w:rsidRDefault="00DC2655" w:rsidP="00DC2655">
            <w:pPr>
              <w:jc w:val="center"/>
              <w:rPr>
                <w:rFonts w:ascii="Roboto" w:hAnsi="Roboto"/>
                <w:color w:val="FF0000"/>
              </w:rPr>
            </w:pPr>
            <w:r w:rsidRPr="00DC2655">
              <w:rPr>
                <w:rFonts w:ascii="Roboto" w:hAnsi="Roboto"/>
                <w:color w:val="FF0000"/>
              </w:rPr>
              <w:t>19,034</w:t>
            </w:r>
          </w:p>
        </w:tc>
      </w:tr>
      <w:tr w:rsidR="00DC2655" w:rsidRPr="00DC2655" w14:paraId="4039B1D5" w14:textId="77777777" w:rsidTr="00DC2655">
        <w:trPr>
          <w:jc w:val="center"/>
        </w:trPr>
        <w:tc>
          <w:tcPr>
            <w:tcW w:w="1134" w:type="pct"/>
          </w:tcPr>
          <w:p w14:paraId="15F28017" w14:textId="77777777" w:rsidR="00DC2655" w:rsidRPr="00DC2655" w:rsidRDefault="00DC2655" w:rsidP="00DC2655">
            <w:pPr>
              <w:jc w:val="center"/>
              <w:rPr>
                <w:rFonts w:ascii="Roboto" w:hAnsi="Roboto"/>
                <w:color w:val="FF0000"/>
              </w:rPr>
            </w:pPr>
            <w:r w:rsidRPr="00DC2655">
              <w:rPr>
                <w:rFonts w:ascii="Roboto" w:hAnsi="Roboto"/>
                <w:color w:val="FF0000"/>
              </w:rPr>
              <w:t>2022</w:t>
            </w:r>
          </w:p>
        </w:tc>
        <w:tc>
          <w:tcPr>
            <w:tcW w:w="1598" w:type="pct"/>
          </w:tcPr>
          <w:p w14:paraId="1328B7F8" w14:textId="77777777" w:rsidR="00DC2655" w:rsidRPr="00DC2655" w:rsidRDefault="00DC2655" w:rsidP="00DC2655">
            <w:pPr>
              <w:jc w:val="center"/>
              <w:rPr>
                <w:rFonts w:ascii="Roboto" w:hAnsi="Roboto"/>
                <w:color w:val="FF0000"/>
              </w:rPr>
            </w:pPr>
            <w:r w:rsidRPr="00DC2655">
              <w:rPr>
                <w:rFonts w:ascii="Roboto" w:hAnsi="Roboto"/>
                <w:color w:val="FF0000"/>
              </w:rPr>
              <w:t>5152</w:t>
            </w:r>
          </w:p>
        </w:tc>
        <w:tc>
          <w:tcPr>
            <w:tcW w:w="1134" w:type="pct"/>
          </w:tcPr>
          <w:p w14:paraId="24906420" w14:textId="5DC89507" w:rsidR="00DC2655" w:rsidRPr="00DC2655" w:rsidRDefault="00DC2655" w:rsidP="00DC2655">
            <w:pPr>
              <w:jc w:val="center"/>
              <w:rPr>
                <w:rFonts w:ascii="Roboto" w:hAnsi="Roboto"/>
                <w:color w:val="FF0000"/>
              </w:rPr>
            </w:pPr>
            <w:r w:rsidRPr="00DC2655">
              <w:rPr>
                <w:rFonts w:ascii="Roboto" w:hAnsi="Roboto"/>
                <w:color w:val="FF0000"/>
              </w:rPr>
              <w:t>34936</w:t>
            </w:r>
          </w:p>
        </w:tc>
        <w:tc>
          <w:tcPr>
            <w:tcW w:w="1134" w:type="pct"/>
          </w:tcPr>
          <w:p w14:paraId="1C264EC2" w14:textId="385D6E42" w:rsidR="00DC2655" w:rsidRPr="00DC2655" w:rsidRDefault="00DC2655" w:rsidP="00DC2655">
            <w:pPr>
              <w:jc w:val="center"/>
              <w:rPr>
                <w:rFonts w:ascii="Roboto" w:hAnsi="Roboto"/>
                <w:color w:val="FF0000"/>
              </w:rPr>
            </w:pPr>
            <w:r w:rsidRPr="00DC2655">
              <w:rPr>
                <w:rFonts w:ascii="Roboto" w:hAnsi="Roboto"/>
                <w:color w:val="FF0000"/>
              </w:rPr>
              <w:t>21,193</w:t>
            </w:r>
          </w:p>
        </w:tc>
      </w:tr>
      <w:tr w:rsidR="00DC2655" w:rsidRPr="00DC2655" w14:paraId="428CE9A0" w14:textId="77777777" w:rsidTr="00DC2655">
        <w:trPr>
          <w:jc w:val="center"/>
        </w:trPr>
        <w:tc>
          <w:tcPr>
            <w:tcW w:w="1134" w:type="pct"/>
          </w:tcPr>
          <w:p w14:paraId="0067FBE5" w14:textId="77777777" w:rsidR="00DC2655" w:rsidRPr="00DC2655" w:rsidRDefault="00DC2655" w:rsidP="00DC2655">
            <w:pPr>
              <w:jc w:val="center"/>
              <w:rPr>
                <w:rFonts w:ascii="Roboto" w:hAnsi="Roboto"/>
                <w:color w:val="FF0000"/>
              </w:rPr>
            </w:pPr>
            <w:r w:rsidRPr="00DC2655">
              <w:rPr>
                <w:rFonts w:ascii="Roboto" w:hAnsi="Roboto"/>
                <w:color w:val="FF0000"/>
              </w:rPr>
              <w:t>2023</w:t>
            </w:r>
          </w:p>
        </w:tc>
        <w:tc>
          <w:tcPr>
            <w:tcW w:w="1598" w:type="pct"/>
          </w:tcPr>
          <w:p w14:paraId="3037268E" w14:textId="77777777" w:rsidR="00DC2655" w:rsidRPr="00DC2655" w:rsidRDefault="00DC2655" w:rsidP="00DC2655">
            <w:pPr>
              <w:jc w:val="center"/>
              <w:rPr>
                <w:rFonts w:ascii="Roboto" w:hAnsi="Roboto"/>
                <w:color w:val="FF0000"/>
              </w:rPr>
            </w:pPr>
            <w:r w:rsidRPr="00DC2655">
              <w:rPr>
                <w:rFonts w:ascii="Roboto" w:hAnsi="Roboto"/>
                <w:color w:val="FF0000"/>
              </w:rPr>
              <w:t>6497</w:t>
            </w:r>
          </w:p>
        </w:tc>
        <w:tc>
          <w:tcPr>
            <w:tcW w:w="1134" w:type="pct"/>
          </w:tcPr>
          <w:p w14:paraId="766F677B" w14:textId="730A0D13" w:rsidR="00DC2655" w:rsidRPr="00DC2655" w:rsidRDefault="00DC2655" w:rsidP="00DC2655">
            <w:pPr>
              <w:jc w:val="center"/>
              <w:rPr>
                <w:rFonts w:ascii="Roboto" w:hAnsi="Roboto"/>
                <w:color w:val="FF0000"/>
              </w:rPr>
            </w:pPr>
            <w:r w:rsidRPr="00DC2655">
              <w:rPr>
                <w:rFonts w:ascii="Roboto" w:hAnsi="Roboto"/>
                <w:color w:val="FF0000"/>
              </w:rPr>
              <w:t>41433</w:t>
            </w:r>
          </w:p>
        </w:tc>
        <w:tc>
          <w:tcPr>
            <w:tcW w:w="1134" w:type="pct"/>
          </w:tcPr>
          <w:p w14:paraId="4ECEEF6D" w14:textId="1CA731C9" w:rsidR="00DC2655" w:rsidRPr="00DC2655" w:rsidRDefault="00DC2655" w:rsidP="00DC2655">
            <w:pPr>
              <w:jc w:val="center"/>
              <w:rPr>
                <w:rFonts w:ascii="Roboto" w:hAnsi="Roboto"/>
                <w:color w:val="FF0000"/>
              </w:rPr>
            </w:pPr>
            <w:r w:rsidRPr="00DC2655">
              <w:rPr>
                <w:rFonts w:ascii="Roboto" w:hAnsi="Roboto"/>
                <w:color w:val="FF0000"/>
              </w:rPr>
              <w:t>23,417</w:t>
            </w:r>
          </w:p>
        </w:tc>
      </w:tr>
      <w:tr w:rsidR="00DC2655" w:rsidRPr="00DC2655" w14:paraId="2E7D6960" w14:textId="77777777" w:rsidTr="00DC2655">
        <w:trPr>
          <w:jc w:val="center"/>
        </w:trPr>
        <w:tc>
          <w:tcPr>
            <w:tcW w:w="1134" w:type="pct"/>
          </w:tcPr>
          <w:p w14:paraId="32EB7BD0" w14:textId="77777777" w:rsidR="00DC2655" w:rsidRPr="00DC2655" w:rsidRDefault="00DC2655" w:rsidP="00DC2655">
            <w:pPr>
              <w:jc w:val="center"/>
              <w:rPr>
                <w:rFonts w:ascii="Roboto" w:hAnsi="Roboto"/>
                <w:color w:val="FF0000"/>
              </w:rPr>
            </w:pPr>
            <w:r w:rsidRPr="00DC2655">
              <w:rPr>
                <w:rFonts w:ascii="Roboto" w:hAnsi="Roboto"/>
                <w:color w:val="FF0000"/>
              </w:rPr>
              <w:t>2024</w:t>
            </w:r>
          </w:p>
        </w:tc>
        <w:tc>
          <w:tcPr>
            <w:tcW w:w="1598" w:type="pct"/>
          </w:tcPr>
          <w:p w14:paraId="0EF9A87E" w14:textId="77777777" w:rsidR="00DC2655" w:rsidRPr="00DC2655" w:rsidRDefault="00DC2655" w:rsidP="00DC2655">
            <w:pPr>
              <w:jc w:val="center"/>
              <w:rPr>
                <w:rFonts w:ascii="Roboto" w:hAnsi="Roboto"/>
                <w:color w:val="FF0000"/>
              </w:rPr>
            </w:pPr>
            <w:r w:rsidRPr="00DC2655">
              <w:rPr>
                <w:rFonts w:ascii="Roboto" w:hAnsi="Roboto"/>
                <w:color w:val="FF0000"/>
              </w:rPr>
              <w:t>7871</w:t>
            </w:r>
          </w:p>
        </w:tc>
        <w:tc>
          <w:tcPr>
            <w:tcW w:w="1134" w:type="pct"/>
          </w:tcPr>
          <w:p w14:paraId="36877E98" w14:textId="63A48271" w:rsidR="00DC2655" w:rsidRPr="00DC2655" w:rsidRDefault="00DC2655" w:rsidP="00DC2655">
            <w:pPr>
              <w:jc w:val="center"/>
              <w:rPr>
                <w:rFonts w:ascii="Roboto" w:hAnsi="Roboto"/>
                <w:color w:val="FF0000"/>
              </w:rPr>
            </w:pPr>
            <w:r w:rsidRPr="00DC2655">
              <w:rPr>
                <w:rFonts w:ascii="Roboto" w:hAnsi="Roboto"/>
                <w:color w:val="FF0000"/>
              </w:rPr>
              <w:t>49304</w:t>
            </w:r>
          </w:p>
        </w:tc>
        <w:tc>
          <w:tcPr>
            <w:tcW w:w="1134" w:type="pct"/>
          </w:tcPr>
          <w:p w14:paraId="1AC199A8" w14:textId="5565F91D" w:rsidR="00DC2655" w:rsidRPr="00DC2655" w:rsidRDefault="00DC2655" w:rsidP="00DC2655">
            <w:pPr>
              <w:jc w:val="center"/>
              <w:rPr>
                <w:rFonts w:ascii="Roboto" w:hAnsi="Roboto"/>
                <w:color w:val="FF0000"/>
              </w:rPr>
            </w:pPr>
            <w:r w:rsidRPr="00DC2655">
              <w:rPr>
                <w:rFonts w:ascii="Roboto" w:hAnsi="Roboto"/>
                <w:color w:val="FF0000"/>
              </w:rPr>
              <w:t>25,762</w:t>
            </w:r>
          </w:p>
        </w:tc>
      </w:tr>
      <w:tr w:rsidR="00DC2655" w:rsidRPr="00DC2655" w14:paraId="1868675A" w14:textId="77777777" w:rsidTr="00DC2655">
        <w:trPr>
          <w:jc w:val="center"/>
        </w:trPr>
        <w:tc>
          <w:tcPr>
            <w:tcW w:w="1134" w:type="pct"/>
          </w:tcPr>
          <w:p w14:paraId="1C40441F" w14:textId="77777777" w:rsidR="00DC2655" w:rsidRPr="00DC2655" w:rsidRDefault="00DC2655" w:rsidP="00DC2655">
            <w:pPr>
              <w:jc w:val="center"/>
              <w:rPr>
                <w:rFonts w:ascii="Roboto" w:hAnsi="Roboto"/>
                <w:color w:val="FF0000"/>
              </w:rPr>
            </w:pPr>
            <w:r w:rsidRPr="00DC2655">
              <w:rPr>
                <w:rFonts w:ascii="Roboto" w:hAnsi="Roboto"/>
                <w:color w:val="FF0000"/>
              </w:rPr>
              <w:t>2025</w:t>
            </w:r>
          </w:p>
        </w:tc>
        <w:tc>
          <w:tcPr>
            <w:tcW w:w="1598" w:type="pct"/>
          </w:tcPr>
          <w:p w14:paraId="68820E3C" w14:textId="77777777" w:rsidR="00DC2655" w:rsidRPr="00DC2655" w:rsidRDefault="00DC2655" w:rsidP="00DC2655">
            <w:pPr>
              <w:jc w:val="center"/>
              <w:rPr>
                <w:rFonts w:ascii="Roboto" w:hAnsi="Roboto"/>
                <w:color w:val="FF0000"/>
              </w:rPr>
            </w:pPr>
            <w:r w:rsidRPr="00DC2655">
              <w:rPr>
                <w:rFonts w:ascii="Roboto" w:hAnsi="Roboto"/>
                <w:color w:val="FF0000"/>
              </w:rPr>
              <w:t>6300</w:t>
            </w:r>
          </w:p>
        </w:tc>
        <w:tc>
          <w:tcPr>
            <w:tcW w:w="1134" w:type="pct"/>
          </w:tcPr>
          <w:p w14:paraId="18D338B4" w14:textId="392D22A9" w:rsidR="00DC2655" w:rsidRPr="00DC2655" w:rsidRDefault="00DC2655" w:rsidP="00DC2655">
            <w:pPr>
              <w:jc w:val="center"/>
              <w:rPr>
                <w:rFonts w:ascii="Roboto" w:hAnsi="Roboto"/>
                <w:color w:val="FF0000"/>
              </w:rPr>
            </w:pPr>
            <w:r w:rsidRPr="00DC2655">
              <w:rPr>
                <w:rFonts w:ascii="Roboto" w:hAnsi="Roboto"/>
                <w:color w:val="FF0000"/>
              </w:rPr>
              <w:t>55604</w:t>
            </w:r>
          </w:p>
        </w:tc>
        <w:tc>
          <w:tcPr>
            <w:tcW w:w="1134" w:type="pct"/>
          </w:tcPr>
          <w:p w14:paraId="6068FDBE" w14:textId="1CA0090C" w:rsidR="00DC2655" w:rsidRPr="00DC2655" w:rsidRDefault="00DC2655" w:rsidP="00DC2655">
            <w:pPr>
              <w:jc w:val="center"/>
              <w:rPr>
                <w:rFonts w:ascii="Roboto" w:hAnsi="Roboto"/>
                <w:color w:val="FF0000"/>
              </w:rPr>
            </w:pPr>
            <w:r w:rsidRPr="00DC2655">
              <w:rPr>
                <w:rFonts w:ascii="Roboto" w:hAnsi="Roboto"/>
                <w:color w:val="FF0000"/>
              </w:rPr>
              <w:t>28,231</w:t>
            </w:r>
          </w:p>
        </w:tc>
      </w:tr>
      <w:tr w:rsidR="00DC2655" w:rsidRPr="00DC2655" w14:paraId="771AE6E5" w14:textId="77777777" w:rsidTr="00DC2655">
        <w:trPr>
          <w:jc w:val="center"/>
        </w:trPr>
        <w:tc>
          <w:tcPr>
            <w:tcW w:w="1134" w:type="pct"/>
          </w:tcPr>
          <w:p w14:paraId="78519360" w14:textId="77777777" w:rsidR="00DC2655" w:rsidRPr="00DC2655" w:rsidRDefault="00DC2655" w:rsidP="00DC2655">
            <w:pPr>
              <w:jc w:val="center"/>
              <w:rPr>
                <w:rFonts w:ascii="Roboto" w:hAnsi="Roboto"/>
                <w:color w:val="FF0000"/>
              </w:rPr>
            </w:pPr>
            <w:r w:rsidRPr="00DC2655">
              <w:rPr>
                <w:rFonts w:ascii="Roboto" w:hAnsi="Roboto"/>
                <w:color w:val="FF0000"/>
              </w:rPr>
              <w:t>2026</w:t>
            </w:r>
          </w:p>
        </w:tc>
        <w:tc>
          <w:tcPr>
            <w:tcW w:w="1598" w:type="pct"/>
          </w:tcPr>
          <w:p w14:paraId="6C8FC61B" w14:textId="77777777" w:rsidR="00DC2655" w:rsidRPr="00DC2655" w:rsidRDefault="00DC2655" w:rsidP="00DC2655">
            <w:pPr>
              <w:jc w:val="center"/>
              <w:rPr>
                <w:rFonts w:ascii="Roboto" w:hAnsi="Roboto"/>
                <w:color w:val="FF0000"/>
              </w:rPr>
            </w:pPr>
            <w:r w:rsidRPr="00DC2655">
              <w:rPr>
                <w:rFonts w:ascii="Roboto" w:hAnsi="Roboto"/>
                <w:color w:val="FF0000"/>
              </w:rPr>
              <w:t>5300</w:t>
            </w:r>
          </w:p>
        </w:tc>
        <w:tc>
          <w:tcPr>
            <w:tcW w:w="1134" w:type="pct"/>
          </w:tcPr>
          <w:p w14:paraId="167EBA16" w14:textId="13977FAB" w:rsidR="00DC2655" w:rsidRPr="00DC2655" w:rsidRDefault="00DC2655" w:rsidP="00DC2655">
            <w:pPr>
              <w:jc w:val="center"/>
              <w:rPr>
                <w:rFonts w:ascii="Roboto" w:hAnsi="Roboto"/>
                <w:color w:val="FF0000"/>
              </w:rPr>
            </w:pPr>
            <w:r w:rsidRPr="00DC2655">
              <w:rPr>
                <w:rFonts w:ascii="Roboto" w:hAnsi="Roboto"/>
                <w:color w:val="FF0000"/>
              </w:rPr>
              <w:t>60904</w:t>
            </w:r>
          </w:p>
        </w:tc>
        <w:tc>
          <w:tcPr>
            <w:tcW w:w="1134" w:type="pct"/>
          </w:tcPr>
          <w:p w14:paraId="62AFD9F1" w14:textId="6F4C03C1" w:rsidR="00DC2655" w:rsidRPr="00DC2655" w:rsidRDefault="00DC2655" w:rsidP="00DC2655">
            <w:pPr>
              <w:jc w:val="center"/>
              <w:rPr>
                <w:rFonts w:ascii="Roboto" w:hAnsi="Roboto"/>
                <w:color w:val="FF0000"/>
              </w:rPr>
            </w:pPr>
            <w:r w:rsidRPr="00DC2655">
              <w:rPr>
                <w:rFonts w:ascii="Roboto" w:hAnsi="Roboto"/>
                <w:color w:val="FF0000"/>
              </w:rPr>
              <w:t>30,765</w:t>
            </w:r>
          </w:p>
        </w:tc>
      </w:tr>
      <w:tr w:rsidR="00DC2655" w:rsidRPr="00DC2655" w14:paraId="3D3291EC" w14:textId="77777777" w:rsidTr="00DC2655">
        <w:trPr>
          <w:jc w:val="center"/>
        </w:trPr>
        <w:tc>
          <w:tcPr>
            <w:tcW w:w="1134" w:type="pct"/>
          </w:tcPr>
          <w:p w14:paraId="5E18C8C4" w14:textId="77777777" w:rsidR="00DC2655" w:rsidRPr="00DC2655" w:rsidRDefault="00DC2655" w:rsidP="00DC2655">
            <w:pPr>
              <w:jc w:val="center"/>
              <w:rPr>
                <w:rFonts w:ascii="Roboto" w:hAnsi="Roboto"/>
                <w:color w:val="FF0000"/>
              </w:rPr>
            </w:pPr>
            <w:r w:rsidRPr="00DC2655">
              <w:rPr>
                <w:rFonts w:ascii="Roboto" w:hAnsi="Roboto"/>
                <w:color w:val="FF0000"/>
              </w:rPr>
              <w:t>2027</w:t>
            </w:r>
          </w:p>
        </w:tc>
        <w:tc>
          <w:tcPr>
            <w:tcW w:w="1598" w:type="pct"/>
          </w:tcPr>
          <w:p w14:paraId="77DADE7E" w14:textId="77777777" w:rsidR="00DC2655" w:rsidRPr="00DC2655" w:rsidRDefault="00DC2655" w:rsidP="00DC2655">
            <w:pPr>
              <w:jc w:val="center"/>
              <w:rPr>
                <w:rFonts w:ascii="Roboto" w:hAnsi="Roboto"/>
                <w:color w:val="FF0000"/>
              </w:rPr>
            </w:pPr>
            <w:r w:rsidRPr="00DC2655">
              <w:rPr>
                <w:rFonts w:ascii="Roboto" w:hAnsi="Roboto"/>
                <w:color w:val="FF0000"/>
              </w:rPr>
              <w:t>3710</w:t>
            </w:r>
          </w:p>
        </w:tc>
        <w:tc>
          <w:tcPr>
            <w:tcW w:w="1134" w:type="pct"/>
          </w:tcPr>
          <w:p w14:paraId="4E277F70" w14:textId="36098788" w:rsidR="00DC2655" w:rsidRPr="00DC2655" w:rsidRDefault="00DC2655" w:rsidP="00DC2655">
            <w:pPr>
              <w:jc w:val="center"/>
              <w:rPr>
                <w:rFonts w:ascii="Roboto" w:hAnsi="Roboto"/>
                <w:color w:val="FF0000"/>
              </w:rPr>
            </w:pPr>
            <w:r w:rsidRPr="00DC2655">
              <w:rPr>
                <w:rFonts w:ascii="Roboto" w:hAnsi="Roboto"/>
                <w:color w:val="FF0000"/>
              </w:rPr>
              <w:t>64614</w:t>
            </w:r>
          </w:p>
        </w:tc>
        <w:tc>
          <w:tcPr>
            <w:tcW w:w="1134" w:type="pct"/>
          </w:tcPr>
          <w:p w14:paraId="22967911" w14:textId="6E4CE2AC" w:rsidR="00DC2655" w:rsidRPr="00DC2655" w:rsidRDefault="00DC2655" w:rsidP="00DC2655">
            <w:pPr>
              <w:jc w:val="center"/>
              <w:rPr>
                <w:rFonts w:ascii="Roboto" w:hAnsi="Roboto"/>
                <w:color w:val="FF0000"/>
              </w:rPr>
            </w:pPr>
            <w:r w:rsidRPr="00DC2655">
              <w:rPr>
                <w:rFonts w:ascii="Roboto" w:hAnsi="Roboto"/>
                <w:color w:val="FF0000"/>
              </w:rPr>
              <w:t>33,398</w:t>
            </w:r>
          </w:p>
        </w:tc>
      </w:tr>
      <w:tr w:rsidR="00DC2655" w:rsidRPr="00DC2655" w14:paraId="46943D77" w14:textId="77777777" w:rsidTr="00DC2655">
        <w:trPr>
          <w:jc w:val="center"/>
        </w:trPr>
        <w:tc>
          <w:tcPr>
            <w:tcW w:w="1134" w:type="pct"/>
          </w:tcPr>
          <w:p w14:paraId="5814DB22" w14:textId="77777777" w:rsidR="00DC2655" w:rsidRPr="00DC2655" w:rsidRDefault="00DC2655" w:rsidP="00DC2655">
            <w:pPr>
              <w:jc w:val="center"/>
              <w:rPr>
                <w:rFonts w:ascii="Roboto" w:hAnsi="Roboto"/>
                <w:color w:val="FF0000"/>
              </w:rPr>
            </w:pPr>
            <w:r w:rsidRPr="00DC2655">
              <w:rPr>
                <w:rFonts w:ascii="Roboto" w:hAnsi="Roboto"/>
                <w:color w:val="FF0000"/>
              </w:rPr>
              <w:t>2028</w:t>
            </w:r>
          </w:p>
        </w:tc>
        <w:tc>
          <w:tcPr>
            <w:tcW w:w="1598" w:type="pct"/>
          </w:tcPr>
          <w:p w14:paraId="33279460" w14:textId="77777777" w:rsidR="00DC2655" w:rsidRPr="00DC2655" w:rsidRDefault="00DC2655" w:rsidP="00DC2655">
            <w:pPr>
              <w:jc w:val="center"/>
              <w:rPr>
                <w:rFonts w:ascii="Roboto" w:hAnsi="Roboto"/>
                <w:color w:val="FF0000"/>
              </w:rPr>
            </w:pPr>
            <w:r w:rsidRPr="00DC2655">
              <w:rPr>
                <w:rFonts w:ascii="Roboto" w:hAnsi="Roboto"/>
                <w:color w:val="FF0000"/>
              </w:rPr>
              <w:t>2900</w:t>
            </w:r>
          </w:p>
        </w:tc>
        <w:tc>
          <w:tcPr>
            <w:tcW w:w="1134" w:type="pct"/>
          </w:tcPr>
          <w:p w14:paraId="235A4AD6" w14:textId="26A14007" w:rsidR="00DC2655" w:rsidRPr="00DC2655" w:rsidRDefault="00DC2655" w:rsidP="00DC2655">
            <w:pPr>
              <w:jc w:val="center"/>
              <w:rPr>
                <w:rFonts w:ascii="Roboto" w:hAnsi="Roboto"/>
                <w:color w:val="FF0000"/>
              </w:rPr>
            </w:pPr>
            <w:r w:rsidRPr="00DC2655">
              <w:rPr>
                <w:rFonts w:ascii="Roboto" w:hAnsi="Roboto"/>
                <w:color w:val="FF0000"/>
              </w:rPr>
              <w:t>67514</w:t>
            </w:r>
          </w:p>
        </w:tc>
        <w:tc>
          <w:tcPr>
            <w:tcW w:w="1134" w:type="pct"/>
          </w:tcPr>
          <w:p w14:paraId="1073E55E" w14:textId="340C7ACB" w:rsidR="00DC2655" w:rsidRPr="00DC2655" w:rsidRDefault="00DC2655" w:rsidP="00DC2655">
            <w:pPr>
              <w:jc w:val="center"/>
              <w:rPr>
                <w:rFonts w:ascii="Roboto" w:hAnsi="Roboto"/>
                <w:color w:val="FF0000"/>
              </w:rPr>
            </w:pPr>
            <w:r w:rsidRPr="00DC2655">
              <w:rPr>
                <w:rFonts w:ascii="Roboto" w:hAnsi="Roboto"/>
                <w:color w:val="FF0000"/>
              </w:rPr>
              <w:t>36,106</w:t>
            </w:r>
          </w:p>
        </w:tc>
      </w:tr>
      <w:tr w:rsidR="00DC2655" w:rsidRPr="00DC2655" w14:paraId="24D3287D" w14:textId="77777777" w:rsidTr="00DC2655">
        <w:trPr>
          <w:jc w:val="center"/>
        </w:trPr>
        <w:tc>
          <w:tcPr>
            <w:tcW w:w="1134" w:type="pct"/>
          </w:tcPr>
          <w:p w14:paraId="4006DD2A" w14:textId="77777777" w:rsidR="00DC2655" w:rsidRPr="00DC2655" w:rsidRDefault="00DC2655" w:rsidP="00DC2655">
            <w:pPr>
              <w:jc w:val="center"/>
              <w:rPr>
                <w:rFonts w:ascii="Roboto" w:hAnsi="Roboto"/>
                <w:color w:val="FF0000"/>
              </w:rPr>
            </w:pPr>
            <w:r w:rsidRPr="00DC2655">
              <w:rPr>
                <w:rFonts w:ascii="Roboto" w:hAnsi="Roboto"/>
                <w:color w:val="FF0000"/>
              </w:rPr>
              <w:t>2029</w:t>
            </w:r>
          </w:p>
        </w:tc>
        <w:tc>
          <w:tcPr>
            <w:tcW w:w="1598" w:type="pct"/>
          </w:tcPr>
          <w:p w14:paraId="625F736A" w14:textId="77777777" w:rsidR="00DC2655" w:rsidRPr="00DC2655" w:rsidRDefault="00DC2655" w:rsidP="00DC2655">
            <w:pPr>
              <w:jc w:val="center"/>
              <w:rPr>
                <w:rFonts w:ascii="Roboto" w:hAnsi="Roboto"/>
                <w:color w:val="FF0000"/>
              </w:rPr>
            </w:pPr>
            <w:r w:rsidRPr="00DC2655">
              <w:rPr>
                <w:rFonts w:ascii="Roboto" w:hAnsi="Roboto"/>
                <w:color w:val="FF0000"/>
              </w:rPr>
              <w:t>2000</w:t>
            </w:r>
          </w:p>
        </w:tc>
        <w:tc>
          <w:tcPr>
            <w:tcW w:w="1134" w:type="pct"/>
          </w:tcPr>
          <w:p w14:paraId="41DD4CD7" w14:textId="13221B4C" w:rsidR="00DC2655" w:rsidRPr="00DC2655" w:rsidRDefault="00DC2655" w:rsidP="00DC2655">
            <w:pPr>
              <w:jc w:val="center"/>
              <w:rPr>
                <w:rFonts w:ascii="Roboto" w:hAnsi="Roboto"/>
                <w:color w:val="FF0000"/>
              </w:rPr>
            </w:pPr>
            <w:r w:rsidRPr="00DC2655">
              <w:rPr>
                <w:rFonts w:ascii="Roboto" w:hAnsi="Roboto"/>
                <w:color w:val="FF0000"/>
              </w:rPr>
              <w:t>69514</w:t>
            </w:r>
          </w:p>
        </w:tc>
        <w:tc>
          <w:tcPr>
            <w:tcW w:w="1134" w:type="pct"/>
          </w:tcPr>
          <w:p w14:paraId="02DB9D93" w14:textId="7DC0E0A3" w:rsidR="00DC2655" w:rsidRPr="00DC2655" w:rsidRDefault="00DC2655" w:rsidP="00DC2655">
            <w:pPr>
              <w:jc w:val="center"/>
              <w:rPr>
                <w:rFonts w:ascii="Roboto" w:hAnsi="Roboto"/>
                <w:color w:val="FF0000"/>
              </w:rPr>
            </w:pPr>
            <w:r w:rsidRPr="00DC2655">
              <w:rPr>
                <w:rFonts w:ascii="Roboto" w:hAnsi="Roboto"/>
                <w:color w:val="FF0000"/>
              </w:rPr>
              <w:t>38,946</w:t>
            </w:r>
          </w:p>
        </w:tc>
      </w:tr>
      <w:tr w:rsidR="00DC2655" w:rsidRPr="00DC2655" w14:paraId="534B1C13" w14:textId="77777777" w:rsidTr="00DC2655">
        <w:trPr>
          <w:jc w:val="center"/>
        </w:trPr>
        <w:tc>
          <w:tcPr>
            <w:tcW w:w="1134" w:type="pct"/>
          </w:tcPr>
          <w:p w14:paraId="53C5124F" w14:textId="77777777" w:rsidR="00DC2655" w:rsidRPr="00DC2655" w:rsidRDefault="00DC2655" w:rsidP="00DC2655">
            <w:pPr>
              <w:jc w:val="center"/>
              <w:rPr>
                <w:rFonts w:ascii="Roboto" w:hAnsi="Roboto"/>
                <w:color w:val="FF0000"/>
              </w:rPr>
            </w:pPr>
            <w:r w:rsidRPr="00DC2655">
              <w:rPr>
                <w:rFonts w:ascii="Roboto" w:hAnsi="Roboto"/>
                <w:color w:val="FF0000"/>
              </w:rPr>
              <w:t>2030</w:t>
            </w:r>
          </w:p>
        </w:tc>
        <w:tc>
          <w:tcPr>
            <w:tcW w:w="1598" w:type="pct"/>
          </w:tcPr>
          <w:p w14:paraId="4A5C44CE" w14:textId="77777777" w:rsidR="00DC2655" w:rsidRPr="00DC2655" w:rsidRDefault="00DC2655" w:rsidP="00DC2655">
            <w:pPr>
              <w:jc w:val="center"/>
              <w:rPr>
                <w:rFonts w:ascii="Roboto" w:hAnsi="Roboto"/>
                <w:color w:val="FF0000"/>
              </w:rPr>
            </w:pPr>
            <w:r w:rsidRPr="00DC2655">
              <w:rPr>
                <w:rFonts w:ascii="Roboto" w:hAnsi="Roboto"/>
                <w:color w:val="FF0000"/>
              </w:rPr>
              <w:t>4545</w:t>
            </w:r>
          </w:p>
        </w:tc>
        <w:tc>
          <w:tcPr>
            <w:tcW w:w="1134" w:type="pct"/>
          </w:tcPr>
          <w:p w14:paraId="78461F53" w14:textId="1E7DE26A" w:rsidR="00DC2655" w:rsidRPr="00DC2655" w:rsidRDefault="00DC2655" w:rsidP="00DC2655">
            <w:pPr>
              <w:jc w:val="center"/>
              <w:rPr>
                <w:rFonts w:ascii="Roboto" w:hAnsi="Roboto"/>
                <w:color w:val="FF0000"/>
              </w:rPr>
            </w:pPr>
            <w:r w:rsidRPr="00DC2655">
              <w:rPr>
                <w:rFonts w:ascii="Roboto" w:hAnsi="Roboto"/>
                <w:color w:val="FF0000"/>
              </w:rPr>
              <w:t>74059</w:t>
            </w:r>
          </w:p>
        </w:tc>
        <w:tc>
          <w:tcPr>
            <w:tcW w:w="1134" w:type="pct"/>
          </w:tcPr>
          <w:p w14:paraId="50C86016" w14:textId="4890A996" w:rsidR="00DC2655" w:rsidRPr="00DC2655" w:rsidRDefault="00DC2655" w:rsidP="00DC2655">
            <w:pPr>
              <w:jc w:val="center"/>
              <w:rPr>
                <w:rFonts w:ascii="Roboto" w:hAnsi="Roboto"/>
                <w:color w:val="FF0000"/>
              </w:rPr>
            </w:pPr>
            <w:r w:rsidRPr="00DC2655">
              <w:rPr>
                <w:rFonts w:ascii="Roboto" w:hAnsi="Roboto"/>
                <w:color w:val="FF0000"/>
              </w:rPr>
              <w:t>41,890</w:t>
            </w:r>
          </w:p>
        </w:tc>
      </w:tr>
    </w:tbl>
    <w:p w14:paraId="1969BF90" w14:textId="5D8ED62F" w:rsidR="00ED5AA5" w:rsidRPr="000233FF" w:rsidRDefault="00ED5AA5" w:rsidP="00ED5AA5">
      <w:pPr>
        <w:pStyle w:val="ListParagraph"/>
        <w:ind w:left="576"/>
        <w:jc w:val="center"/>
        <w:rPr>
          <w:rFonts w:ascii="Roboto" w:hAnsi="Roboto"/>
          <w:color w:val="auto"/>
        </w:rPr>
      </w:pPr>
      <w:r w:rsidRPr="000233FF">
        <w:rPr>
          <w:rFonts w:ascii="Roboto" w:hAnsi="Roboto"/>
          <w:color w:val="auto"/>
        </w:rPr>
        <w:t>Source: Power Planning Cell, Bangladesh Power Development Board</w:t>
      </w:r>
      <w:r w:rsidR="00DC2655">
        <w:rPr>
          <w:rFonts w:ascii="Roboto" w:hAnsi="Roboto"/>
          <w:color w:val="auto"/>
        </w:rPr>
        <w:t xml:space="preserve"> and Annual Report 2018-19 of Power Division</w:t>
      </w:r>
    </w:p>
    <w:p w14:paraId="08E6C996" w14:textId="77777777" w:rsidR="00ED5AA5" w:rsidRPr="000233FF" w:rsidRDefault="00ED5AA5" w:rsidP="00ED5AA5">
      <w:pPr>
        <w:rPr>
          <w:rFonts w:ascii="Roboto" w:hAnsi="Roboto"/>
          <w:color w:val="auto"/>
        </w:rPr>
      </w:pPr>
    </w:p>
    <w:p w14:paraId="18D043E8" w14:textId="13750EB0" w:rsidR="00ED5AA5" w:rsidRPr="000233FF" w:rsidRDefault="00ED5AA5" w:rsidP="00ED5AA5">
      <w:pPr>
        <w:pStyle w:val="ListParagraph"/>
        <w:ind w:left="576"/>
        <w:rPr>
          <w:rFonts w:ascii="Roboto" w:hAnsi="Roboto"/>
          <w:color w:val="auto"/>
        </w:rPr>
      </w:pPr>
      <w:r w:rsidRPr="000233FF">
        <w:rPr>
          <w:rFonts w:ascii="Roboto" w:hAnsi="Roboto"/>
          <w:color w:val="auto"/>
        </w:rPr>
        <w:t>The additional net capacity of generated electricity can easily be used for household cooking purpose</w:t>
      </w:r>
      <w:r w:rsidR="00F34AFB" w:rsidRPr="000233FF">
        <w:rPr>
          <w:rFonts w:ascii="Roboto" w:hAnsi="Roboto"/>
          <w:color w:val="auto"/>
        </w:rPr>
        <w:t xml:space="preserve"> and more so if it is generated through renewable sources.</w:t>
      </w:r>
      <w:r w:rsidRPr="000233FF">
        <w:rPr>
          <w:rFonts w:ascii="Roboto" w:hAnsi="Roboto"/>
          <w:color w:val="auto"/>
        </w:rPr>
        <w:t xml:space="preserve"> This will, however, require, targeted promotion among the consumers and incentive to private sector so that the required induction cooker and cooking utensils can reach the consumers easily.</w:t>
      </w:r>
    </w:p>
    <w:p w14:paraId="08C9C88B" w14:textId="77777777" w:rsidR="00F34AFB" w:rsidRPr="000233FF" w:rsidRDefault="00F34AFB" w:rsidP="00ED5AA5">
      <w:pPr>
        <w:pStyle w:val="ListParagraph"/>
        <w:ind w:left="576"/>
        <w:rPr>
          <w:rFonts w:ascii="Roboto" w:hAnsi="Roboto"/>
          <w:color w:val="auto"/>
        </w:rPr>
      </w:pPr>
    </w:p>
    <w:p w14:paraId="1BCDD490" w14:textId="0631DF97" w:rsidR="00ED5AA5" w:rsidRPr="000233FF" w:rsidRDefault="00ED5AA5" w:rsidP="00ED5AA5">
      <w:pPr>
        <w:pStyle w:val="ListParagraph"/>
        <w:numPr>
          <w:ilvl w:val="0"/>
          <w:numId w:val="19"/>
        </w:numPr>
        <w:rPr>
          <w:rFonts w:ascii="Roboto" w:hAnsi="Roboto"/>
          <w:b/>
          <w:bCs/>
          <w:color w:val="auto"/>
        </w:rPr>
      </w:pPr>
      <w:r w:rsidRPr="000233FF">
        <w:rPr>
          <w:rFonts w:ascii="Roboto" w:hAnsi="Roboto"/>
          <w:b/>
          <w:bCs/>
          <w:color w:val="auto"/>
        </w:rPr>
        <w:t xml:space="preserve">Reducing </w:t>
      </w:r>
      <w:r w:rsidR="000233FF">
        <w:rPr>
          <w:rFonts w:ascii="Roboto" w:hAnsi="Roboto"/>
          <w:b/>
          <w:bCs/>
          <w:color w:val="auto"/>
        </w:rPr>
        <w:t>l</w:t>
      </w:r>
      <w:r w:rsidRPr="000233FF">
        <w:rPr>
          <w:rFonts w:ascii="Roboto" w:hAnsi="Roboto"/>
          <w:b/>
          <w:bCs/>
          <w:color w:val="auto"/>
        </w:rPr>
        <w:t xml:space="preserve">eakages in </w:t>
      </w:r>
      <w:r w:rsidR="000233FF">
        <w:rPr>
          <w:rFonts w:ascii="Roboto" w:hAnsi="Roboto"/>
          <w:b/>
          <w:bCs/>
          <w:color w:val="auto"/>
        </w:rPr>
        <w:t>n</w:t>
      </w:r>
      <w:r w:rsidRPr="000233FF">
        <w:rPr>
          <w:rFonts w:ascii="Roboto" w:hAnsi="Roboto"/>
          <w:b/>
          <w:bCs/>
          <w:color w:val="auto"/>
        </w:rPr>
        <w:t xml:space="preserve">atural </w:t>
      </w:r>
      <w:r w:rsidR="000233FF">
        <w:rPr>
          <w:rFonts w:ascii="Roboto" w:hAnsi="Roboto"/>
          <w:b/>
          <w:bCs/>
          <w:color w:val="auto"/>
        </w:rPr>
        <w:t>g</w:t>
      </w:r>
      <w:r w:rsidRPr="000233FF">
        <w:rPr>
          <w:rFonts w:ascii="Roboto" w:hAnsi="Roboto"/>
          <w:b/>
          <w:bCs/>
          <w:color w:val="auto"/>
        </w:rPr>
        <w:t xml:space="preserve">as for </w:t>
      </w:r>
      <w:r w:rsidR="000233FF">
        <w:rPr>
          <w:rFonts w:ascii="Roboto" w:hAnsi="Roboto"/>
          <w:b/>
          <w:bCs/>
          <w:color w:val="auto"/>
        </w:rPr>
        <w:t>c</w:t>
      </w:r>
      <w:r w:rsidRPr="000233FF">
        <w:rPr>
          <w:rFonts w:ascii="Roboto" w:hAnsi="Roboto"/>
          <w:b/>
          <w:bCs/>
          <w:color w:val="auto"/>
        </w:rPr>
        <w:t>ooking (technical and financial)</w:t>
      </w:r>
    </w:p>
    <w:p w14:paraId="04BB2560" w14:textId="2CA80F04" w:rsidR="00ED5AA5" w:rsidRDefault="00ED5AA5" w:rsidP="00ED5AA5">
      <w:pPr>
        <w:pStyle w:val="ListParagraph"/>
        <w:ind w:left="576"/>
        <w:rPr>
          <w:rFonts w:ascii="Roboto" w:hAnsi="Roboto"/>
          <w:color w:val="auto"/>
        </w:rPr>
      </w:pPr>
      <w:r w:rsidRPr="000233FF">
        <w:rPr>
          <w:rFonts w:ascii="Roboto" w:hAnsi="Roboto"/>
          <w:color w:val="auto"/>
        </w:rPr>
        <w:t xml:space="preserve">The government has a road map for developing the gas sector into a direction where domestic production is maximized, infrastructure is </w:t>
      </w:r>
      <w:r w:rsidR="00580444" w:rsidRPr="000233FF">
        <w:rPr>
          <w:rFonts w:ascii="Roboto" w:hAnsi="Roboto"/>
          <w:color w:val="auto"/>
        </w:rPr>
        <w:t>developed,</w:t>
      </w:r>
      <w:r w:rsidRPr="000233FF">
        <w:rPr>
          <w:rFonts w:ascii="Roboto" w:hAnsi="Roboto"/>
          <w:color w:val="auto"/>
        </w:rPr>
        <w:t xml:space="preserve"> and import is facilitated. However, there are a number of political decisions and uncertainties. Notably, the results of exploration programs are known after about 6-8 years. By 2023/2024, government will likely to have a much deeper knowledge about the gas potential in the country</w:t>
      </w:r>
      <w:r w:rsidRPr="000233FF">
        <w:rPr>
          <w:rStyle w:val="FootnoteReference"/>
          <w:rFonts w:ascii="Roboto" w:hAnsi="Roboto" w:cs="Times New Roman"/>
          <w:color w:val="auto"/>
        </w:rPr>
        <w:footnoteReference w:id="58"/>
      </w:r>
      <w:r w:rsidRPr="000233FF">
        <w:rPr>
          <w:rFonts w:ascii="Roboto" w:hAnsi="Roboto"/>
          <w:color w:val="auto"/>
        </w:rPr>
        <w:t xml:space="preserve">. However, discussions with informed sources reveal that there are high prospects of lifting </w:t>
      </w:r>
      <w:r w:rsidR="00DD7877">
        <w:rPr>
          <w:rFonts w:ascii="Roboto" w:hAnsi="Roboto"/>
          <w:color w:val="auto"/>
        </w:rPr>
        <w:t xml:space="preserve">natural gas </w:t>
      </w:r>
      <w:r w:rsidRPr="000233FF">
        <w:rPr>
          <w:rFonts w:ascii="Roboto" w:hAnsi="Roboto"/>
          <w:color w:val="auto"/>
        </w:rPr>
        <w:t xml:space="preserve">from off-shore drilling sites and other locations that would ensure a growth trend nearly similar to that of the past allowing some expansion of piped natural gas connection to the high rise apartments (considered risky for LPG fuel) in urban, semi-urban and peri-urban areas. </w:t>
      </w:r>
      <w:r w:rsidR="0076315F" w:rsidRPr="000233FF">
        <w:rPr>
          <w:rFonts w:ascii="Roboto" w:hAnsi="Roboto"/>
          <w:color w:val="auto"/>
        </w:rPr>
        <w:t>Along with this marginal expansion, r</w:t>
      </w:r>
      <w:r w:rsidRPr="000233FF">
        <w:rPr>
          <w:rFonts w:ascii="Roboto" w:hAnsi="Roboto"/>
          <w:color w:val="auto"/>
        </w:rPr>
        <w:t xml:space="preserve">educing wastage through installation of pre-paid metering and right pricing of the gas </w:t>
      </w:r>
      <w:r w:rsidR="0076315F" w:rsidRPr="000233FF">
        <w:rPr>
          <w:rFonts w:ascii="Roboto" w:hAnsi="Roboto"/>
          <w:color w:val="auto"/>
        </w:rPr>
        <w:t>(</w:t>
      </w:r>
      <w:r w:rsidRPr="000233FF">
        <w:rPr>
          <w:rFonts w:ascii="Roboto" w:hAnsi="Roboto"/>
          <w:color w:val="auto"/>
        </w:rPr>
        <w:t xml:space="preserve">considering high affordability </w:t>
      </w:r>
      <w:r w:rsidR="0076315F" w:rsidRPr="000233FF">
        <w:rPr>
          <w:rFonts w:ascii="Roboto" w:hAnsi="Roboto"/>
          <w:color w:val="auto"/>
        </w:rPr>
        <w:t xml:space="preserve">of prospective consumers residing </w:t>
      </w:r>
      <w:r w:rsidRPr="000233FF">
        <w:rPr>
          <w:rFonts w:ascii="Roboto" w:hAnsi="Roboto"/>
          <w:color w:val="auto"/>
        </w:rPr>
        <w:t>in metropolitan areas</w:t>
      </w:r>
      <w:r w:rsidR="0076315F" w:rsidRPr="000233FF">
        <w:rPr>
          <w:rFonts w:ascii="Roboto" w:hAnsi="Roboto"/>
          <w:color w:val="auto"/>
        </w:rPr>
        <w:t>)</w:t>
      </w:r>
      <w:r w:rsidRPr="000233FF">
        <w:rPr>
          <w:rFonts w:ascii="Roboto" w:hAnsi="Roboto"/>
          <w:color w:val="auto"/>
        </w:rPr>
        <w:t xml:space="preserve"> should go side by side ensuring sustainability of this vital clean cooking fuel.</w:t>
      </w:r>
    </w:p>
    <w:p w14:paraId="21CF0397" w14:textId="77777777" w:rsidR="000233FF" w:rsidRPr="000233FF" w:rsidRDefault="000233FF" w:rsidP="00ED5AA5">
      <w:pPr>
        <w:pStyle w:val="ListParagraph"/>
        <w:ind w:left="576"/>
        <w:rPr>
          <w:rFonts w:ascii="Roboto" w:hAnsi="Roboto"/>
          <w:color w:val="auto"/>
        </w:rPr>
      </w:pPr>
    </w:p>
    <w:p w14:paraId="7636F0B3" w14:textId="77777777" w:rsidR="00ED5AA5" w:rsidRPr="000233FF" w:rsidRDefault="00ED5AA5" w:rsidP="00ED5AA5">
      <w:pPr>
        <w:pStyle w:val="ListParagraph"/>
        <w:numPr>
          <w:ilvl w:val="0"/>
          <w:numId w:val="19"/>
        </w:numPr>
        <w:rPr>
          <w:rFonts w:ascii="Roboto" w:hAnsi="Roboto"/>
          <w:b/>
          <w:bCs/>
          <w:color w:val="auto"/>
        </w:rPr>
      </w:pPr>
      <w:r w:rsidRPr="000233FF">
        <w:rPr>
          <w:rFonts w:ascii="Roboto" w:hAnsi="Roboto"/>
          <w:b/>
          <w:bCs/>
          <w:color w:val="auto"/>
        </w:rPr>
        <w:t>Decision-making on multiplicity of factors rather than on singularity</w:t>
      </w:r>
    </w:p>
    <w:p w14:paraId="50FE2DF1" w14:textId="70AD0A92" w:rsidR="00ED5AA5" w:rsidRPr="000233FF" w:rsidRDefault="00ED5AA5" w:rsidP="00ED5AA5">
      <w:pPr>
        <w:pStyle w:val="ListParagraph"/>
        <w:ind w:left="576"/>
        <w:rPr>
          <w:rFonts w:ascii="Roboto" w:hAnsi="Roboto"/>
          <w:b/>
          <w:color w:val="auto"/>
        </w:rPr>
      </w:pPr>
      <w:r w:rsidRPr="000233FF">
        <w:rPr>
          <w:rFonts w:ascii="Roboto" w:hAnsi="Roboto"/>
          <w:color w:val="auto"/>
        </w:rPr>
        <w:t xml:space="preserve">Household selection of cooking fuels is generally determined by affordability, availability, accessibility, reliability, safety, cultural acceptability etc. and less on health or environmental benefits. Additionally, access to cooking solutions is affected by factors such as variations in type, quantity and quality of fuel used, different cooking practices, and the size of the kitchen and the degree of ventilation, number of persons to be entertained, perception on resultant taste of the food cooked by the fuel in question, climate change impact etc. </w:t>
      </w:r>
      <w:r w:rsidR="00F97234" w:rsidRPr="000233FF">
        <w:rPr>
          <w:rFonts w:ascii="Roboto" w:hAnsi="Roboto"/>
          <w:color w:val="auto"/>
          <w:szCs w:val="20"/>
        </w:rPr>
        <w:t>Different cooking practices like time-bound cooking is achieved with rice cooker whereas slow and diminishing tempera</w:t>
      </w:r>
      <w:r w:rsidR="0075250E">
        <w:rPr>
          <w:rFonts w:ascii="Roboto" w:hAnsi="Roboto"/>
          <w:color w:val="auto"/>
          <w:szCs w:val="20"/>
        </w:rPr>
        <w:t xml:space="preserve">ture </w:t>
      </w:r>
      <w:r w:rsidR="0075250E">
        <w:rPr>
          <w:rFonts w:ascii="Roboto" w:hAnsi="Roboto"/>
          <w:color w:val="auto"/>
          <w:szCs w:val="20"/>
        </w:rPr>
        <w:lastRenderedPageBreak/>
        <w:t>cooking is achieved with pe</w:t>
      </w:r>
      <w:r w:rsidR="00F97234" w:rsidRPr="000233FF">
        <w:rPr>
          <w:rFonts w:ascii="Roboto" w:hAnsi="Roboto"/>
          <w:color w:val="auto"/>
          <w:szCs w:val="20"/>
        </w:rPr>
        <w:t>l</w:t>
      </w:r>
      <w:r w:rsidR="0075250E">
        <w:rPr>
          <w:rFonts w:ascii="Roboto" w:hAnsi="Roboto"/>
          <w:color w:val="auto"/>
          <w:szCs w:val="20"/>
        </w:rPr>
        <w:t>l</w:t>
      </w:r>
      <w:r w:rsidR="00F97234" w:rsidRPr="000233FF">
        <w:rPr>
          <w:rFonts w:ascii="Roboto" w:hAnsi="Roboto"/>
          <w:color w:val="auto"/>
          <w:szCs w:val="20"/>
        </w:rPr>
        <w:t>et /briquette etc. Similarly, climate change impacts like continuous rainfall, foggy weather etc. ma</w:t>
      </w:r>
      <w:r w:rsidR="0075250E">
        <w:rPr>
          <w:rFonts w:ascii="Roboto" w:hAnsi="Roboto"/>
          <w:color w:val="auto"/>
          <w:szCs w:val="20"/>
        </w:rPr>
        <w:t>y limit access to LPG refilling</w:t>
      </w:r>
      <w:r w:rsidR="00F97234" w:rsidRPr="000233FF">
        <w:rPr>
          <w:rFonts w:ascii="Roboto" w:hAnsi="Roboto"/>
          <w:color w:val="auto"/>
          <w:szCs w:val="20"/>
        </w:rPr>
        <w:t>.</w:t>
      </w:r>
      <w:r w:rsidR="0075250E">
        <w:rPr>
          <w:rFonts w:ascii="Roboto" w:hAnsi="Roboto"/>
          <w:color w:val="auto"/>
          <w:szCs w:val="20"/>
        </w:rPr>
        <w:t xml:space="preserve"> </w:t>
      </w:r>
      <w:r w:rsidRPr="000233FF">
        <w:rPr>
          <w:rFonts w:ascii="Roboto" w:hAnsi="Roboto"/>
          <w:color w:val="auto"/>
        </w:rPr>
        <w:t xml:space="preserve">In essence, access to energy for cooking refers to the usability of the cooking solutions in the context of the various attributes and with an emphasis on end users’ experience.  In such circumstances, national level decisions may be made by balancing of some positive and negative factors, at least as a transitional measure. </w:t>
      </w:r>
    </w:p>
    <w:p w14:paraId="423562E6" w14:textId="77777777" w:rsidR="00ED5AA5" w:rsidRPr="000233FF" w:rsidRDefault="00ED5AA5" w:rsidP="00ED5AA5">
      <w:pPr>
        <w:rPr>
          <w:rFonts w:ascii="Roboto" w:hAnsi="Roboto"/>
          <w:color w:val="auto"/>
        </w:rPr>
      </w:pPr>
    </w:p>
    <w:p w14:paraId="151FDE0F" w14:textId="270791FB" w:rsidR="00ED5AA5" w:rsidRPr="000233FF" w:rsidRDefault="00ED5AA5" w:rsidP="00ED5AA5">
      <w:pPr>
        <w:pStyle w:val="ListParagraph"/>
        <w:numPr>
          <w:ilvl w:val="0"/>
          <w:numId w:val="19"/>
        </w:numPr>
        <w:rPr>
          <w:rFonts w:ascii="Roboto" w:hAnsi="Roboto"/>
          <w:b/>
          <w:bCs/>
          <w:color w:val="auto"/>
        </w:rPr>
      </w:pPr>
      <w:r w:rsidRPr="000233FF">
        <w:rPr>
          <w:rFonts w:ascii="Roboto" w:hAnsi="Roboto"/>
          <w:b/>
          <w:bCs/>
          <w:color w:val="auto"/>
        </w:rPr>
        <w:t xml:space="preserve">Technology </w:t>
      </w:r>
      <w:r w:rsidR="000233FF">
        <w:rPr>
          <w:rFonts w:ascii="Roboto" w:hAnsi="Roboto"/>
          <w:b/>
          <w:bCs/>
          <w:color w:val="auto"/>
        </w:rPr>
        <w:t>o</w:t>
      </w:r>
      <w:r w:rsidRPr="000233FF">
        <w:rPr>
          <w:rFonts w:ascii="Roboto" w:hAnsi="Roboto"/>
          <w:b/>
          <w:bCs/>
          <w:color w:val="auto"/>
        </w:rPr>
        <w:t xml:space="preserve">ptions </w:t>
      </w:r>
      <w:r w:rsidR="000233FF">
        <w:rPr>
          <w:rFonts w:ascii="Roboto" w:hAnsi="Roboto"/>
          <w:b/>
          <w:bCs/>
          <w:color w:val="auto"/>
        </w:rPr>
        <w:t>r</w:t>
      </w:r>
      <w:r w:rsidRPr="000233FF">
        <w:rPr>
          <w:rFonts w:ascii="Roboto" w:hAnsi="Roboto"/>
          <w:b/>
          <w:bCs/>
          <w:color w:val="auto"/>
        </w:rPr>
        <w:t>ealization</w:t>
      </w:r>
    </w:p>
    <w:p w14:paraId="69134FA2" w14:textId="663E65D4" w:rsidR="00ED5AA5" w:rsidRPr="000233FF" w:rsidRDefault="00ED5AA5" w:rsidP="00ED5AA5">
      <w:pPr>
        <w:pStyle w:val="ListParagraph"/>
        <w:ind w:left="576"/>
        <w:rPr>
          <w:rFonts w:ascii="Roboto" w:hAnsi="Roboto"/>
          <w:color w:val="auto"/>
        </w:rPr>
      </w:pPr>
      <w:r w:rsidRPr="000233FF">
        <w:rPr>
          <w:rFonts w:ascii="Roboto" w:hAnsi="Roboto"/>
          <w:color w:val="auto"/>
        </w:rPr>
        <w:t xml:space="preserve">During the process of shifting to clean cooking fuels, technological progress, Research and Development are essential to reap benefits in diverse set of sectors like health, environment, cleanliness, carbon emission etc. transforming ICS from the basic to advanced model. Transitional options that can provide some health benefits and significant environmental benefits during the interim period should also be promoted. </w:t>
      </w:r>
      <w:r w:rsidR="00F34AFB" w:rsidRPr="000233FF">
        <w:rPr>
          <w:rFonts w:ascii="Roboto" w:hAnsi="Roboto"/>
          <w:color w:val="auto"/>
        </w:rPr>
        <w:t>Current e</w:t>
      </w:r>
      <w:r w:rsidR="001B7EBA" w:rsidRPr="000233FF">
        <w:rPr>
          <w:rFonts w:ascii="Roboto" w:hAnsi="Roboto"/>
          <w:color w:val="auto"/>
        </w:rPr>
        <w:t xml:space="preserve">xperiments with </w:t>
      </w:r>
      <w:r w:rsidRPr="000233FF">
        <w:rPr>
          <w:rFonts w:ascii="Roboto" w:hAnsi="Roboto"/>
          <w:color w:val="auto"/>
        </w:rPr>
        <w:t xml:space="preserve">biogas production, use of palette, briquette, </w:t>
      </w:r>
      <w:r w:rsidR="001B7EBA" w:rsidRPr="000233FF">
        <w:rPr>
          <w:rFonts w:ascii="Roboto" w:hAnsi="Roboto"/>
          <w:color w:val="auto"/>
        </w:rPr>
        <w:t xml:space="preserve">solar energy </w:t>
      </w:r>
      <w:r w:rsidRPr="000233FF">
        <w:rPr>
          <w:rFonts w:ascii="Roboto" w:hAnsi="Roboto"/>
          <w:color w:val="auto"/>
        </w:rPr>
        <w:t xml:space="preserve">etc. may be continued. </w:t>
      </w:r>
      <w:r w:rsidR="001B7EBA" w:rsidRPr="000233FF">
        <w:rPr>
          <w:rFonts w:ascii="Roboto" w:hAnsi="Roboto"/>
          <w:color w:val="auto"/>
        </w:rPr>
        <w:t xml:space="preserve">Necessary funding may be solicited mainly from </w:t>
      </w:r>
      <w:r w:rsidR="002233C7" w:rsidRPr="000233FF">
        <w:rPr>
          <w:rFonts w:ascii="Roboto" w:hAnsi="Roboto"/>
          <w:color w:val="auto"/>
        </w:rPr>
        <w:t>development partners</w:t>
      </w:r>
      <w:r w:rsidR="001B7EBA" w:rsidRPr="000233FF">
        <w:rPr>
          <w:rFonts w:ascii="Roboto" w:hAnsi="Roboto"/>
          <w:color w:val="auto"/>
        </w:rPr>
        <w:t xml:space="preserve"> for the purpose.</w:t>
      </w:r>
    </w:p>
    <w:p w14:paraId="24E2F87C" w14:textId="77777777" w:rsidR="00ED5AA5" w:rsidRPr="000233FF" w:rsidRDefault="00ED5AA5" w:rsidP="00ED5AA5">
      <w:pPr>
        <w:pStyle w:val="ListParagraph"/>
        <w:rPr>
          <w:rFonts w:ascii="Roboto" w:hAnsi="Roboto"/>
          <w:color w:val="auto"/>
          <w:sz w:val="16"/>
          <w:szCs w:val="18"/>
        </w:rPr>
      </w:pPr>
    </w:p>
    <w:p w14:paraId="3263767A" w14:textId="63486FB6" w:rsidR="00ED5AA5" w:rsidRPr="000233FF" w:rsidRDefault="00ED5AA5" w:rsidP="00ED5AA5">
      <w:pPr>
        <w:pStyle w:val="ListParagraph"/>
        <w:numPr>
          <w:ilvl w:val="0"/>
          <w:numId w:val="19"/>
        </w:numPr>
        <w:rPr>
          <w:rFonts w:ascii="Roboto" w:hAnsi="Roboto"/>
          <w:b/>
          <w:bCs/>
          <w:color w:val="auto"/>
        </w:rPr>
      </w:pPr>
      <w:r w:rsidRPr="000233FF">
        <w:rPr>
          <w:rFonts w:ascii="Roboto" w:hAnsi="Roboto"/>
          <w:b/>
          <w:bCs/>
          <w:color w:val="auto"/>
        </w:rPr>
        <w:t xml:space="preserve">No regret for </w:t>
      </w:r>
      <w:r w:rsidR="000233FF">
        <w:rPr>
          <w:rFonts w:ascii="Roboto" w:hAnsi="Roboto"/>
          <w:b/>
          <w:bCs/>
          <w:color w:val="auto"/>
        </w:rPr>
        <w:t>f</w:t>
      </w:r>
      <w:r w:rsidRPr="000233FF">
        <w:rPr>
          <w:rFonts w:ascii="Roboto" w:hAnsi="Roboto"/>
          <w:b/>
          <w:bCs/>
          <w:color w:val="auto"/>
        </w:rPr>
        <w:t xml:space="preserve">uel </w:t>
      </w:r>
      <w:r w:rsidR="000233FF">
        <w:rPr>
          <w:rFonts w:ascii="Roboto" w:hAnsi="Roboto"/>
          <w:b/>
          <w:bCs/>
          <w:color w:val="auto"/>
        </w:rPr>
        <w:t>s</w:t>
      </w:r>
      <w:r w:rsidRPr="000233FF">
        <w:rPr>
          <w:rFonts w:ascii="Roboto" w:hAnsi="Roboto"/>
          <w:b/>
          <w:bCs/>
          <w:color w:val="auto"/>
        </w:rPr>
        <w:t>ta</w:t>
      </w:r>
      <w:r w:rsidR="000233FF">
        <w:rPr>
          <w:rFonts w:ascii="Roboto" w:hAnsi="Roboto"/>
          <w:b/>
          <w:bCs/>
          <w:color w:val="auto"/>
        </w:rPr>
        <w:t>c</w:t>
      </w:r>
      <w:r w:rsidRPr="000233FF">
        <w:rPr>
          <w:rFonts w:ascii="Roboto" w:hAnsi="Roboto"/>
          <w:b/>
          <w:bCs/>
          <w:color w:val="auto"/>
        </w:rPr>
        <w:t xml:space="preserve">king (simultaneous use of main and alternative fuel) </w:t>
      </w:r>
    </w:p>
    <w:p w14:paraId="1CAF760D" w14:textId="4D9328A7" w:rsidR="00ED5AA5" w:rsidRPr="000233FF" w:rsidRDefault="00ED5AA5" w:rsidP="00ED5AA5">
      <w:pPr>
        <w:pStyle w:val="ListParagraph"/>
        <w:ind w:left="576"/>
        <w:rPr>
          <w:rFonts w:ascii="Roboto" w:hAnsi="Roboto"/>
          <w:color w:val="auto"/>
        </w:rPr>
      </w:pPr>
      <w:r w:rsidRPr="000233FF">
        <w:rPr>
          <w:rFonts w:ascii="Roboto" w:hAnsi="Roboto"/>
          <w:color w:val="auto"/>
        </w:rPr>
        <w:t xml:space="preserve">In the near to medium term, diverse kinds of fuels and technologies are likely to be simultaneously used specially in the semi-urban and rural growth centers. This trend would continue so long income levels, certainty of the source, taste perception level of the households do not reach the level which would allow them </w:t>
      </w:r>
      <w:r w:rsidR="00EE5F02" w:rsidRPr="000233FF">
        <w:rPr>
          <w:rFonts w:ascii="Roboto" w:hAnsi="Roboto"/>
          <w:color w:val="auto"/>
        </w:rPr>
        <w:t xml:space="preserve">a </w:t>
      </w:r>
      <w:r w:rsidRPr="000233FF">
        <w:rPr>
          <w:rFonts w:ascii="Roboto" w:hAnsi="Roboto"/>
          <w:color w:val="auto"/>
        </w:rPr>
        <w:t xml:space="preserve">dedicated use of </w:t>
      </w:r>
      <w:r w:rsidR="0075250E">
        <w:rPr>
          <w:rFonts w:ascii="Roboto" w:hAnsi="Roboto"/>
          <w:color w:val="auto"/>
        </w:rPr>
        <w:t xml:space="preserve">a </w:t>
      </w:r>
      <w:r w:rsidRPr="000233FF">
        <w:rPr>
          <w:rFonts w:ascii="Roboto" w:hAnsi="Roboto"/>
          <w:color w:val="auto"/>
        </w:rPr>
        <w:t xml:space="preserve">single fuel.  In such circumstances, accounting of all alternative uses should be made for balancing supply and demand for planning purposes. It may be noted </w:t>
      </w:r>
      <w:r w:rsidR="00EE5F02" w:rsidRPr="000233FF">
        <w:rPr>
          <w:rFonts w:ascii="Roboto" w:hAnsi="Roboto"/>
          <w:color w:val="auto"/>
        </w:rPr>
        <w:t xml:space="preserve">here </w:t>
      </w:r>
      <w:r w:rsidRPr="000233FF">
        <w:rPr>
          <w:rFonts w:ascii="Roboto" w:hAnsi="Roboto"/>
          <w:color w:val="auto"/>
        </w:rPr>
        <w:t xml:space="preserve">that the current practice of simultaneous fuel use is essential for deriving maximum benefits out of the present situation marked by income limitation, </w:t>
      </w:r>
      <w:r w:rsidR="00EE5F02" w:rsidRPr="000233FF">
        <w:rPr>
          <w:rFonts w:ascii="Roboto" w:hAnsi="Roboto"/>
          <w:color w:val="auto"/>
        </w:rPr>
        <w:t xml:space="preserve">uncertainty as well as </w:t>
      </w:r>
      <w:r w:rsidRPr="000233FF">
        <w:rPr>
          <w:rFonts w:ascii="Roboto" w:hAnsi="Roboto"/>
          <w:color w:val="auto"/>
        </w:rPr>
        <w:t xml:space="preserve">difficulty in </w:t>
      </w:r>
      <w:r w:rsidR="00EE5F02" w:rsidRPr="000233FF">
        <w:rPr>
          <w:rFonts w:ascii="Roboto" w:hAnsi="Roboto"/>
          <w:color w:val="auto"/>
        </w:rPr>
        <w:t xml:space="preserve">easy </w:t>
      </w:r>
      <w:r w:rsidRPr="000233FF">
        <w:rPr>
          <w:rFonts w:ascii="Roboto" w:hAnsi="Roboto"/>
          <w:color w:val="auto"/>
        </w:rPr>
        <w:t xml:space="preserve">access to fuel, perception on taste etc. </w:t>
      </w:r>
    </w:p>
    <w:p w14:paraId="125099A2" w14:textId="77777777" w:rsidR="00ED5AA5" w:rsidRPr="000233FF" w:rsidRDefault="00ED5AA5" w:rsidP="00ED5AA5">
      <w:pPr>
        <w:pStyle w:val="ListParagraph"/>
        <w:ind w:left="576"/>
        <w:rPr>
          <w:rFonts w:ascii="Roboto" w:hAnsi="Roboto"/>
          <w:color w:val="auto"/>
        </w:rPr>
      </w:pPr>
    </w:p>
    <w:p w14:paraId="39228536" w14:textId="4B465728" w:rsidR="00ED5AA5" w:rsidRPr="000233FF" w:rsidRDefault="00ED5AA5" w:rsidP="00ED5AA5">
      <w:pPr>
        <w:pStyle w:val="ListParagraph"/>
        <w:numPr>
          <w:ilvl w:val="0"/>
          <w:numId w:val="19"/>
        </w:numPr>
        <w:rPr>
          <w:rFonts w:ascii="Roboto" w:hAnsi="Roboto"/>
          <w:b/>
          <w:bCs/>
          <w:color w:val="auto"/>
        </w:rPr>
      </w:pPr>
      <w:r w:rsidRPr="000233FF">
        <w:rPr>
          <w:rFonts w:ascii="Roboto" w:hAnsi="Roboto"/>
          <w:b/>
          <w:bCs/>
          <w:color w:val="auto"/>
        </w:rPr>
        <w:t xml:space="preserve">Ensuring </w:t>
      </w:r>
      <w:r w:rsidR="000233FF">
        <w:rPr>
          <w:rFonts w:ascii="Roboto" w:hAnsi="Roboto"/>
          <w:b/>
          <w:bCs/>
          <w:color w:val="auto"/>
        </w:rPr>
        <w:t>n</w:t>
      </w:r>
      <w:r w:rsidRPr="000233FF">
        <w:rPr>
          <w:rFonts w:ascii="Roboto" w:hAnsi="Roboto"/>
          <w:b/>
          <w:bCs/>
          <w:color w:val="auto"/>
        </w:rPr>
        <w:t xml:space="preserve">ecessary </w:t>
      </w:r>
      <w:r w:rsidR="000233FF">
        <w:rPr>
          <w:rFonts w:ascii="Roboto" w:hAnsi="Roboto"/>
          <w:b/>
          <w:bCs/>
          <w:color w:val="auto"/>
        </w:rPr>
        <w:t>c</w:t>
      </w:r>
      <w:r w:rsidRPr="000233FF">
        <w:rPr>
          <w:rFonts w:ascii="Roboto" w:hAnsi="Roboto"/>
          <w:b/>
          <w:bCs/>
          <w:color w:val="auto"/>
        </w:rPr>
        <w:t xml:space="preserve">onsumer </w:t>
      </w:r>
      <w:r w:rsidR="000233FF">
        <w:rPr>
          <w:rFonts w:ascii="Roboto" w:hAnsi="Roboto"/>
          <w:b/>
          <w:bCs/>
          <w:color w:val="auto"/>
        </w:rPr>
        <w:t>f</w:t>
      </w:r>
      <w:r w:rsidRPr="000233FF">
        <w:rPr>
          <w:rFonts w:ascii="Roboto" w:hAnsi="Roboto"/>
          <w:b/>
          <w:bCs/>
          <w:color w:val="auto"/>
        </w:rPr>
        <w:t xml:space="preserve">inancing for </w:t>
      </w:r>
      <w:r w:rsidR="000233FF">
        <w:rPr>
          <w:rFonts w:ascii="Roboto" w:hAnsi="Roboto"/>
          <w:b/>
          <w:bCs/>
          <w:color w:val="auto"/>
        </w:rPr>
        <w:t>c</w:t>
      </w:r>
      <w:r w:rsidRPr="000233FF">
        <w:rPr>
          <w:rFonts w:ascii="Roboto" w:hAnsi="Roboto"/>
          <w:b/>
          <w:bCs/>
          <w:color w:val="auto"/>
        </w:rPr>
        <w:t xml:space="preserve">lean </w:t>
      </w:r>
      <w:r w:rsidR="000233FF">
        <w:rPr>
          <w:rFonts w:ascii="Roboto" w:hAnsi="Roboto"/>
          <w:b/>
          <w:bCs/>
          <w:color w:val="auto"/>
        </w:rPr>
        <w:t>c</w:t>
      </w:r>
      <w:r w:rsidRPr="000233FF">
        <w:rPr>
          <w:rFonts w:ascii="Roboto" w:hAnsi="Roboto"/>
          <w:b/>
          <w:bCs/>
          <w:color w:val="auto"/>
        </w:rPr>
        <w:t xml:space="preserve">ooking </w:t>
      </w:r>
      <w:r w:rsidR="000233FF">
        <w:rPr>
          <w:rFonts w:ascii="Roboto" w:hAnsi="Roboto"/>
          <w:b/>
          <w:bCs/>
          <w:color w:val="auto"/>
        </w:rPr>
        <w:t>i</w:t>
      </w:r>
      <w:r w:rsidRPr="000233FF">
        <w:rPr>
          <w:rFonts w:ascii="Roboto" w:hAnsi="Roboto"/>
          <w:b/>
          <w:bCs/>
          <w:color w:val="auto"/>
        </w:rPr>
        <w:t>nterventions</w:t>
      </w:r>
    </w:p>
    <w:p w14:paraId="22524297" w14:textId="75B8246F" w:rsidR="00ED5AA5" w:rsidRDefault="00ED5AA5" w:rsidP="00ED5AA5">
      <w:pPr>
        <w:pStyle w:val="ListParagraph"/>
        <w:ind w:left="576"/>
        <w:rPr>
          <w:rFonts w:ascii="Roboto" w:hAnsi="Roboto"/>
          <w:color w:val="auto"/>
        </w:rPr>
      </w:pPr>
      <w:r w:rsidRPr="000233FF">
        <w:rPr>
          <w:rFonts w:ascii="Roboto" w:hAnsi="Roboto"/>
          <w:color w:val="auto"/>
        </w:rPr>
        <w:t xml:space="preserve">Access to </w:t>
      </w:r>
      <w:r w:rsidR="00580444" w:rsidRPr="000233FF">
        <w:rPr>
          <w:rFonts w:ascii="Roboto" w:hAnsi="Roboto"/>
          <w:color w:val="auto"/>
        </w:rPr>
        <w:t>financing is</w:t>
      </w:r>
      <w:r w:rsidRPr="000233FF">
        <w:rPr>
          <w:rFonts w:ascii="Roboto" w:hAnsi="Roboto"/>
          <w:color w:val="auto"/>
        </w:rPr>
        <w:t xml:space="preserve"> a major challenge for the consumers as micro-finance institutions and banks do not provide loans for obtaining clean cooking facilities. </w:t>
      </w:r>
      <w:r w:rsidR="00580444" w:rsidRPr="000233FF">
        <w:rPr>
          <w:rFonts w:ascii="Roboto" w:hAnsi="Roboto"/>
          <w:color w:val="auto"/>
        </w:rPr>
        <w:t>As demand</w:t>
      </w:r>
      <w:r w:rsidRPr="000233FF">
        <w:rPr>
          <w:rFonts w:ascii="Roboto" w:hAnsi="Roboto"/>
          <w:color w:val="auto"/>
        </w:rPr>
        <w:t xml:space="preserve"> for LPG</w:t>
      </w:r>
      <w:r w:rsidR="0075250E">
        <w:rPr>
          <w:rFonts w:ascii="Roboto" w:hAnsi="Roboto"/>
          <w:color w:val="auto"/>
        </w:rPr>
        <w:t>,</w:t>
      </w:r>
      <w:r w:rsidRPr="000233FF">
        <w:rPr>
          <w:rFonts w:ascii="Roboto" w:hAnsi="Roboto"/>
          <w:color w:val="auto"/>
        </w:rPr>
        <w:t xml:space="preserve"> natural gas and </w:t>
      </w:r>
      <w:r w:rsidR="00580444" w:rsidRPr="000233FF">
        <w:rPr>
          <w:rFonts w:ascii="Roboto" w:hAnsi="Roboto"/>
          <w:color w:val="auto"/>
        </w:rPr>
        <w:t>induction-based</w:t>
      </w:r>
      <w:r w:rsidRPr="000233FF">
        <w:rPr>
          <w:rFonts w:ascii="Roboto" w:hAnsi="Roboto"/>
          <w:color w:val="auto"/>
        </w:rPr>
        <w:t xml:space="preserve"> cooking increase, financing options need to be arranged. </w:t>
      </w:r>
    </w:p>
    <w:p w14:paraId="3FBEC0D1" w14:textId="77777777" w:rsidR="0075250E" w:rsidRDefault="0075250E" w:rsidP="00ED5AA5">
      <w:pPr>
        <w:pStyle w:val="ListParagraph"/>
        <w:ind w:left="576"/>
        <w:rPr>
          <w:rFonts w:ascii="Roboto" w:hAnsi="Roboto"/>
          <w:color w:val="auto"/>
        </w:rPr>
      </w:pPr>
    </w:p>
    <w:p w14:paraId="13F7D6CA" w14:textId="21F7607A" w:rsidR="0075250E" w:rsidRPr="000233FF" w:rsidRDefault="0075250E" w:rsidP="00ED5AA5">
      <w:pPr>
        <w:pStyle w:val="ListParagraph"/>
        <w:ind w:left="576"/>
        <w:rPr>
          <w:rFonts w:ascii="Roboto" w:hAnsi="Roboto"/>
          <w:color w:val="auto"/>
        </w:rPr>
      </w:pPr>
      <w:r w:rsidRPr="000233FF">
        <w:rPr>
          <w:rFonts w:ascii="Roboto" w:hAnsi="Roboto"/>
          <w:color w:val="auto"/>
        </w:rPr>
        <w:t xml:space="preserve">Financing options for clean cooking can range from government to multilateral Banks, bilateral donors, Green Climate Funds etc. The fund can be channeled as loan through </w:t>
      </w:r>
      <w:r>
        <w:rPr>
          <w:rFonts w:ascii="Roboto" w:hAnsi="Roboto"/>
          <w:color w:val="auto"/>
        </w:rPr>
        <w:t>Palli Karma Sahayak Foundation (</w:t>
      </w:r>
      <w:r w:rsidRPr="000233FF">
        <w:rPr>
          <w:rFonts w:ascii="Roboto" w:hAnsi="Roboto"/>
          <w:color w:val="auto"/>
        </w:rPr>
        <w:t>PKSF</w:t>
      </w:r>
      <w:r>
        <w:rPr>
          <w:rFonts w:ascii="Roboto" w:hAnsi="Roboto"/>
          <w:color w:val="auto"/>
        </w:rPr>
        <w:t>) or IDCOL</w:t>
      </w:r>
      <w:r w:rsidRPr="000233FF">
        <w:rPr>
          <w:rFonts w:ascii="Roboto" w:hAnsi="Roboto"/>
          <w:color w:val="auto"/>
        </w:rPr>
        <w:t xml:space="preserve">, grants to Local Government Institutes (Like Upazila/Union </w:t>
      </w:r>
      <w:r w:rsidR="008D153D" w:rsidRPr="000233FF">
        <w:rPr>
          <w:rFonts w:ascii="Roboto" w:hAnsi="Roboto"/>
          <w:color w:val="auto"/>
        </w:rPr>
        <w:t>Parishad</w:t>
      </w:r>
      <w:r w:rsidRPr="000233FF">
        <w:rPr>
          <w:rFonts w:ascii="Roboto" w:hAnsi="Roboto"/>
          <w:color w:val="auto"/>
        </w:rPr>
        <w:t xml:space="preserve">) through Annual Development Plan and to government’s Safety Net Programs like TR, Kabikha etc. through budgetary allocations. The funding for clean cooking per se besides stoves/devices will mainly be required for erecting various types of infrastructure like LPG berths and terminals, storage and depots and procuring LPG transport vehicles; construction of gas transmission and distribution lines and connection to households’ kitchens; manufacture of ICS and their transportations to distribution centers. </w:t>
      </w:r>
      <w:r>
        <w:rPr>
          <w:rFonts w:ascii="Roboto" w:hAnsi="Roboto"/>
          <w:color w:val="auto"/>
        </w:rPr>
        <w:t>The following table summarizes potential funding sources and users for clean cooking in Bangladesh.</w:t>
      </w:r>
    </w:p>
    <w:p w14:paraId="48D15D04" w14:textId="77777777" w:rsidR="00ED5AA5" w:rsidRPr="000233FF" w:rsidRDefault="00ED5AA5" w:rsidP="00ED5AA5">
      <w:pPr>
        <w:pStyle w:val="ListParagraph"/>
        <w:ind w:left="576"/>
        <w:rPr>
          <w:rFonts w:ascii="Roboto" w:hAnsi="Roboto"/>
          <w:color w:val="auto"/>
        </w:rPr>
      </w:pPr>
    </w:p>
    <w:p w14:paraId="22EA4B34" w14:textId="15686CB6" w:rsidR="00950DF2" w:rsidRPr="000233FF" w:rsidRDefault="00950DF2" w:rsidP="00950DF2">
      <w:pPr>
        <w:pStyle w:val="Caption"/>
        <w:keepNext/>
        <w:jc w:val="center"/>
        <w:rPr>
          <w:color w:val="auto"/>
          <w:sz w:val="20"/>
          <w:szCs w:val="20"/>
        </w:rPr>
      </w:pPr>
      <w:bookmarkStart w:id="133" w:name="_Toc20214566"/>
      <w:bookmarkStart w:id="134" w:name="_Toc22743512"/>
      <w:bookmarkStart w:id="135" w:name="_Toc23033592"/>
      <w:bookmarkStart w:id="136" w:name="_Toc23033848"/>
      <w:bookmarkStart w:id="137" w:name="_Toc24383146"/>
      <w:bookmarkStart w:id="138" w:name="_Toc28269072"/>
      <w:r w:rsidRPr="000233FF">
        <w:rPr>
          <w:color w:val="auto"/>
          <w:sz w:val="20"/>
          <w:szCs w:val="20"/>
        </w:rPr>
        <w:t xml:space="preserve">Table </w:t>
      </w:r>
      <w:r w:rsidR="00F76665" w:rsidRPr="000233FF">
        <w:rPr>
          <w:color w:val="auto"/>
          <w:sz w:val="20"/>
          <w:szCs w:val="20"/>
        </w:rPr>
        <w:t>1</w:t>
      </w:r>
      <w:r w:rsidR="00EB5A2D">
        <w:rPr>
          <w:color w:val="auto"/>
          <w:sz w:val="20"/>
          <w:szCs w:val="20"/>
        </w:rPr>
        <w:t>4</w:t>
      </w:r>
      <w:r w:rsidRPr="000233FF">
        <w:rPr>
          <w:color w:val="auto"/>
          <w:sz w:val="20"/>
          <w:szCs w:val="20"/>
        </w:rPr>
        <w:t>: Funding Source and Users of Clean Cooking</w:t>
      </w:r>
      <w:bookmarkEnd w:id="133"/>
      <w:bookmarkEnd w:id="134"/>
      <w:bookmarkEnd w:id="135"/>
      <w:bookmarkEnd w:id="136"/>
      <w:bookmarkEnd w:id="137"/>
      <w:bookmarkEnd w:id="138"/>
    </w:p>
    <w:tbl>
      <w:tblPr>
        <w:tblStyle w:val="TableGrid"/>
        <w:tblW w:w="8666" w:type="dxa"/>
        <w:tblInd w:w="576" w:type="dxa"/>
        <w:tblLayout w:type="fixed"/>
        <w:tblLook w:val="04A0" w:firstRow="1" w:lastRow="0" w:firstColumn="1" w:lastColumn="0" w:noHBand="0" w:noVBand="1"/>
      </w:tblPr>
      <w:tblGrid>
        <w:gridCol w:w="1546"/>
        <w:gridCol w:w="1559"/>
        <w:gridCol w:w="1984"/>
        <w:gridCol w:w="1643"/>
        <w:gridCol w:w="1934"/>
      </w:tblGrid>
      <w:tr w:rsidR="00F76665" w:rsidRPr="0075250E" w14:paraId="59F29300" w14:textId="77777777" w:rsidTr="002336B2">
        <w:tc>
          <w:tcPr>
            <w:tcW w:w="8666" w:type="dxa"/>
            <w:gridSpan w:val="5"/>
            <w:shd w:val="clear" w:color="auto" w:fill="F2F2F2" w:themeFill="background1" w:themeFillShade="F2"/>
          </w:tcPr>
          <w:p w14:paraId="1153E12F" w14:textId="77777777" w:rsidR="00ED5AA5" w:rsidRPr="0075250E" w:rsidRDefault="00ED5AA5" w:rsidP="004B4F5C">
            <w:pPr>
              <w:pStyle w:val="ListParagraph"/>
              <w:ind w:left="0"/>
              <w:jc w:val="center"/>
              <w:rPr>
                <w:rFonts w:ascii="Roboto" w:hAnsi="Roboto"/>
                <w:b/>
                <w:bCs/>
                <w:color w:val="auto"/>
                <w:szCs w:val="20"/>
              </w:rPr>
            </w:pPr>
            <w:r w:rsidRPr="0075250E">
              <w:rPr>
                <w:rFonts w:ascii="Roboto" w:hAnsi="Roboto"/>
                <w:b/>
                <w:bCs/>
                <w:color w:val="auto"/>
                <w:szCs w:val="20"/>
              </w:rPr>
              <w:t>Clean Cooking Financing Mechanism</w:t>
            </w:r>
          </w:p>
        </w:tc>
      </w:tr>
      <w:tr w:rsidR="00F76665" w:rsidRPr="0075250E" w14:paraId="0171B043" w14:textId="77777777" w:rsidTr="0075250E">
        <w:tc>
          <w:tcPr>
            <w:tcW w:w="3105" w:type="dxa"/>
            <w:gridSpan w:val="2"/>
            <w:shd w:val="clear" w:color="auto" w:fill="E2EFD9" w:themeFill="accent6" w:themeFillTint="33"/>
          </w:tcPr>
          <w:p w14:paraId="49FE596A" w14:textId="77777777" w:rsidR="002336B2" w:rsidRPr="0075250E" w:rsidRDefault="002336B2" w:rsidP="004B4F5C">
            <w:pPr>
              <w:pStyle w:val="ListParagraph"/>
              <w:ind w:left="0"/>
              <w:jc w:val="center"/>
              <w:rPr>
                <w:rFonts w:ascii="Roboto" w:hAnsi="Roboto"/>
                <w:b/>
                <w:bCs/>
                <w:color w:val="auto"/>
                <w:szCs w:val="20"/>
              </w:rPr>
            </w:pPr>
            <w:r w:rsidRPr="0075250E">
              <w:rPr>
                <w:rFonts w:ascii="Roboto" w:hAnsi="Roboto"/>
                <w:b/>
                <w:bCs/>
                <w:color w:val="auto"/>
                <w:szCs w:val="20"/>
              </w:rPr>
              <w:t>Funding Source</w:t>
            </w:r>
          </w:p>
        </w:tc>
        <w:tc>
          <w:tcPr>
            <w:tcW w:w="5561" w:type="dxa"/>
            <w:gridSpan w:val="3"/>
            <w:shd w:val="clear" w:color="auto" w:fill="E2EFD9" w:themeFill="accent6" w:themeFillTint="33"/>
          </w:tcPr>
          <w:p w14:paraId="29C83A4F" w14:textId="784E8550" w:rsidR="002336B2" w:rsidRPr="0075250E" w:rsidRDefault="002336B2" w:rsidP="004B4F5C">
            <w:pPr>
              <w:pStyle w:val="ListParagraph"/>
              <w:ind w:left="0"/>
              <w:jc w:val="center"/>
              <w:rPr>
                <w:rFonts w:ascii="Roboto" w:hAnsi="Roboto"/>
                <w:b/>
                <w:bCs/>
                <w:color w:val="auto"/>
                <w:szCs w:val="20"/>
              </w:rPr>
            </w:pPr>
            <w:r w:rsidRPr="0075250E">
              <w:rPr>
                <w:rFonts w:ascii="Roboto" w:hAnsi="Roboto"/>
                <w:b/>
                <w:bCs/>
                <w:color w:val="auto"/>
                <w:szCs w:val="20"/>
              </w:rPr>
              <w:t>Funding Use</w:t>
            </w:r>
            <w:r w:rsidR="00632A80" w:rsidRPr="0075250E">
              <w:rPr>
                <w:rFonts w:ascii="Roboto" w:hAnsi="Roboto"/>
                <w:b/>
                <w:bCs/>
                <w:color w:val="auto"/>
                <w:szCs w:val="20"/>
              </w:rPr>
              <w:t>r</w:t>
            </w:r>
            <w:r w:rsidRPr="0075250E">
              <w:rPr>
                <w:rFonts w:ascii="Roboto" w:hAnsi="Roboto"/>
                <w:b/>
                <w:bCs/>
                <w:color w:val="auto"/>
                <w:szCs w:val="20"/>
              </w:rPr>
              <w:t>s</w:t>
            </w:r>
          </w:p>
        </w:tc>
      </w:tr>
      <w:tr w:rsidR="00F76665" w:rsidRPr="0075250E" w14:paraId="2E2BC553" w14:textId="77777777" w:rsidTr="0075250E">
        <w:tc>
          <w:tcPr>
            <w:tcW w:w="1546" w:type="dxa"/>
          </w:tcPr>
          <w:p w14:paraId="0183B05E" w14:textId="77777777" w:rsidR="00ED5AA5" w:rsidRPr="0075250E" w:rsidRDefault="00ED5AA5" w:rsidP="004B4F5C">
            <w:pPr>
              <w:pStyle w:val="ListParagraph"/>
              <w:ind w:left="0"/>
              <w:jc w:val="center"/>
              <w:rPr>
                <w:rFonts w:ascii="Roboto" w:hAnsi="Roboto"/>
                <w:b/>
                <w:color w:val="auto"/>
                <w:szCs w:val="20"/>
              </w:rPr>
            </w:pPr>
            <w:r w:rsidRPr="0075250E">
              <w:rPr>
                <w:rFonts w:ascii="Roboto" w:hAnsi="Roboto"/>
                <w:b/>
                <w:color w:val="auto"/>
                <w:szCs w:val="20"/>
              </w:rPr>
              <w:t>Government</w:t>
            </w:r>
          </w:p>
        </w:tc>
        <w:tc>
          <w:tcPr>
            <w:tcW w:w="1559" w:type="dxa"/>
          </w:tcPr>
          <w:p w14:paraId="3411B834" w14:textId="54470E30" w:rsidR="00ED5AA5" w:rsidRPr="0075250E" w:rsidRDefault="002233C7" w:rsidP="004B4F5C">
            <w:pPr>
              <w:pStyle w:val="ListParagraph"/>
              <w:ind w:left="0"/>
              <w:jc w:val="center"/>
              <w:rPr>
                <w:rFonts w:ascii="Roboto" w:hAnsi="Roboto"/>
                <w:b/>
                <w:color w:val="auto"/>
                <w:szCs w:val="20"/>
              </w:rPr>
            </w:pPr>
            <w:r w:rsidRPr="0075250E">
              <w:rPr>
                <w:rFonts w:ascii="Roboto" w:hAnsi="Roboto"/>
                <w:b/>
                <w:color w:val="auto"/>
                <w:szCs w:val="20"/>
              </w:rPr>
              <w:t>Bilateral partners</w:t>
            </w:r>
          </w:p>
          <w:p w14:paraId="26D46EC1" w14:textId="77777777" w:rsidR="00ED5AA5" w:rsidRPr="0075250E" w:rsidRDefault="00ED5AA5" w:rsidP="004B4F5C">
            <w:pPr>
              <w:pStyle w:val="ListParagraph"/>
              <w:ind w:left="0"/>
              <w:jc w:val="center"/>
              <w:rPr>
                <w:rFonts w:ascii="Roboto" w:hAnsi="Roboto"/>
                <w:b/>
                <w:color w:val="auto"/>
                <w:szCs w:val="20"/>
              </w:rPr>
            </w:pPr>
          </w:p>
        </w:tc>
        <w:tc>
          <w:tcPr>
            <w:tcW w:w="1984" w:type="dxa"/>
          </w:tcPr>
          <w:p w14:paraId="3EA9B4B9" w14:textId="77777777" w:rsidR="002336B2" w:rsidRPr="0075250E" w:rsidRDefault="00AB21A1" w:rsidP="002336B2">
            <w:pPr>
              <w:pStyle w:val="ListParagraph"/>
              <w:ind w:left="0"/>
              <w:jc w:val="center"/>
              <w:rPr>
                <w:rFonts w:ascii="Roboto" w:hAnsi="Roboto"/>
                <w:color w:val="auto"/>
                <w:szCs w:val="20"/>
              </w:rPr>
            </w:pPr>
            <w:r w:rsidRPr="0075250E">
              <w:rPr>
                <w:rFonts w:ascii="Roboto" w:hAnsi="Roboto"/>
                <w:color w:val="auto"/>
                <w:szCs w:val="20"/>
              </w:rPr>
              <w:t>MOPEMR</w:t>
            </w:r>
          </w:p>
          <w:p w14:paraId="0F86EDCC" w14:textId="77777777" w:rsidR="002336B2" w:rsidRPr="0075250E" w:rsidRDefault="00AB21A1" w:rsidP="002336B2">
            <w:pPr>
              <w:pStyle w:val="ListParagraph"/>
              <w:ind w:left="0"/>
              <w:jc w:val="center"/>
              <w:rPr>
                <w:rFonts w:ascii="Roboto" w:hAnsi="Roboto"/>
                <w:color w:val="auto"/>
                <w:szCs w:val="20"/>
              </w:rPr>
            </w:pPr>
            <w:r w:rsidRPr="0075250E">
              <w:rPr>
                <w:rFonts w:ascii="Roboto" w:hAnsi="Roboto"/>
                <w:color w:val="auto"/>
                <w:szCs w:val="20"/>
              </w:rPr>
              <w:t>(Power Division) for electricity generation (renewable and non-renewable)</w:t>
            </w:r>
          </w:p>
          <w:p w14:paraId="465D58F7" w14:textId="77777777" w:rsidR="00ED5AA5" w:rsidRPr="0075250E" w:rsidRDefault="00ED5AA5" w:rsidP="004B4F5C">
            <w:pPr>
              <w:pStyle w:val="ListParagraph"/>
              <w:ind w:left="0"/>
              <w:jc w:val="center"/>
              <w:rPr>
                <w:rFonts w:ascii="Roboto" w:hAnsi="Roboto"/>
                <w:b/>
                <w:color w:val="auto"/>
                <w:szCs w:val="20"/>
              </w:rPr>
            </w:pPr>
          </w:p>
        </w:tc>
        <w:tc>
          <w:tcPr>
            <w:tcW w:w="1643" w:type="dxa"/>
          </w:tcPr>
          <w:p w14:paraId="062ADBDE" w14:textId="77777777" w:rsidR="00ED5AA5" w:rsidRPr="0075250E" w:rsidRDefault="00ED5AA5" w:rsidP="004B4F5C">
            <w:pPr>
              <w:pStyle w:val="ListParagraph"/>
              <w:ind w:left="0"/>
              <w:jc w:val="center"/>
              <w:rPr>
                <w:rFonts w:ascii="Roboto" w:hAnsi="Roboto"/>
                <w:b/>
                <w:color w:val="auto"/>
                <w:szCs w:val="20"/>
              </w:rPr>
            </w:pPr>
            <w:r w:rsidRPr="0075250E">
              <w:rPr>
                <w:rFonts w:ascii="Roboto" w:hAnsi="Roboto"/>
                <w:b/>
                <w:color w:val="auto"/>
                <w:szCs w:val="20"/>
              </w:rPr>
              <w:t>Clean Cooking direct Loans to households for capital equipment</w:t>
            </w:r>
          </w:p>
        </w:tc>
        <w:tc>
          <w:tcPr>
            <w:tcW w:w="1934" w:type="dxa"/>
          </w:tcPr>
          <w:p w14:paraId="354188D9" w14:textId="77777777" w:rsidR="00ED5AA5" w:rsidRPr="0075250E" w:rsidRDefault="00ED5AA5" w:rsidP="004B4F5C">
            <w:pPr>
              <w:pStyle w:val="ListParagraph"/>
              <w:ind w:left="0"/>
              <w:jc w:val="center"/>
              <w:rPr>
                <w:rFonts w:ascii="Roboto" w:hAnsi="Roboto"/>
                <w:b/>
                <w:color w:val="auto"/>
                <w:szCs w:val="20"/>
              </w:rPr>
            </w:pPr>
            <w:r w:rsidRPr="0075250E">
              <w:rPr>
                <w:rFonts w:ascii="Roboto" w:hAnsi="Roboto"/>
                <w:b/>
                <w:color w:val="auto"/>
                <w:szCs w:val="20"/>
              </w:rPr>
              <w:t>Clean Cooking Grants to Institutions</w:t>
            </w:r>
          </w:p>
        </w:tc>
      </w:tr>
      <w:tr w:rsidR="00F76665" w:rsidRPr="0075250E" w14:paraId="40BC64E6" w14:textId="77777777" w:rsidTr="0075250E">
        <w:tc>
          <w:tcPr>
            <w:tcW w:w="1546" w:type="dxa"/>
          </w:tcPr>
          <w:p w14:paraId="603DC87C" w14:textId="77777777" w:rsidR="00ED5AA5" w:rsidRPr="0075250E" w:rsidRDefault="00ED5AA5" w:rsidP="004B4F5C">
            <w:pPr>
              <w:pStyle w:val="ListParagraph"/>
              <w:ind w:left="0"/>
              <w:jc w:val="center"/>
              <w:rPr>
                <w:rFonts w:ascii="Roboto" w:hAnsi="Roboto"/>
                <w:b/>
                <w:color w:val="auto"/>
                <w:szCs w:val="20"/>
              </w:rPr>
            </w:pPr>
            <w:r w:rsidRPr="0075250E">
              <w:rPr>
                <w:rFonts w:ascii="Roboto" w:hAnsi="Roboto"/>
                <w:b/>
                <w:color w:val="auto"/>
                <w:szCs w:val="20"/>
              </w:rPr>
              <w:lastRenderedPageBreak/>
              <w:t>Multilateral Development Banks</w:t>
            </w:r>
          </w:p>
        </w:tc>
        <w:tc>
          <w:tcPr>
            <w:tcW w:w="1559" w:type="dxa"/>
          </w:tcPr>
          <w:p w14:paraId="3D4113E4" w14:textId="77777777" w:rsidR="00ED5AA5" w:rsidRPr="0075250E" w:rsidRDefault="00ED5AA5" w:rsidP="004B4F5C">
            <w:pPr>
              <w:pStyle w:val="ListParagraph"/>
              <w:ind w:left="0"/>
              <w:jc w:val="center"/>
              <w:rPr>
                <w:rFonts w:ascii="Roboto" w:hAnsi="Roboto"/>
                <w:b/>
                <w:color w:val="auto"/>
                <w:szCs w:val="20"/>
              </w:rPr>
            </w:pPr>
            <w:r w:rsidRPr="0075250E">
              <w:rPr>
                <w:rFonts w:ascii="Roboto" w:hAnsi="Roboto"/>
                <w:b/>
                <w:color w:val="auto"/>
                <w:szCs w:val="20"/>
              </w:rPr>
              <w:t>Green Climate Funding</w:t>
            </w:r>
          </w:p>
        </w:tc>
        <w:tc>
          <w:tcPr>
            <w:tcW w:w="1984" w:type="dxa"/>
          </w:tcPr>
          <w:p w14:paraId="04A4D950" w14:textId="77777777" w:rsidR="00ED5AA5" w:rsidRPr="0075250E" w:rsidRDefault="002336B2" w:rsidP="004B4F5C">
            <w:pPr>
              <w:pStyle w:val="ListParagraph"/>
              <w:ind w:left="0"/>
              <w:jc w:val="center"/>
              <w:rPr>
                <w:rFonts w:ascii="Roboto" w:hAnsi="Roboto"/>
                <w:color w:val="auto"/>
                <w:szCs w:val="20"/>
              </w:rPr>
            </w:pPr>
            <w:r w:rsidRPr="0075250E">
              <w:rPr>
                <w:rFonts w:ascii="Roboto" w:hAnsi="Roboto"/>
                <w:color w:val="auto"/>
                <w:szCs w:val="20"/>
              </w:rPr>
              <w:t xml:space="preserve">Funding </w:t>
            </w:r>
            <w:r w:rsidR="008A0F38" w:rsidRPr="0075250E">
              <w:rPr>
                <w:rFonts w:ascii="Roboto" w:hAnsi="Roboto"/>
                <w:color w:val="auto"/>
                <w:szCs w:val="20"/>
              </w:rPr>
              <w:t xml:space="preserve">projects having clean cooking components like </w:t>
            </w:r>
            <w:r w:rsidR="00ED5AA5" w:rsidRPr="0075250E">
              <w:rPr>
                <w:rFonts w:ascii="Roboto" w:hAnsi="Roboto"/>
                <w:color w:val="auto"/>
                <w:szCs w:val="20"/>
              </w:rPr>
              <w:t>TR Kabikha</w:t>
            </w:r>
            <w:r w:rsidR="008A0F38" w:rsidRPr="0075250E">
              <w:rPr>
                <w:rFonts w:ascii="Roboto" w:hAnsi="Roboto"/>
                <w:color w:val="auto"/>
                <w:szCs w:val="20"/>
              </w:rPr>
              <w:t xml:space="preserve"> (Food for Works)</w:t>
            </w:r>
          </w:p>
          <w:p w14:paraId="4331907A" w14:textId="77777777" w:rsidR="00ED5AA5" w:rsidRPr="0075250E" w:rsidRDefault="00ED5AA5" w:rsidP="004B4F5C">
            <w:pPr>
              <w:pStyle w:val="ListParagraph"/>
              <w:ind w:left="0"/>
              <w:jc w:val="center"/>
              <w:rPr>
                <w:rFonts w:ascii="Roboto" w:hAnsi="Roboto"/>
                <w:color w:val="auto"/>
                <w:szCs w:val="20"/>
              </w:rPr>
            </w:pPr>
            <w:r w:rsidRPr="0075250E">
              <w:rPr>
                <w:rFonts w:ascii="Roboto" w:hAnsi="Roboto"/>
                <w:color w:val="auto"/>
                <w:szCs w:val="20"/>
              </w:rPr>
              <w:t>Ashrayan</w:t>
            </w:r>
            <w:r w:rsidR="008A0F38" w:rsidRPr="0075250E">
              <w:rPr>
                <w:rFonts w:ascii="Roboto" w:hAnsi="Roboto"/>
                <w:color w:val="auto"/>
                <w:szCs w:val="20"/>
              </w:rPr>
              <w:t xml:space="preserve"> (Housing)</w:t>
            </w:r>
            <w:r w:rsidRPr="0075250E">
              <w:rPr>
                <w:rFonts w:ascii="Roboto" w:hAnsi="Roboto"/>
                <w:color w:val="auto"/>
                <w:szCs w:val="20"/>
              </w:rPr>
              <w:t xml:space="preserve"> project of </w:t>
            </w:r>
            <w:r w:rsidR="00F97234" w:rsidRPr="0075250E">
              <w:rPr>
                <w:rFonts w:ascii="Roboto" w:hAnsi="Roboto"/>
                <w:color w:val="auto"/>
                <w:szCs w:val="20"/>
              </w:rPr>
              <w:t>the Prime Minister’s Office (</w:t>
            </w:r>
            <w:r w:rsidRPr="0075250E">
              <w:rPr>
                <w:rFonts w:ascii="Roboto" w:hAnsi="Roboto"/>
                <w:color w:val="auto"/>
                <w:szCs w:val="20"/>
              </w:rPr>
              <w:t>PMO</w:t>
            </w:r>
            <w:r w:rsidR="00F97234" w:rsidRPr="0075250E">
              <w:rPr>
                <w:rFonts w:ascii="Roboto" w:hAnsi="Roboto"/>
                <w:color w:val="auto"/>
                <w:szCs w:val="20"/>
              </w:rPr>
              <w:t>)</w:t>
            </w:r>
          </w:p>
        </w:tc>
        <w:tc>
          <w:tcPr>
            <w:tcW w:w="1643" w:type="dxa"/>
          </w:tcPr>
          <w:p w14:paraId="5F807DEC" w14:textId="77777777" w:rsidR="00ED5AA5" w:rsidRPr="0075250E" w:rsidRDefault="00ED5AA5" w:rsidP="004B4F5C">
            <w:pPr>
              <w:pStyle w:val="ListParagraph"/>
              <w:ind w:left="0"/>
              <w:jc w:val="center"/>
              <w:rPr>
                <w:rFonts w:ascii="Roboto" w:hAnsi="Roboto"/>
                <w:color w:val="auto"/>
                <w:szCs w:val="20"/>
              </w:rPr>
            </w:pPr>
            <w:r w:rsidRPr="0075250E">
              <w:rPr>
                <w:rFonts w:ascii="Roboto" w:hAnsi="Roboto"/>
                <w:color w:val="auto"/>
                <w:szCs w:val="20"/>
              </w:rPr>
              <w:t>As part of Income Generating Activities mainly for women by Banks and Financial Institutes</w:t>
            </w:r>
          </w:p>
        </w:tc>
        <w:tc>
          <w:tcPr>
            <w:tcW w:w="1934" w:type="dxa"/>
          </w:tcPr>
          <w:p w14:paraId="5F6BAC43" w14:textId="77777777" w:rsidR="00ED5AA5" w:rsidRPr="0075250E" w:rsidRDefault="00ED5AA5" w:rsidP="004B4F5C">
            <w:pPr>
              <w:pStyle w:val="ListParagraph"/>
              <w:ind w:left="0"/>
              <w:jc w:val="center"/>
              <w:rPr>
                <w:rFonts w:ascii="Roboto" w:hAnsi="Roboto"/>
                <w:color w:val="auto"/>
                <w:szCs w:val="20"/>
              </w:rPr>
            </w:pPr>
            <w:r w:rsidRPr="0075250E">
              <w:rPr>
                <w:rFonts w:ascii="Roboto" w:hAnsi="Roboto"/>
                <w:color w:val="auto"/>
                <w:szCs w:val="20"/>
              </w:rPr>
              <w:t>Rehabilitation and emergency situation tackling Grants</w:t>
            </w:r>
          </w:p>
        </w:tc>
      </w:tr>
      <w:tr w:rsidR="00F76665" w:rsidRPr="0075250E" w14:paraId="54F5A697" w14:textId="77777777" w:rsidTr="0075250E">
        <w:trPr>
          <w:trHeight w:val="1772"/>
        </w:trPr>
        <w:tc>
          <w:tcPr>
            <w:tcW w:w="1546" w:type="dxa"/>
          </w:tcPr>
          <w:p w14:paraId="1677AE3D" w14:textId="44F8331C" w:rsidR="00ED5AA5" w:rsidRPr="0075250E" w:rsidRDefault="00ED5AA5" w:rsidP="004B4F5C">
            <w:pPr>
              <w:pStyle w:val="ListParagraph"/>
              <w:ind w:left="0"/>
              <w:jc w:val="center"/>
              <w:rPr>
                <w:rFonts w:ascii="Roboto" w:hAnsi="Roboto"/>
                <w:b/>
                <w:color w:val="auto"/>
                <w:szCs w:val="20"/>
              </w:rPr>
            </w:pPr>
            <w:r w:rsidRPr="0075250E">
              <w:rPr>
                <w:rFonts w:ascii="Roboto" w:hAnsi="Roboto"/>
                <w:b/>
                <w:color w:val="auto"/>
                <w:szCs w:val="20"/>
              </w:rPr>
              <w:t xml:space="preserve">SME </w:t>
            </w:r>
            <w:r w:rsidR="008445C4" w:rsidRPr="0075250E">
              <w:rPr>
                <w:rFonts w:ascii="Roboto" w:hAnsi="Roboto"/>
                <w:b/>
                <w:color w:val="auto"/>
                <w:szCs w:val="20"/>
              </w:rPr>
              <w:t>Crowdsource</w:t>
            </w:r>
            <w:r w:rsidRPr="0075250E">
              <w:rPr>
                <w:rFonts w:ascii="Roboto" w:hAnsi="Roboto"/>
                <w:b/>
                <w:color w:val="auto"/>
                <w:szCs w:val="20"/>
              </w:rPr>
              <w:t xml:space="preserve"> Financing</w:t>
            </w:r>
          </w:p>
        </w:tc>
        <w:tc>
          <w:tcPr>
            <w:tcW w:w="1559" w:type="dxa"/>
          </w:tcPr>
          <w:p w14:paraId="0864161B" w14:textId="77777777" w:rsidR="00ED5AA5" w:rsidRPr="0075250E" w:rsidRDefault="00ED5AA5" w:rsidP="004B4F5C">
            <w:pPr>
              <w:pStyle w:val="ListParagraph"/>
              <w:ind w:left="0"/>
              <w:jc w:val="center"/>
              <w:rPr>
                <w:rFonts w:ascii="Roboto" w:hAnsi="Roboto"/>
                <w:b/>
                <w:color w:val="auto"/>
                <w:szCs w:val="20"/>
              </w:rPr>
            </w:pPr>
            <w:r w:rsidRPr="0075250E">
              <w:rPr>
                <w:rFonts w:ascii="Roboto" w:hAnsi="Roboto"/>
                <w:b/>
                <w:color w:val="auto"/>
                <w:szCs w:val="20"/>
              </w:rPr>
              <w:t>Other alternative source of financing</w:t>
            </w:r>
          </w:p>
        </w:tc>
        <w:tc>
          <w:tcPr>
            <w:tcW w:w="1984" w:type="dxa"/>
          </w:tcPr>
          <w:p w14:paraId="02B0C947" w14:textId="31B99853" w:rsidR="00ED5AA5" w:rsidRPr="0075250E" w:rsidRDefault="008A0F38" w:rsidP="008A0F38">
            <w:pPr>
              <w:pStyle w:val="ListParagraph"/>
              <w:ind w:left="0"/>
              <w:jc w:val="center"/>
              <w:rPr>
                <w:rFonts w:ascii="Roboto" w:hAnsi="Roboto"/>
                <w:color w:val="auto"/>
                <w:szCs w:val="20"/>
              </w:rPr>
            </w:pPr>
            <w:r w:rsidRPr="0075250E">
              <w:rPr>
                <w:rFonts w:ascii="Roboto" w:hAnsi="Roboto"/>
                <w:color w:val="auto"/>
                <w:szCs w:val="20"/>
              </w:rPr>
              <w:t xml:space="preserve">Funding </w:t>
            </w:r>
            <w:r w:rsidR="00ED5AA5" w:rsidRPr="0075250E">
              <w:rPr>
                <w:rFonts w:ascii="Roboto" w:hAnsi="Roboto"/>
                <w:color w:val="auto"/>
                <w:szCs w:val="20"/>
              </w:rPr>
              <w:t>Other Livelihood project like Char Development Project</w:t>
            </w:r>
            <w:r w:rsidRPr="0075250E">
              <w:rPr>
                <w:rFonts w:ascii="Roboto" w:hAnsi="Roboto"/>
                <w:color w:val="auto"/>
                <w:szCs w:val="20"/>
              </w:rPr>
              <w:t xml:space="preserve"> etc. </w:t>
            </w:r>
            <w:r w:rsidR="002336B2" w:rsidRPr="0075250E">
              <w:rPr>
                <w:rFonts w:ascii="Roboto" w:hAnsi="Roboto"/>
                <w:color w:val="auto"/>
                <w:szCs w:val="20"/>
              </w:rPr>
              <w:t xml:space="preserve"> belonging to </w:t>
            </w:r>
            <w:r w:rsidR="00580444" w:rsidRPr="0075250E">
              <w:rPr>
                <w:rFonts w:ascii="Roboto" w:hAnsi="Roboto"/>
                <w:color w:val="auto"/>
                <w:szCs w:val="20"/>
              </w:rPr>
              <w:t>different ministries</w:t>
            </w:r>
          </w:p>
        </w:tc>
        <w:tc>
          <w:tcPr>
            <w:tcW w:w="1643" w:type="dxa"/>
          </w:tcPr>
          <w:p w14:paraId="53265680" w14:textId="015A7A9B" w:rsidR="00ED5AA5" w:rsidRPr="0075250E" w:rsidRDefault="00ED5AA5" w:rsidP="004B4F5C">
            <w:pPr>
              <w:pStyle w:val="ListParagraph"/>
              <w:ind w:left="0"/>
              <w:jc w:val="center"/>
              <w:rPr>
                <w:rFonts w:ascii="Roboto" w:hAnsi="Roboto"/>
                <w:color w:val="auto"/>
                <w:szCs w:val="20"/>
              </w:rPr>
            </w:pPr>
            <w:r w:rsidRPr="0075250E">
              <w:rPr>
                <w:rFonts w:ascii="Roboto" w:hAnsi="Roboto"/>
                <w:color w:val="auto"/>
                <w:szCs w:val="20"/>
              </w:rPr>
              <w:t>Loan to PKSF</w:t>
            </w:r>
            <w:r w:rsidR="0075250E">
              <w:rPr>
                <w:rFonts w:ascii="Roboto" w:hAnsi="Roboto"/>
                <w:color w:val="auto"/>
                <w:szCs w:val="20"/>
              </w:rPr>
              <w:t xml:space="preserve"> or IDCOL</w:t>
            </w:r>
            <w:r w:rsidRPr="0075250E">
              <w:rPr>
                <w:rFonts w:ascii="Roboto" w:hAnsi="Roboto"/>
                <w:color w:val="auto"/>
                <w:szCs w:val="20"/>
              </w:rPr>
              <w:t xml:space="preserve"> through Partner NGOs</w:t>
            </w:r>
          </w:p>
        </w:tc>
        <w:tc>
          <w:tcPr>
            <w:tcW w:w="1934" w:type="dxa"/>
          </w:tcPr>
          <w:p w14:paraId="765F2D78" w14:textId="77777777" w:rsidR="00ED5AA5" w:rsidRPr="0075250E" w:rsidRDefault="00ED5AA5" w:rsidP="004B4F5C">
            <w:pPr>
              <w:pStyle w:val="ListParagraph"/>
              <w:ind w:left="0"/>
              <w:jc w:val="center"/>
              <w:rPr>
                <w:rFonts w:ascii="Roboto" w:hAnsi="Roboto"/>
                <w:color w:val="auto"/>
                <w:szCs w:val="20"/>
              </w:rPr>
            </w:pPr>
            <w:r w:rsidRPr="0075250E">
              <w:rPr>
                <w:rFonts w:ascii="Roboto" w:hAnsi="Roboto"/>
                <w:color w:val="auto"/>
                <w:szCs w:val="20"/>
              </w:rPr>
              <w:t>Tracking, Monitoring and Evaluation of plans and programs and</w:t>
            </w:r>
          </w:p>
          <w:p w14:paraId="3C6049A2" w14:textId="77777777" w:rsidR="00ED5AA5" w:rsidRPr="0075250E" w:rsidRDefault="00ED5AA5" w:rsidP="004B4F5C">
            <w:pPr>
              <w:pStyle w:val="ListParagraph"/>
              <w:ind w:left="0"/>
              <w:jc w:val="center"/>
              <w:rPr>
                <w:rFonts w:ascii="Roboto" w:hAnsi="Roboto"/>
                <w:color w:val="auto"/>
                <w:szCs w:val="20"/>
              </w:rPr>
            </w:pPr>
            <w:r w:rsidRPr="0075250E">
              <w:rPr>
                <w:rFonts w:ascii="Roboto" w:hAnsi="Roboto"/>
                <w:color w:val="auto"/>
                <w:szCs w:val="20"/>
              </w:rPr>
              <w:t>Research and Development activities grant</w:t>
            </w:r>
          </w:p>
        </w:tc>
      </w:tr>
    </w:tbl>
    <w:p w14:paraId="6F04C76B" w14:textId="20F12580" w:rsidR="00ED5AA5" w:rsidRPr="000233FF" w:rsidRDefault="0075250E" w:rsidP="0075250E">
      <w:pPr>
        <w:pStyle w:val="ListParagraph"/>
        <w:ind w:left="576"/>
        <w:jc w:val="center"/>
        <w:rPr>
          <w:rFonts w:ascii="Roboto" w:hAnsi="Roboto"/>
          <w:color w:val="auto"/>
        </w:rPr>
      </w:pPr>
      <w:r>
        <w:rPr>
          <w:rFonts w:ascii="Roboto" w:hAnsi="Roboto"/>
          <w:color w:val="auto"/>
        </w:rPr>
        <w:t>Source: Compiled by the consultants based on discussion with stakeholders</w:t>
      </w:r>
    </w:p>
    <w:p w14:paraId="3C07DC2B" w14:textId="77777777" w:rsidR="0075250E" w:rsidRDefault="0075250E" w:rsidP="00ED5AA5">
      <w:pPr>
        <w:pStyle w:val="ListParagraph"/>
        <w:ind w:left="576"/>
        <w:rPr>
          <w:rFonts w:ascii="Roboto" w:hAnsi="Roboto"/>
          <w:color w:val="auto"/>
        </w:rPr>
      </w:pPr>
    </w:p>
    <w:p w14:paraId="25634889" w14:textId="142DCC6B" w:rsidR="004039F6" w:rsidRPr="000233FF" w:rsidRDefault="00580444" w:rsidP="00ED5AA5">
      <w:pPr>
        <w:pStyle w:val="ListParagraph"/>
        <w:ind w:left="576"/>
        <w:rPr>
          <w:rFonts w:ascii="Roboto" w:hAnsi="Roboto"/>
          <w:color w:val="auto"/>
        </w:rPr>
      </w:pPr>
      <w:r w:rsidRPr="000233FF">
        <w:rPr>
          <w:rFonts w:ascii="Roboto" w:hAnsi="Roboto"/>
          <w:color w:val="auto"/>
        </w:rPr>
        <w:t>Access</w:t>
      </w:r>
      <w:r w:rsidR="00ED5AA5" w:rsidRPr="000233FF">
        <w:rPr>
          <w:rFonts w:ascii="Roboto" w:hAnsi="Roboto"/>
          <w:color w:val="auto"/>
        </w:rPr>
        <w:t xml:space="preserve"> to finance has been a challenge for the private sector to avail short term loans from financ</w:t>
      </w:r>
      <w:r w:rsidR="008A0F38" w:rsidRPr="000233FF">
        <w:rPr>
          <w:rFonts w:ascii="Roboto" w:hAnsi="Roboto"/>
          <w:color w:val="auto"/>
        </w:rPr>
        <w:t>ial</w:t>
      </w:r>
      <w:r w:rsidR="00ED5AA5" w:rsidRPr="000233FF">
        <w:rPr>
          <w:rFonts w:ascii="Roboto" w:hAnsi="Roboto"/>
          <w:color w:val="auto"/>
        </w:rPr>
        <w:t xml:space="preserve"> institutes. However, existence of a favorable business prospect for LPG </w:t>
      </w:r>
      <w:r w:rsidRPr="000233FF">
        <w:rPr>
          <w:rFonts w:ascii="Roboto" w:hAnsi="Roboto"/>
          <w:color w:val="auto"/>
        </w:rPr>
        <w:t>sector may</w:t>
      </w:r>
      <w:r w:rsidR="00ED5AA5" w:rsidRPr="000233FF">
        <w:rPr>
          <w:rFonts w:ascii="Roboto" w:hAnsi="Roboto"/>
          <w:color w:val="auto"/>
        </w:rPr>
        <w:t xml:space="preserve"> induce more private sector financing for the sector. The sustained increase in per capita </w:t>
      </w:r>
      <w:r w:rsidRPr="000233FF">
        <w:rPr>
          <w:rFonts w:ascii="Roboto" w:hAnsi="Roboto"/>
          <w:color w:val="auto"/>
        </w:rPr>
        <w:t>income is</w:t>
      </w:r>
      <w:r w:rsidR="00ED5AA5" w:rsidRPr="000233FF">
        <w:rPr>
          <w:rFonts w:ascii="Roboto" w:hAnsi="Roboto"/>
          <w:color w:val="auto"/>
        </w:rPr>
        <w:t xml:space="preserve"> also expected to provide the necessary thrust for households’ self-financing of the various </w:t>
      </w:r>
      <w:r w:rsidRPr="000233FF">
        <w:rPr>
          <w:rFonts w:ascii="Roboto" w:hAnsi="Roboto"/>
          <w:color w:val="auto"/>
        </w:rPr>
        <w:t>types of</w:t>
      </w:r>
      <w:r w:rsidR="00ED5AA5" w:rsidRPr="000233FF">
        <w:rPr>
          <w:rFonts w:ascii="Roboto" w:hAnsi="Roboto"/>
          <w:color w:val="auto"/>
        </w:rPr>
        <w:t xml:space="preserve"> cooking devices and /or installation / connection expenditures and payment of running costs. The existing result-based donor financing system for ICS may be strengthened by incorporating </w:t>
      </w:r>
      <w:r w:rsidR="00F97234" w:rsidRPr="000233FF">
        <w:rPr>
          <w:rFonts w:ascii="Roboto" w:hAnsi="Roboto"/>
          <w:color w:val="auto"/>
        </w:rPr>
        <w:t xml:space="preserve">actual usage of these </w:t>
      </w:r>
      <w:r w:rsidRPr="000233FF">
        <w:rPr>
          <w:rFonts w:ascii="Roboto" w:hAnsi="Roboto"/>
          <w:color w:val="auto"/>
        </w:rPr>
        <w:t>equipment by</w:t>
      </w:r>
      <w:r w:rsidR="00B55463" w:rsidRPr="000233FF">
        <w:rPr>
          <w:rFonts w:ascii="Roboto" w:hAnsi="Roboto"/>
          <w:color w:val="auto"/>
        </w:rPr>
        <w:t xml:space="preserve"> </w:t>
      </w:r>
      <w:r w:rsidR="00ED5AA5" w:rsidRPr="000233FF">
        <w:rPr>
          <w:rFonts w:ascii="Roboto" w:hAnsi="Roboto"/>
          <w:color w:val="auto"/>
        </w:rPr>
        <w:t>rigorous monitoring</w:t>
      </w:r>
      <w:r w:rsidR="00B55463" w:rsidRPr="000233FF">
        <w:rPr>
          <w:rFonts w:ascii="Roboto" w:hAnsi="Roboto"/>
          <w:color w:val="auto"/>
        </w:rPr>
        <w:t>,</w:t>
      </w:r>
      <w:r w:rsidR="00ED5AA5" w:rsidRPr="000233FF">
        <w:rPr>
          <w:rFonts w:ascii="Roboto" w:hAnsi="Roboto"/>
          <w:color w:val="auto"/>
        </w:rPr>
        <w:t xml:space="preserve"> evaluation and </w:t>
      </w:r>
      <w:r w:rsidR="00B55463" w:rsidRPr="000233FF">
        <w:rPr>
          <w:rFonts w:ascii="Roboto" w:hAnsi="Roboto"/>
          <w:color w:val="auto"/>
        </w:rPr>
        <w:t xml:space="preserve">periodic </w:t>
      </w:r>
      <w:r w:rsidR="00ED5AA5" w:rsidRPr="000233FF">
        <w:rPr>
          <w:rFonts w:ascii="Roboto" w:hAnsi="Roboto"/>
          <w:color w:val="auto"/>
        </w:rPr>
        <w:t>performance audit</w:t>
      </w:r>
      <w:r w:rsidR="004039F6" w:rsidRPr="000233FF">
        <w:rPr>
          <w:rFonts w:ascii="Roboto" w:hAnsi="Roboto"/>
          <w:color w:val="auto"/>
        </w:rPr>
        <w:t>.</w:t>
      </w:r>
    </w:p>
    <w:p w14:paraId="6CE28290" w14:textId="77777777" w:rsidR="004039F6" w:rsidRPr="000233FF" w:rsidRDefault="004039F6" w:rsidP="00ED5AA5">
      <w:pPr>
        <w:pStyle w:val="ListParagraph"/>
        <w:ind w:left="576"/>
        <w:rPr>
          <w:rFonts w:ascii="Roboto" w:hAnsi="Roboto"/>
          <w:color w:val="auto"/>
        </w:rPr>
      </w:pPr>
    </w:p>
    <w:p w14:paraId="5D15565F" w14:textId="1E5B2EEF" w:rsidR="00ED5AA5" w:rsidRPr="000233FF" w:rsidRDefault="00ED5AA5" w:rsidP="00ED5AA5">
      <w:pPr>
        <w:pStyle w:val="ListParagraph"/>
        <w:numPr>
          <w:ilvl w:val="0"/>
          <w:numId w:val="19"/>
        </w:numPr>
        <w:rPr>
          <w:rFonts w:ascii="Roboto" w:hAnsi="Roboto"/>
          <w:b/>
          <w:bCs/>
          <w:color w:val="auto"/>
        </w:rPr>
      </w:pPr>
      <w:r w:rsidRPr="000233FF">
        <w:rPr>
          <w:rFonts w:ascii="Roboto" w:hAnsi="Roboto"/>
          <w:b/>
          <w:bCs/>
          <w:color w:val="auto"/>
        </w:rPr>
        <w:t>Provision of proper testing facilities</w:t>
      </w:r>
      <w:r w:rsidR="00100C83">
        <w:rPr>
          <w:rFonts w:ascii="Roboto" w:hAnsi="Roboto"/>
          <w:b/>
          <w:bCs/>
          <w:color w:val="auto"/>
        </w:rPr>
        <w:t xml:space="preserve"> and implementation standards</w:t>
      </w:r>
    </w:p>
    <w:p w14:paraId="7A3189D4" w14:textId="5E38670E" w:rsidR="00ED5AA5" w:rsidRPr="000233FF" w:rsidRDefault="00ED5AA5" w:rsidP="00ED5AA5">
      <w:pPr>
        <w:pStyle w:val="CommentText"/>
        <w:ind w:left="576"/>
        <w:rPr>
          <w:rFonts w:ascii="Roboto" w:hAnsi="Roboto"/>
        </w:rPr>
      </w:pPr>
      <w:r w:rsidRPr="000233FF">
        <w:rPr>
          <w:rFonts w:ascii="Roboto" w:hAnsi="Roboto"/>
        </w:rPr>
        <w:t>To ensure safety and quality of cooking fuel and cookstoves</w:t>
      </w:r>
      <w:r w:rsidR="0075250E">
        <w:rPr>
          <w:rFonts w:ascii="Roboto" w:hAnsi="Roboto"/>
        </w:rPr>
        <w:t>,</w:t>
      </w:r>
      <w:r w:rsidRPr="000233FF">
        <w:rPr>
          <w:rFonts w:ascii="Roboto" w:hAnsi="Roboto"/>
        </w:rPr>
        <w:t xml:space="preserve"> making standard, certification and testing compulsory for all </w:t>
      </w:r>
      <w:r w:rsidR="004212CC" w:rsidRPr="000233FF">
        <w:rPr>
          <w:rFonts w:ascii="Roboto" w:hAnsi="Roboto"/>
        </w:rPr>
        <w:t>stoves (</w:t>
      </w:r>
      <w:r w:rsidRPr="000233FF">
        <w:rPr>
          <w:rFonts w:ascii="Roboto" w:hAnsi="Roboto"/>
        </w:rPr>
        <w:t>Biomass, LPG,</w:t>
      </w:r>
      <w:r w:rsidR="00F97234" w:rsidRPr="000233FF">
        <w:rPr>
          <w:rFonts w:ascii="Roboto" w:hAnsi="Roboto"/>
        </w:rPr>
        <w:t xml:space="preserve"> gas</w:t>
      </w:r>
      <w:r w:rsidRPr="000233FF">
        <w:rPr>
          <w:rFonts w:ascii="Roboto" w:hAnsi="Roboto"/>
        </w:rPr>
        <w:t xml:space="preserve">, induction) that are sold in the market will be </w:t>
      </w:r>
      <w:r w:rsidR="004212CC" w:rsidRPr="000233FF">
        <w:rPr>
          <w:rFonts w:ascii="Roboto" w:hAnsi="Roboto"/>
        </w:rPr>
        <w:t>required. The</w:t>
      </w:r>
      <w:r w:rsidRPr="000233FF">
        <w:rPr>
          <w:rFonts w:ascii="Roboto" w:hAnsi="Roboto"/>
        </w:rPr>
        <w:t xml:space="preserve"> process should start phase by phase without imposing too much restraint on the current growth momentum.  Currently, BSTI does not have proper testing facilities for cookstoves and cooking fuel, but BCSIR has a plan to develop an ISO standard testing facility that BSTI can use through an inter-government agency collaboration. Bangladesh University of Engineering and Technology (BUET) is also likely to be supported from World Bank/ IDCOL project to set up another ISO standard laboratory that can also ensure maintaining of quality standards for cookstoves and cooking fuels.</w:t>
      </w:r>
    </w:p>
    <w:p w14:paraId="59818652" w14:textId="77777777" w:rsidR="00ED5AA5" w:rsidRPr="000233FF" w:rsidRDefault="00ED5AA5" w:rsidP="00ED5AA5">
      <w:pPr>
        <w:rPr>
          <w:rFonts w:ascii="Roboto" w:hAnsi="Roboto"/>
          <w:color w:val="auto"/>
        </w:rPr>
      </w:pPr>
    </w:p>
    <w:p w14:paraId="590ADED0" w14:textId="583E83F3" w:rsidR="00ED5AA5" w:rsidRPr="000233FF" w:rsidRDefault="00ED5AA5" w:rsidP="00F76665">
      <w:pPr>
        <w:pStyle w:val="Heading2"/>
        <w:numPr>
          <w:ilvl w:val="1"/>
          <w:numId w:val="5"/>
        </w:numPr>
        <w:rPr>
          <w:rFonts w:ascii="Roboto" w:hAnsi="Roboto"/>
          <w:color w:val="auto"/>
        </w:rPr>
      </w:pPr>
      <w:bookmarkStart w:id="139" w:name="_Toc24383117"/>
      <w:r w:rsidRPr="000233FF">
        <w:rPr>
          <w:rFonts w:ascii="Roboto" w:hAnsi="Roboto"/>
          <w:color w:val="auto"/>
        </w:rPr>
        <w:t>Targets and Goals</w:t>
      </w:r>
      <w:bookmarkEnd w:id="139"/>
    </w:p>
    <w:p w14:paraId="1112C867" w14:textId="77777777" w:rsidR="00ED5AA5" w:rsidRPr="000233FF" w:rsidRDefault="00ED5AA5" w:rsidP="00ED5AA5">
      <w:pPr>
        <w:rPr>
          <w:rFonts w:ascii="Roboto" w:hAnsi="Roboto"/>
          <w:color w:val="auto"/>
        </w:rPr>
      </w:pPr>
    </w:p>
    <w:p w14:paraId="189ECE0B" w14:textId="3D7F3BA7" w:rsidR="00093415" w:rsidRPr="000233FF" w:rsidRDefault="004B4F5C" w:rsidP="00ED5AA5">
      <w:pPr>
        <w:rPr>
          <w:rFonts w:ascii="Roboto" w:hAnsi="Roboto"/>
          <w:color w:val="auto"/>
        </w:rPr>
      </w:pPr>
      <w:r w:rsidRPr="000233FF">
        <w:rPr>
          <w:rFonts w:ascii="Roboto" w:hAnsi="Roboto"/>
          <w:color w:val="auto"/>
        </w:rPr>
        <w:t xml:space="preserve">Strategies detailed out above have implications for </w:t>
      </w:r>
      <w:r w:rsidR="003542CD" w:rsidRPr="000233FF">
        <w:rPr>
          <w:rFonts w:ascii="Roboto" w:hAnsi="Roboto"/>
          <w:color w:val="auto"/>
        </w:rPr>
        <w:t>targets. The</w:t>
      </w:r>
      <w:r w:rsidR="00ED0747" w:rsidRPr="000233FF">
        <w:rPr>
          <w:rFonts w:ascii="Roboto" w:hAnsi="Roboto"/>
          <w:color w:val="auto"/>
        </w:rPr>
        <w:t xml:space="preserve"> major elements of the strategies are </w:t>
      </w:r>
      <w:r w:rsidR="00093415" w:rsidRPr="000233FF">
        <w:rPr>
          <w:rFonts w:ascii="Roboto" w:hAnsi="Roboto"/>
          <w:color w:val="auto"/>
        </w:rPr>
        <w:t xml:space="preserve">discussed </w:t>
      </w:r>
      <w:r w:rsidR="007673C5" w:rsidRPr="000233FF">
        <w:rPr>
          <w:rFonts w:ascii="Roboto" w:hAnsi="Roboto"/>
          <w:color w:val="auto"/>
        </w:rPr>
        <w:t xml:space="preserve">below </w:t>
      </w:r>
      <w:r w:rsidR="00ED0747" w:rsidRPr="000233FF">
        <w:rPr>
          <w:rFonts w:ascii="Roboto" w:hAnsi="Roboto"/>
          <w:color w:val="auto"/>
        </w:rPr>
        <w:t xml:space="preserve">and accordingly targets are set </w:t>
      </w:r>
      <w:r w:rsidR="00093415" w:rsidRPr="000233FF">
        <w:rPr>
          <w:rFonts w:ascii="Roboto" w:hAnsi="Roboto"/>
          <w:color w:val="auto"/>
        </w:rPr>
        <w:t xml:space="preserve">for alternative cooking </w:t>
      </w:r>
      <w:r w:rsidR="00ED0747" w:rsidRPr="000233FF">
        <w:rPr>
          <w:rFonts w:ascii="Roboto" w:hAnsi="Roboto"/>
          <w:color w:val="auto"/>
        </w:rPr>
        <w:t xml:space="preserve">systems </w:t>
      </w:r>
      <w:r w:rsidR="00093415" w:rsidRPr="000233FF">
        <w:rPr>
          <w:rFonts w:ascii="Roboto" w:hAnsi="Roboto"/>
          <w:color w:val="auto"/>
        </w:rPr>
        <w:t xml:space="preserve">like </w:t>
      </w:r>
      <w:r w:rsidR="00ED0747" w:rsidRPr="000233FF">
        <w:rPr>
          <w:rFonts w:ascii="Roboto" w:hAnsi="Roboto"/>
          <w:color w:val="auto"/>
        </w:rPr>
        <w:t xml:space="preserve">ICS, natural gas (piped) connections, LPG, Induction equipment etc. The targets are set </w:t>
      </w:r>
      <w:r w:rsidR="007673C5" w:rsidRPr="000233FF">
        <w:rPr>
          <w:rFonts w:ascii="Roboto" w:hAnsi="Roboto"/>
          <w:color w:val="auto"/>
        </w:rPr>
        <w:t xml:space="preserve">for the terminal year of national action plan that is 2030 and also </w:t>
      </w:r>
      <w:r w:rsidR="00E85770" w:rsidRPr="000233FF">
        <w:rPr>
          <w:rFonts w:ascii="Roboto" w:hAnsi="Roboto"/>
          <w:color w:val="auto"/>
        </w:rPr>
        <w:t>broken down</w:t>
      </w:r>
      <w:r w:rsidR="003542CD" w:rsidRPr="000233FF">
        <w:rPr>
          <w:rFonts w:ascii="Roboto" w:hAnsi="Roboto"/>
          <w:color w:val="auto"/>
        </w:rPr>
        <w:t xml:space="preserve"> year</w:t>
      </w:r>
      <w:r w:rsidR="007673C5" w:rsidRPr="000233FF">
        <w:rPr>
          <w:rFonts w:ascii="Roboto" w:hAnsi="Roboto"/>
          <w:color w:val="auto"/>
        </w:rPr>
        <w:t>-wise and phase–wise</w:t>
      </w:r>
      <w:r w:rsidR="0075250E">
        <w:rPr>
          <w:rFonts w:ascii="Roboto" w:hAnsi="Roboto"/>
          <w:color w:val="auto"/>
        </w:rPr>
        <w:t xml:space="preserve"> (see Annex 4)</w:t>
      </w:r>
      <w:r w:rsidR="007673C5" w:rsidRPr="000233FF">
        <w:rPr>
          <w:rFonts w:ascii="Roboto" w:hAnsi="Roboto"/>
          <w:color w:val="auto"/>
        </w:rPr>
        <w:t xml:space="preserve">. </w:t>
      </w:r>
      <w:r w:rsidR="00632C94" w:rsidRPr="000233FF">
        <w:rPr>
          <w:rFonts w:ascii="Roboto" w:hAnsi="Roboto"/>
          <w:color w:val="auto"/>
        </w:rPr>
        <w:t xml:space="preserve"> The baseline data refers to 2019 obtained from relevant organizations.</w:t>
      </w:r>
      <w:r w:rsidR="001A27F4" w:rsidRPr="000233FF">
        <w:rPr>
          <w:rFonts w:ascii="Roboto" w:hAnsi="Roboto"/>
          <w:color w:val="auto"/>
        </w:rPr>
        <w:t xml:space="preserve"> </w:t>
      </w:r>
    </w:p>
    <w:p w14:paraId="1F533F6F" w14:textId="77777777" w:rsidR="00ED0747" w:rsidRPr="000233FF" w:rsidRDefault="00ED0747" w:rsidP="00ED5AA5">
      <w:pPr>
        <w:rPr>
          <w:rFonts w:ascii="Roboto" w:hAnsi="Roboto"/>
          <w:color w:val="auto"/>
        </w:rPr>
      </w:pPr>
    </w:p>
    <w:p w14:paraId="57B54B15" w14:textId="041EC991" w:rsidR="007043DA" w:rsidRPr="000233FF" w:rsidRDefault="00AB21A1" w:rsidP="00ED5AA5">
      <w:pPr>
        <w:rPr>
          <w:rFonts w:ascii="Roboto" w:hAnsi="Roboto"/>
          <w:color w:val="auto"/>
        </w:rPr>
      </w:pPr>
      <w:r w:rsidRPr="000233FF">
        <w:rPr>
          <w:rFonts w:ascii="Roboto" w:hAnsi="Roboto"/>
          <w:b/>
          <w:color w:val="auto"/>
        </w:rPr>
        <w:t>ICS</w:t>
      </w:r>
      <w:r w:rsidR="006213CC" w:rsidRPr="000233FF">
        <w:rPr>
          <w:rFonts w:ascii="Roboto" w:hAnsi="Roboto"/>
          <w:color w:val="auto"/>
        </w:rPr>
        <w:t xml:space="preserve">:  </w:t>
      </w:r>
      <w:r w:rsidR="00ED0747" w:rsidRPr="000233FF">
        <w:rPr>
          <w:rFonts w:ascii="Roboto" w:hAnsi="Roboto"/>
          <w:color w:val="auto"/>
        </w:rPr>
        <w:t xml:space="preserve">ICS </w:t>
      </w:r>
      <w:r w:rsidR="002E2378" w:rsidRPr="000233FF">
        <w:rPr>
          <w:rFonts w:ascii="Roboto" w:hAnsi="Roboto"/>
          <w:color w:val="auto"/>
        </w:rPr>
        <w:t xml:space="preserve">target </w:t>
      </w:r>
      <w:r w:rsidR="00ED0747" w:rsidRPr="000233FF">
        <w:rPr>
          <w:rFonts w:ascii="Roboto" w:hAnsi="Roboto"/>
          <w:color w:val="auto"/>
        </w:rPr>
        <w:t xml:space="preserve">set for </w:t>
      </w:r>
      <w:r w:rsidR="002E2378" w:rsidRPr="000233FF">
        <w:rPr>
          <w:rFonts w:ascii="Roboto" w:hAnsi="Roboto"/>
          <w:color w:val="auto"/>
        </w:rPr>
        <w:t xml:space="preserve">30 million stoves </w:t>
      </w:r>
      <w:r w:rsidR="009E248E" w:rsidRPr="000233FF">
        <w:rPr>
          <w:rFonts w:ascii="Roboto" w:hAnsi="Roboto"/>
          <w:color w:val="auto"/>
        </w:rPr>
        <w:t xml:space="preserve">for 2030 </w:t>
      </w:r>
      <w:r w:rsidR="00093415" w:rsidRPr="000233FF">
        <w:rPr>
          <w:rFonts w:ascii="Roboto" w:hAnsi="Roboto"/>
          <w:color w:val="auto"/>
        </w:rPr>
        <w:t>(</w:t>
      </w:r>
      <w:r w:rsidR="002E2378" w:rsidRPr="000233FF">
        <w:rPr>
          <w:rFonts w:ascii="Roboto" w:hAnsi="Roboto"/>
          <w:color w:val="auto"/>
        </w:rPr>
        <w:t xml:space="preserve">set in </w:t>
      </w:r>
      <w:r w:rsidR="0075250E">
        <w:rPr>
          <w:rFonts w:ascii="Roboto" w:hAnsi="Roboto"/>
          <w:color w:val="auto"/>
        </w:rPr>
        <w:t xml:space="preserve">CAP </w:t>
      </w:r>
      <w:r w:rsidR="002E2378" w:rsidRPr="000233FF">
        <w:rPr>
          <w:rFonts w:ascii="Roboto" w:hAnsi="Roboto"/>
          <w:color w:val="auto"/>
        </w:rPr>
        <w:t>2013</w:t>
      </w:r>
      <w:r w:rsidR="00093415" w:rsidRPr="000233FF">
        <w:rPr>
          <w:rFonts w:ascii="Roboto" w:hAnsi="Roboto"/>
          <w:color w:val="auto"/>
        </w:rPr>
        <w:t>)</w:t>
      </w:r>
      <w:r w:rsidR="00322C3F" w:rsidRPr="000233FF">
        <w:rPr>
          <w:rFonts w:ascii="Roboto" w:hAnsi="Roboto"/>
          <w:color w:val="auto"/>
        </w:rPr>
        <w:t xml:space="preserve"> </w:t>
      </w:r>
      <w:r w:rsidR="002E2378" w:rsidRPr="000233FF">
        <w:rPr>
          <w:rFonts w:ascii="Roboto" w:hAnsi="Roboto"/>
          <w:color w:val="auto"/>
        </w:rPr>
        <w:t>is not achieved</w:t>
      </w:r>
      <w:r w:rsidR="00ED0747" w:rsidRPr="000233FF">
        <w:rPr>
          <w:rFonts w:ascii="Roboto" w:hAnsi="Roboto"/>
          <w:color w:val="auto"/>
        </w:rPr>
        <w:t>. U</w:t>
      </w:r>
      <w:r w:rsidR="002E2378" w:rsidRPr="000233FF">
        <w:rPr>
          <w:rFonts w:ascii="Roboto" w:hAnsi="Roboto"/>
          <w:color w:val="auto"/>
        </w:rPr>
        <w:t>p</w:t>
      </w:r>
      <w:r w:rsidR="004212CC" w:rsidRPr="000233FF">
        <w:rPr>
          <w:rFonts w:ascii="Roboto" w:hAnsi="Roboto"/>
          <w:color w:val="auto"/>
        </w:rPr>
        <w:t xml:space="preserve"> </w:t>
      </w:r>
      <w:r w:rsidR="002E2378" w:rsidRPr="000233FF">
        <w:rPr>
          <w:rFonts w:ascii="Roboto" w:hAnsi="Roboto"/>
          <w:color w:val="auto"/>
        </w:rPr>
        <w:t xml:space="preserve">to 2019, 2.7 million (less than 10% of the targets) stoves </w:t>
      </w:r>
      <w:r w:rsidR="00B53C41" w:rsidRPr="000233FF">
        <w:rPr>
          <w:rFonts w:ascii="Roboto" w:hAnsi="Roboto"/>
          <w:color w:val="auto"/>
        </w:rPr>
        <w:t xml:space="preserve">are estimated to be </w:t>
      </w:r>
      <w:r w:rsidR="002C0EF4" w:rsidRPr="000233FF">
        <w:rPr>
          <w:rFonts w:ascii="Roboto" w:hAnsi="Roboto"/>
          <w:color w:val="auto"/>
        </w:rPr>
        <w:t>in-situ</w:t>
      </w:r>
      <w:r w:rsidR="002E2378" w:rsidRPr="000233FF">
        <w:rPr>
          <w:rFonts w:ascii="Roboto" w:hAnsi="Roboto"/>
          <w:color w:val="auto"/>
        </w:rPr>
        <w:t xml:space="preserve">, actual usage </w:t>
      </w:r>
      <w:r w:rsidR="00EA62CF" w:rsidRPr="000233FF">
        <w:rPr>
          <w:rFonts w:ascii="Roboto" w:hAnsi="Roboto"/>
          <w:color w:val="auto"/>
        </w:rPr>
        <w:t>being much less</w:t>
      </w:r>
      <w:r w:rsidR="002E2378" w:rsidRPr="000233FF">
        <w:rPr>
          <w:rFonts w:ascii="Roboto" w:hAnsi="Roboto"/>
          <w:color w:val="auto"/>
        </w:rPr>
        <w:t xml:space="preserve">. </w:t>
      </w:r>
      <w:r w:rsidR="00ED0747" w:rsidRPr="000233FF">
        <w:rPr>
          <w:rFonts w:ascii="Roboto" w:hAnsi="Roboto"/>
          <w:color w:val="auto"/>
        </w:rPr>
        <w:t xml:space="preserve">Several reasons are cited for the failure, </w:t>
      </w:r>
      <w:r w:rsidR="00D65214" w:rsidRPr="000233FF">
        <w:rPr>
          <w:rFonts w:ascii="Roboto" w:hAnsi="Roboto"/>
          <w:color w:val="auto"/>
        </w:rPr>
        <w:t>m</w:t>
      </w:r>
      <w:r w:rsidR="00EA62CF" w:rsidRPr="000233FF">
        <w:rPr>
          <w:rFonts w:ascii="Roboto" w:hAnsi="Roboto"/>
          <w:color w:val="auto"/>
        </w:rPr>
        <w:t>ost</w:t>
      </w:r>
      <w:r w:rsidR="004212CC" w:rsidRPr="000233FF">
        <w:rPr>
          <w:rFonts w:ascii="Roboto" w:hAnsi="Roboto"/>
          <w:color w:val="auto"/>
        </w:rPr>
        <w:t xml:space="preserve"> </w:t>
      </w:r>
      <w:r w:rsidR="00EA62CF" w:rsidRPr="000233FF">
        <w:rPr>
          <w:rFonts w:ascii="Roboto" w:hAnsi="Roboto"/>
          <w:color w:val="auto"/>
        </w:rPr>
        <w:t>supply-chain activities</w:t>
      </w:r>
      <w:r w:rsidR="00003A94" w:rsidRPr="000233FF">
        <w:rPr>
          <w:rFonts w:ascii="Roboto" w:hAnsi="Roboto"/>
          <w:color w:val="auto"/>
        </w:rPr>
        <w:t xml:space="preserve">, which are </w:t>
      </w:r>
      <w:r w:rsidR="004212CC" w:rsidRPr="000233FF">
        <w:rPr>
          <w:rFonts w:ascii="Roboto" w:hAnsi="Roboto"/>
          <w:color w:val="auto"/>
        </w:rPr>
        <w:t>subsidized</w:t>
      </w:r>
      <w:r w:rsidR="0075250E">
        <w:rPr>
          <w:rFonts w:ascii="Roboto" w:hAnsi="Roboto"/>
          <w:color w:val="auto"/>
        </w:rPr>
        <w:t>,</w:t>
      </w:r>
      <w:r w:rsidR="004212CC" w:rsidRPr="000233FF">
        <w:rPr>
          <w:rFonts w:ascii="Roboto" w:hAnsi="Roboto"/>
          <w:color w:val="auto"/>
        </w:rPr>
        <w:t xml:space="preserve"> are</w:t>
      </w:r>
      <w:r w:rsidR="00EA62CF" w:rsidRPr="000233FF">
        <w:rPr>
          <w:rFonts w:ascii="Roboto" w:hAnsi="Roboto"/>
          <w:color w:val="auto"/>
        </w:rPr>
        <w:t xml:space="preserve"> geared towards </w:t>
      </w:r>
      <w:r w:rsidR="00003A94" w:rsidRPr="000233FF">
        <w:rPr>
          <w:rFonts w:ascii="Roboto" w:hAnsi="Roboto"/>
          <w:color w:val="auto"/>
        </w:rPr>
        <w:t>sale promotion rather than actual usage by the target population.</w:t>
      </w:r>
      <w:r w:rsidR="009E248E" w:rsidRPr="000233FF">
        <w:rPr>
          <w:rFonts w:ascii="Roboto" w:hAnsi="Roboto"/>
          <w:color w:val="auto"/>
        </w:rPr>
        <w:t xml:space="preserve"> There </w:t>
      </w:r>
      <w:r w:rsidR="00D65214" w:rsidRPr="000233FF">
        <w:rPr>
          <w:rFonts w:ascii="Roboto" w:hAnsi="Roboto"/>
          <w:color w:val="auto"/>
        </w:rPr>
        <w:t xml:space="preserve">are </w:t>
      </w:r>
      <w:r w:rsidR="009E248E" w:rsidRPr="000233FF">
        <w:rPr>
          <w:rFonts w:ascii="Roboto" w:hAnsi="Roboto"/>
          <w:color w:val="auto"/>
        </w:rPr>
        <w:t xml:space="preserve">design defects which lacked rectification owing to lack of interest </w:t>
      </w:r>
      <w:r w:rsidR="002B776E" w:rsidRPr="000233FF">
        <w:rPr>
          <w:rFonts w:ascii="Roboto" w:hAnsi="Roboto"/>
          <w:color w:val="auto"/>
        </w:rPr>
        <w:t>by suppliers</w:t>
      </w:r>
      <w:r w:rsidR="00D65214" w:rsidRPr="000233FF">
        <w:rPr>
          <w:rFonts w:ascii="Roboto" w:hAnsi="Roboto"/>
          <w:color w:val="auto"/>
        </w:rPr>
        <w:t xml:space="preserve"> </w:t>
      </w:r>
      <w:r w:rsidR="00571414" w:rsidRPr="000233FF">
        <w:rPr>
          <w:rFonts w:ascii="Roboto" w:hAnsi="Roboto"/>
          <w:color w:val="auto"/>
        </w:rPr>
        <w:t xml:space="preserve">as well as the </w:t>
      </w:r>
      <w:r w:rsidR="00D65214" w:rsidRPr="000233FF">
        <w:rPr>
          <w:rFonts w:ascii="Roboto" w:hAnsi="Roboto"/>
          <w:color w:val="auto"/>
        </w:rPr>
        <w:t>users (as these are not much used).</w:t>
      </w:r>
      <w:r w:rsidR="00003A94" w:rsidRPr="000233FF">
        <w:rPr>
          <w:rFonts w:ascii="Roboto" w:hAnsi="Roboto"/>
          <w:color w:val="auto"/>
        </w:rPr>
        <w:t xml:space="preserve"> Moreover, with opening of LPG sector, ICS is facing </w:t>
      </w:r>
      <w:r w:rsidR="007043DA" w:rsidRPr="000233FF">
        <w:rPr>
          <w:rFonts w:ascii="Roboto" w:hAnsi="Roboto"/>
          <w:color w:val="auto"/>
        </w:rPr>
        <w:t xml:space="preserve">significant </w:t>
      </w:r>
      <w:r w:rsidR="00003A94" w:rsidRPr="000233FF">
        <w:rPr>
          <w:rFonts w:ascii="Roboto" w:hAnsi="Roboto"/>
          <w:color w:val="auto"/>
        </w:rPr>
        <w:t xml:space="preserve">competition with LPG.  </w:t>
      </w:r>
      <w:r w:rsidR="00D65214" w:rsidRPr="000233FF">
        <w:rPr>
          <w:rFonts w:ascii="Roboto" w:hAnsi="Roboto"/>
          <w:color w:val="auto"/>
        </w:rPr>
        <w:t xml:space="preserve">In </w:t>
      </w:r>
      <w:r w:rsidR="00D65214" w:rsidRPr="000233FF">
        <w:rPr>
          <w:rFonts w:ascii="Roboto" w:hAnsi="Roboto"/>
          <w:color w:val="auto"/>
        </w:rPr>
        <w:lastRenderedPageBreak/>
        <w:t>view of the above developments,</w:t>
      </w:r>
      <w:r w:rsidR="002B776E" w:rsidRPr="000233FF">
        <w:rPr>
          <w:rFonts w:ascii="Roboto" w:hAnsi="Roboto"/>
          <w:color w:val="auto"/>
        </w:rPr>
        <w:t xml:space="preserve"> </w:t>
      </w:r>
      <w:r w:rsidR="00482C21" w:rsidRPr="000233FF">
        <w:rPr>
          <w:rFonts w:ascii="Roboto" w:hAnsi="Roboto"/>
          <w:color w:val="auto"/>
        </w:rPr>
        <w:t>ICS</w:t>
      </w:r>
      <w:r w:rsidR="00D65214" w:rsidRPr="000233FF">
        <w:rPr>
          <w:rFonts w:ascii="Roboto" w:hAnsi="Roboto"/>
          <w:color w:val="auto"/>
        </w:rPr>
        <w:t xml:space="preserve"> sale is planned to be </w:t>
      </w:r>
      <w:r w:rsidR="00482C21" w:rsidRPr="000233FF">
        <w:rPr>
          <w:rFonts w:ascii="Roboto" w:hAnsi="Roboto"/>
          <w:color w:val="auto"/>
        </w:rPr>
        <w:t xml:space="preserve">expanded in areas where relatively higher </w:t>
      </w:r>
      <w:r w:rsidR="00D65214" w:rsidRPr="000233FF">
        <w:rPr>
          <w:rFonts w:ascii="Roboto" w:hAnsi="Roboto"/>
          <w:color w:val="auto"/>
        </w:rPr>
        <w:t xml:space="preserve">usage </w:t>
      </w:r>
      <w:r w:rsidR="00482C21" w:rsidRPr="000233FF">
        <w:rPr>
          <w:rFonts w:ascii="Roboto" w:hAnsi="Roboto"/>
          <w:color w:val="auto"/>
        </w:rPr>
        <w:t>rates were achieved in the recent past</w:t>
      </w:r>
      <w:r w:rsidR="00D65214" w:rsidRPr="000233FF">
        <w:rPr>
          <w:rFonts w:ascii="Roboto" w:hAnsi="Roboto"/>
          <w:color w:val="auto"/>
        </w:rPr>
        <w:t xml:space="preserve"> and secondly these </w:t>
      </w:r>
      <w:r w:rsidR="004C773D" w:rsidRPr="000233FF">
        <w:rPr>
          <w:rFonts w:ascii="Roboto" w:hAnsi="Roboto"/>
          <w:color w:val="auto"/>
        </w:rPr>
        <w:t xml:space="preserve">to be </w:t>
      </w:r>
      <w:r w:rsidR="00482C21" w:rsidRPr="000233FF">
        <w:rPr>
          <w:rFonts w:ascii="Roboto" w:hAnsi="Roboto"/>
          <w:color w:val="auto"/>
        </w:rPr>
        <w:t>spearheaded by NGOs and Partner Organizations identified as successful.</w:t>
      </w:r>
      <w:r w:rsidR="002B776E" w:rsidRPr="000233FF">
        <w:rPr>
          <w:rFonts w:ascii="Roboto" w:hAnsi="Roboto"/>
          <w:color w:val="auto"/>
        </w:rPr>
        <w:t xml:space="preserve"> </w:t>
      </w:r>
      <w:r w:rsidR="00D65214" w:rsidRPr="000233FF">
        <w:rPr>
          <w:rFonts w:ascii="Roboto" w:hAnsi="Roboto"/>
          <w:color w:val="auto"/>
        </w:rPr>
        <w:t xml:space="preserve">Additionally, </w:t>
      </w:r>
      <w:r w:rsidR="00482C21" w:rsidRPr="000233FF">
        <w:rPr>
          <w:rFonts w:ascii="Roboto" w:hAnsi="Roboto"/>
          <w:color w:val="auto"/>
        </w:rPr>
        <w:t>ICS coverage will include areas</w:t>
      </w:r>
      <w:r w:rsidR="00F4301E" w:rsidRPr="000233FF">
        <w:rPr>
          <w:rFonts w:ascii="Roboto" w:hAnsi="Roboto"/>
          <w:color w:val="auto"/>
        </w:rPr>
        <w:t xml:space="preserve"> excluded by </w:t>
      </w:r>
      <w:r w:rsidR="00482C21" w:rsidRPr="000233FF">
        <w:rPr>
          <w:rFonts w:ascii="Roboto" w:hAnsi="Roboto"/>
          <w:color w:val="auto"/>
        </w:rPr>
        <w:t xml:space="preserve">LPG </w:t>
      </w:r>
      <w:r w:rsidR="00D65214" w:rsidRPr="000233FF">
        <w:rPr>
          <w:rFonts w:ascii="Roboto" w:hAnsi="Roboto"/>
          <w:color w:val="auto"/>
        </w:rPr>
        <w:t xml:space="preserve">because of </w:t>
      </w:r>
      <w:r w:rsidR="00F4301E" w:rsidRPr="000233FF">
        <w:rPr>
          <w:rFonts w:ascii="Roboto" w:hAnsi="Roboto"/>
          <w:color w:val="auto"/>
        </w:rPr>
        <w:t>profitability considerations</w:t>
      </w:r>
      <w:r w:rsidR="00D65214" w:rsidRPr="000233FF">
        <w:rPr>
          <w:rFonts w:ascii="Roboto" w:hAnsi="Roboto"/>
          <w:color w:val="auto"/>
        </w:rPr>
        <w:t xml:space="preserve"> (remote, inaccessible, low density households, hard core poor status etc.)</w:t>
      </w:r>
      <w:r w:rsidR="007A311E" w:rsidRPr="000233FF">
        <w:rPr>
          <w:rFonts w:ascii="Roboto" w:hAnsi="Roboto"/>
          <w:color w:val="auto"/>
        </w:rPr>
        <w:t>. Besides</w:t>
      </w:r>
      <w:r w:rsidR="00482C21" w:rsidRPr="000233FF">
        <w:rPr>
          <w:rFonts w:ascii="Roboto" w:hAnsi="Roboto"/>
          <w:color w:val="auto"/>
        </w:rPr>
        <w:t>, emergency</w:t>
      </w:r>
      <w:r w:rsidR="004C773D" w:rsidRPr="000233FF">
        <w:rPr>
          <w:rFonts w:ascii="Roboto" w:hAnsi="Roboto"/>
          <w:color w:val="auto"/>
        </w:rPr>
        <w:t>,</w:t>
      </w:r>
      <w:r w:rsidR="00482C21" w:rsidRPr="000233FF">
        <w:rPr>
          <w:rFonts w:ascii="Roboto" w:hAnsi="Roboto"/>
          <w:color w:val="auto"/>
        </w:rPr>
        <w:t xml:space="preserve"> philanthropic and humanitarian cases </w:t>
      </w:r>
      <w:r w:rsidR="004C773D" w:rsidRPr="000233FF">
        <w:rPr>
          <w:rFonts w:ascii="Roboto" w:hAnsi="Roboto"/>
          <w:color w:val="auto"/>
        </w:rPr>
        <w:t>as well as households under Government’s Test Relief and “Kabikha</w:t>
      </w:r>
      <w:r w:rsidR="00D65214" w:rsidRPr="000233FF">
        <w:rPr>
          <w:rFonts w:ascii="Roboto" w:hAnsi="Roboto"/>
          <w:color w:val="auto"/>
        </w:rPr>
        <w:t>”</w:t>
      </w:r>
      <w:r w:rsidR="004C773D" w:rsidRPr="000233FF">
        <w:rPr>
          <w:rFonts w:ascii="Roboto" w:hAnsi="Roboto"/>
          <w:color w:val="auto"/>
        </w:rPr>
        <w:t xml:space="preserve"> program will be</w:t>
      </w:r>
      <w:r w:rsidR="002B776E" w:rsidRPr="000233FF">
        <w:rPr>
          <w:rFonts w:ascii="Roboto" w:hAnsi="Roboto"/>
          <w:color w:val="auto"/>
        </w:rPr>
        <w:t xml:space="preserve"> </w:t>
      </w:r>
      <w:r w:rsidR="00F4301E" w:rsidRPr="000233FF">
        <w:rPr>
          <w:rFonts w:ascii="Roboto" w:hAnsi="Roboto"/>
          <w:color w:val="auto"/>
        </w:rPr>
        <w:t xml:space="preserve">attempted to bring </w:t>
      </w:r>
      <w:r w:rsidR="007A311E" w:rsidRPr="000233FF">
        <w:rPr>
          <w:rFonts w:ascii="Roboto" w:hAnsi="Roboto"/>
          <w:color w:val="auto"/>
        </w:rPr>
        <w:t xml:space="preserve">under ICS coverage. </w:t>
      </w:r>
      <w:r w:rsidR="004C773D" w:rsidRPr="000233FF">
        <w:rPr>
          <w:rFonts w:ascii="Roboto" w:hAnsi="Roboto"/>
          <w:color w:val="auto"/>
        </w:rPr>
        <w:t>Considering the overall situation</w:t>
      </w:r>
      <w:r w:rsidR="00D65214" w:rsidRPr="000233FF">
        <w:rPr>
          <w:rFonts w:ascii="Roboto" w:hAnsi="Roboto"/>
          <w:color w:val="auto"/>
        </w:rPr>
        <w:t xml:space="preserve"> with respect to other cooking options, </w:t>
      </w:r>
      <w:r w:rsidR="004C773D" w:rsidRPr="000233FF">
        <w:rPr>
          <w:rFonts w:ascii="Roboto" w:hAnsi="Roboto"/>
          <w:color w:val="auto"/>
        </w:rPr>
        <w:t xml:space="preserve">target of </w:t>
      </w:r>
      <w:r w:rsidR="004C773D" w:rsidRPr="0075250E">
        <w:rPr>
          <w:rFonts w:ascii="Roboto" w:hAnsi="Roboto"/>
          <w:b/>
          <w:bCs/>
          <w:color w:val="auto"/>
        </w:rPr>
        <w:t>ICS expansion has been re-fixed to around 16-21 million for 2030</w:t>
      </w:r>
      <w:r w:rsidR="004C773D" w:rsidRPr="000233FF">
        <w:rPr>
          <w:rFonts w:ascii="Roboto" w:hAnsi="Roboto"/>
          <w:color w:val="auto"/>
        </w:rPr>
        <w:t xml:space="preserve"> and yearly</w:t>
      </w:r>
      <w:r w:rsidR="002B776E" w:rsidRPr="000233FF">
        <w:rPr>
          <w:rFonts w:ascii="Roboto" w:hAnsi="Roboto"/>
          <w:color w:val="auto"/>
        </w:rPr>
        <w:t xml:space="preserve"> </w:t>
      </w:r>
      <w:r w:rsidR="00221090" w:rsidRPr="000233FF">
        <w:rPr>
          <w:rFonts w:ascii="Roboto" w:hAnsi="Roboto"/>
          <w:color w:val="auto"/>
        </w:rPr>
        <w:t>a</w:t>
      </w:r>
      <w:r w:rsidR="00D65214" w:rsidRPr="000233FF">
        <w:rPr>
          <w:rFonts w:ascii="Roboto" w:hAnsi="Roboto"/>
          <w:color w:val="auto"/>
        </w:rPr>
        <w:t xml:space="preserve">nd phase-wise </w:t>
      </w:r>
      <w:r w:rsidR="00322C3F" w:rsidRPr="000233FF">
        <w:rPr>
          <w:rFonts w:ascii="Roboto" w:hAnsi="Roboto"/>
          <w:color w:val="auto"/>
        </w:rPr>
        <w:t>t</w:t>
      </w:r>
      <w:r w:rsidR="004C773D" w:rsidRPr="000233FF">
        <w:rPr>
          <w:rFonts w:ascii="Roboto" w:hAnsi="Roboto"/>
          <w:color w:val="auto"/>
        </w:rPr>
        <w:t>argets</w:t>
      </w:r>
      <w:r w:rsidR="00F4301E" w:rsidRPr="000233FF">
        <w:rPr>
          <w:rFonts w:ascii="Roboto" w:hAnsi="Roboto"/>
          <w:color w:val="auto"/>
        </w:rPr>
        <w:t xml:space="preserve"> have been set </w:t>
      </w:r>
      <w:r w:rsidR="00221090" w:rsidRPr="000233FF">
        <w:rPr>
          <w:rFonts w:ascii="Roboto" w:hAnsi="Roboto"/>
          <w:color w:val="auto"/>
        </w:rPr>
        <w:t>(</w:t>
      </w:r>
      <w:r w:rsidR="004C773D" w:rsidRPr="000233FF">
        <w:rPr>
          <w:rFonts w:ascii="Roboto" w:hAnsi="Roboto"/>
          <w:color w:val="auto"/>
        </w:rPr>
        <w:t xml:space="preserve">consistent with “s” pattern growth over the </w:t>
      </w:r>
      <w:r w:rsidR="0075250E">
        <w:rPr>
          <w:rFonts w:ascii="Roboto" w:hAnsi="Roboto"/>
          <w:color w:val="auto"/>
        </w:rPr>
        <w:t>period</w:t>
      </w:r>
      <w:r w:rsidR="004C773D" w:rsidRPr="000233FF">
        <w:rPr>
          <w:rFonts w:ascii="Roboto" w:hAnsi="Roboto"/>
          <w:color w:val="auto"/>
        </w:rPr>
        <w:t xml:space="preserve"> 2020 to 2030</w:t>
      </w:r>
      <w:r w:rsidR="00221090" w:rsidRPr="000233FF">
        <w:rPr>
          <w:rFonts w:ascii="Roboto" w:hAnsi="Roboto"/>
          <w:color w:val="auto"/>
        </w:rPr>
        <w:t>)</w:t>
      </w:r>
      <w:r w:rsidR="004C773D" w:rsidRPr="000233FF">
        <w:rPr>
          <w:rFonts w:ascii="Roboto" w:hAnsi="Roboto"/>
          <w:color w:val="auto"/>
        </w:rPr>
        <w:t>.</w:t>
      </w:r>
      <w:r w:rsidR="0075250E">
        <w:rPr>
          <w:rFonts w:ascii="Roboto" w:hAnsi="Roboto"/>
          <w:color w:val="auto"/>
        </w:rPr>
        <w:t xml:space="preserve"> In ICS promotion, the lifetime of one cookstove needs to be considered (which is 4/5 years) and proper arrangements need to be made for replacements when necessary.</w:t>
      </w:r>
    </w:p>
    <w:p w14:paraId="610E4296" w14:textId="77777777" w:rsidR="007043DA" w:rsidRPr="000233FF" w:rsidRDefault="007043DA" w:rsidP="00ED5AA5">
      <w:pPr>
        <w:rPr>
          <w:rFonts w:ascii="Roboto" w:hAnsi="Roboto"/>
          <w:color w:val="auto"/>
        </w:rPr>
      </w:pPr>
    </w:p>
    <w:p w14:paraId="7B1D6C26" w14:textId="62D3AE73" w:rsidR="00C36860" w:rsidRPr="000233FF" w:rsidRDefault="00AB21A1" w:rsidP="00F76665">
      <w:pPr>
        <w:pStyle w:val="ListParagraph"/>
        <w:ind w:left="0"/>
        <w:rPr>
          <w:rFonts w:ascii="Roboto" w:hAnsi="Roboto"/>
          <w:color w:val="auto"/>
        </w:rPr>
      </w:pPr>
      <w:r w:rsidRPr="000233FF">
        <w:rPr>
          <w:rFonts w:ascii="Roboto" w:hAnsi="Roboto"/>
          <w:b/>
          <w:color w:val="auto"/>
        </w:rPr>
        <w:t xml:space="preserve">Natural </w:t>
      </w:r>
      <w:r w:rsidR="00D52EA4" w:rsidRPr="000233FF">
        <w:rPr>
          <w:rFonts w:ascii="Roboto" w:hAnsi="Roboto"/>
          <w:b/>
          <w:color w:val="auto"/>
        </w:rPr>
        <w:t>G</w:t>
      </w:r>
      <w:r w:rsidRPr="000233FF">
        <w:rPr>
          <w:rFonts w:ascii="Roboto" w:hAnsi="Roboto"/>
          <w:b/>
          <w:color w:val="auto"/>
        </w:rPr>
        <w:t>as</w:t>
      </w:r>
      <w:r w:rsidR="006213CC" w:rsidRPr="000233FF">
        <w:rPr>
          <w:rFonts w:ascii="Roboto" w:hAnsi="Roboto"/>
          <w:color w:val="auto"/>
        </w:rPr>
        <w:t xml:space="preserve">: </w:t>
      </w:r>
      <w:r w:rsidR="007043DA" w:rsidRPr="000233FF">
        <w:rPr>
          <w:rFonts w:ascii="Roboto" w:hAnsi="Roboto"/>
          <w:color w:val="auto"/>
        </w:rPr>
        <w:t xml:space="preserve">Natural gas </w:t>
      </w:r>
      <w:r w:rsidR="002B776E" w:rsidRPr="000233FF">
        <w:rPr>
          <w:rFonts w:ascii="Roboto" w:hAnsi="Roboto"/>
          <w:color w:val="auto"/>
        </w:rPr>
        <w:t>sector is</w:t>
      </w:r>
      <w:r w:rsidR="007043DA" w:rsidRPr="000233FF">
        <w:rPr>
          <w:rFonts w:ascii="Roboto" w:hAnsi="Roboto"/>
          <w:color w:val="auto"/>
        </w:rPr>
        <w:t xml:space="preserve"> presently besieged with uncertainty regarding </w:t>
      </w:r>
      <w:r w:rsidR="00093415" w:rsidRPr="000233FF">
        <w:rPr>
          <w:rFonts w:ascii="Roboto" w:hAnsi="Roboto"/>
          <w:color w:val="auto"/>
        </w:rPr>
        <w:t xml:space="preserve">supply from existing and potential </w:t>
      </w:r>
      <w:r w:rsidR="002B776E" w:rsidRPr="000233FF">
        <w:rPr>
          <w:rFonts w:ascii="Roboto" w:hAnsi="Roboto"/>
          <w:color w:val="auto"/>
        </w:rPr>
        <w:t>sources</w:t>
      </w:r>
      <w:r w:rsidR="0075250E">
        <w:rPr>
          <w:rFonts w:ascii="Roboto" w:hAnsi="Roboto"/>
          <w:color w:val="auto"/>
        </w:rPr>
        <w:t>,</w:t>
      </w:r>
      <w:r w:rsidR="002B776E" w:rsidRPr="000233FF">
        <w:rPr>
          <w:rFonts w:ascii="Roboto" w:hAnsi="Roboto"/>
          <w:color w:val="auto"/>
        </w:rPr>
        <w:t xml:space="preserve"> gas</w:t>
      </w:r>
      <w:r w:rsidR="007043DA" w:rsidRPr="000233FF">
        <w:rPr>
          <w:rFonts w:ascii="Roboto" w:hAnsi="Roboto"/>
          <w:color w:val="auto"/>
        </w:rPr>
        <w:t xml:space="preserve"> potential</w:t>
      </w:r>
      <w:r w:rsidR="00255425" w:rsidRPr="000233FF">
        <w:rPr>
          <w:rFonts w:ascii="Roboto" w:hAnsi="Roboto"/>
          <w:color w:val="auto"/>
        </w:rPr>
        <w:t xml:space="preserve"> from existing and already explored drilling sites and </w:t>
      </w:r>
      <w:r w:rsidR="00966D02" w:rsidRPr="000233FF">
        <w:rPr>
          <w:rFonts w:ascii="Roboto" w:hAnsi="Roboto"/>
          <w:color w:val="auto"/>
        </w:rPr>
        <w:t xml:space="preserve">more importantly as </w:t>
      </w:r>
      <w:r w:rsidR="00255425" w:rsidRPr="000233FF">
        <w:rPr>
          <w:rFonts w:ascii="Roboto" w:hAnsi="Roboto"/>
          <w:color w:val="auto"/>
        </w:rPr>
        <w:t xml:space="preserve">its sustainability as a cooking fuel. As such, new gas connection </w:t>
      </w:r>
      <w:r w:rsidR="007043DA" w:rsidRPr="000233FF">
        <w:rPr>
          <w:rFonts w:ascii="Roboto" w:hAnsi="Roboto"/>
          <w:color w:val="auto"/>
        </w:rPr>
        <w:t xml:space="preserve">depends on </w:t>
      </w:r>
      <w:r w:rsidR="0075250E">
        <w:rPr>
          <w:rFonts w:ascii="Roboto" w:hAnsi="Roboto"/>
          <w:color w:val="auto"/>
        </w:rPr>
        <w:t xml:space="preserve">the </w:t>
      </w:r>
      <w:r w:rsidR="007043DA" w:rsidRPr="000233FF">
        <w:rPr>
          <w:rFonts w:ascii="Roboto" w:hAnsi="Roboto"/>
          <w:color w:val="auto"/>
        </w:rPr>
        <w:t xml:space="preserve">political </w:t>
      </w:r>
      <w:r w:rsidR="002B776E" w:rsidRPr="000233FF">
        <w:rPr>
          <w:rFonts w:ascii="Roboto" w:hAnsi="Roboto"/>
          <w:color w:val="auto"/>
        </w:rPr>
        <w:t>decision. In</w:t>
      </w:r>
      <w:r w:rsidR="00255425" w:rsidRPr="000233FF">
        <w:rPr>
          <w:rFonts w:ascii="Roboto" w:hAnsi="Roboto"/>
          <w:color w:val="auto"/>
        </w:rPr>
        <w:t xml:space="preserve"> view of the sporadic attempts by government in the past to connect newer urban residential areas, there remains possibility </w:t>
      </w:r>
      <w:r w:rsidR="009450CC" w:rsidRPr="000233FF">
        <w:rPr>
          <w:rFonts w:ascii="Roboto" w:hAnsi="Roboto"/>
          <w:color w:val="auto"/>
        </w:rPr>
        <w:t xml:space="preserve">of connecting high rise apartments with </w:t>
      </w:r>
      <w:r w:rsidR="0075250E">
        <w:rPr>
          <w:rFonts w:ascii="Roboto" w:hAnsi="Roboto"/>
          <w:color w:val="auto"/>
        </w:rPr>
        <w:t xml:space="preserve">piped </w:t>
      </w:r>
      <w:r w:rsidR="009450CC" w:rsidRPr="000233FF">
        <w:rPr>
          <w:rFonts w:ascii="Roboto" w:hAnsi="Roboto"/>
          <w:color w:val="auto"/>
        </w:rPr>
        <w:t xml:space="preserve">gas, </w:t>
      </w:r>
      <w:r w:rsidR="005B3FEF" w:rsidRPr="000233FF">
        <w:rPr>
          <w:rFonts w:ascii="Roboto" w:hAnsi="Roboto"/>
          <w:color w:val="auto"/>
        </w:rPr>
        <w:t xml:space="preserve">because of the riskiness of lifting </w:t>
      </w:r>
      <w:r w:rsidR="009450CC" w:rsidRPr="000233FF">
        <w:rPr>
          <w:rFonts w:ascii="Roboto" w:hAnsi="Roboto"/>
          <w:color w:val="auto"/>
        </w:rPr>
        <w:t xml:space="preserve">cylinders </w:t>
      </w:r>
      <w:r w:rsidR="001314A2" w:rsidRPr="000233FF">
        <w:rPr>
          <w:rFonts w:ascii="Roboto" w:hAnsi="Roboto"/>
          <w:color w:val="auto"/>
        </w:rPr>
        <w:t xml:space="preserve">to higher floors </w:t>
      </w:r>
      <w:r w:rsidR="00255425" w:rsidRPr="000233FF">
        <w:rPr>
          <w:rFonts w:ascii="Roboto" w:hAnsi="Roboto"/>
          <w:color w:val="auto"/>
        </w:rPr>
        <w:t xml:space="preserve">and for </w:t>
      </w:r>
      <w:r w:rsidR="004F4155" w:rsidRPr="000233FF">
        <w:rPr>
          <w:rFonts w:ascii="Roboto" w:hAnsi="Roboto"/>
          <w:color w:val="auto"/>
        </w:rPr>
        <w:t xml:space="preserve">obtaining political synergies </w:t>
      </w:r>
      <w:r w:rsidR="002B776E" w:rsidRPr="000233FF">
        <w:rPr>
          <w:rFonts w:ascii="Roboto" w:hAnsi="Roboto"/>
          <w:color w:val="auto"/>
        </w:rPr>
        <w:t>by reducing</w:t>
      </w:r>
      <w:r w:rsidR="004F4155" w:rsidRPr="000233FF">
        <w:rPr>
          <w:rFonts w:ascii="Roboto" w:hAnsi="Roboto"/>
          <w:color w:val="auto"/>
        </w:rPr>
        <w:t xml:space="preserve"> grievances of new generation of </w:t>
      </w:r>
      <w:r w:rsidR="009450CC" w:rsidRPr="000233FF">
        <w:rPr>
          <w:rFonts w:ascii="Roboto" w:hAnsi="Roboto"/>
          <w:color w:val="auto"/>
        </w:rPr>
        <w:t xml:space="preserve">urban middle </w:t>
      </w:r>
      <w:r w:rsidR="002B776E" w:rsidRPr="000233FF">
        <w:rPr>
          <w:rFonts w:ascii="Roboto" w:hAnsi="Roboto"/>
          <w:color w:val="auto"/>
        </w:rPr>
        <w:t>class. This</w:t>
      </w:r>
      <w:r w:rsidR="00255425" w:rsidRPr="000233FF">
        <w:rPr>
          <w:rFonts w:ascii="Roboto" w:hAnsi="Roboto"/>
          <w:color w:val="auto"/>
        </w:rPr>
        <w:t xml:space="preserve"> possibility is likely to be attained with right pricing of </w:t>
      </w:r>
      <w:r w:rsidR="00F505C6" w:rsidRPr="000233FF">
        <w:rPr>
          <w:rFonts w:ascii="Roboto" w:hAnsi="Roboto"/>
          <w:color w:val="auto"/>
        </w:rPr>
        <w:t xml:space="preserve">natural gas and </w:t>
      </w:r>
      <w:r w:rsidR="00D0666C" w:rsidRPr="000233FF">
        <w:rPr>
          <w:rFonts w:ascii="Roboto" w:hAnsi="Roboto"/>
          <w:color w:val="auto"/>
        </w:rPr>
        <w:t>simultaneous</w:t>
      </w:r>
      <w:r w:rsidR="00F505C6" w:rsidRPr="000233FF">
        <w:rPr>
          <w:rFonts w:ascii="Roboto" w:hAnsi="Roboto"/>
          <w:color w:val="auto"/>
        </w:rPr>
        <w:t xml:space="preserve"> reduction in system loss through pre-paid metering system, a process which is already underway. </w:t>
      </w:r>
      <w:r w:rsidR="00571414" w:rsidRPr="000233FF">
        <w:rPr>
          <w:rFonts w:ascii="Roboto" w:hAnsi="Roboto"/>
          <w:color w:val="auto"/>
        </w:rPr>
        <w:t>Accordingly,</w:t>
      </w:r>
      <w:r w:rsidR="00966D02" w:rsidRPr="000233FF">
        <w:rPr>
          <w:rFonts w:ascii="Roboto" w:hAnsi="Roboto"/>
          <w:color w:val="auto"/>
        </w:rPr>
        <w:t xml:space="preserve"> </w:t>
      </w:r>
      <w:r w:rsidR="00571414" w:rsidRPr="000233FF">
        <w:rPr>
          <w:rFonts w:ascii="Roboto" w:hAnsi="Roboto"/>
          <w:color w:val="auto"/>
        </w:rPr>
        <w:t xml:space="preserve">piped </w:t>
      </w:r>
      <w:r w:rsidR="00966D02" w:rsidRPr="000233FF">
        <w:rPr>
          <w:rFonts w:ascii="Roboto" w:hAnsi="Roboto"/>
          <w:color w:val="auto"/>
        </w:rPr>
        <w:t xml:space="preserve">gas connection is projected to increase </w:t>
      </w:r>
      <w:r w:rsidR="004F4155" w:rsidRPr="000233FF">
        <w:rPr>
          <w:rFonts w:ascii="Roboto" w:hAnsi="Roboto"/>
          <w:color w:val="auto"/>
        </w:rPr>
        <w:t xml:space="preserve">in a manner so </w:t>
      </w:r>
      <w:r w:rsidR="00571414" w:rsidRPr="000233FF">
        <w:rPr>
          <w:rFonts w:ascii="Roboto" w:hAnsi="Roboto"/>
          <w:color w:val="auto"/>
        </w:rPr>
        <w:t xml:space="preserve">that </w:t>
      </w:r>
      <w:r w:rsidR="00966D02" w:rsidRPr="000233FF">
        <w:rPr>
          <w:rFonts w:ascii="Roboto" w:hAnsi="Roboto"/>
          <w:color w:val="auto"/>
        </w:rPr>
        <w:t xml:space="preserve">present status quo </w:t>
      </w:r>
      <w:r w:rsidR="00571414" w:rsidRPr="000233FF">
        <w:rPr>
          <w:rFonts w:ascii="Roboto" w:hAnsi="Roboto"/>
          <w:color w:val="auto"/>
        </w:rPr>
        <w:t xml:space="preserve">is maintained </w:t>
      </w:r>
      <w:r w:rsidR="004F4155" w:rsidRPr="000233FF">
        <w:rPr>
          <w:rFonts w:ascii="Roboto" w:hAnsi="Roboto"/>
          <w:color w:val="auto"/>
        </w:rPr>
        <w:t xml:space="preserve">in the </w:t>
      </w:r>
      <w:r w:rsidR="00966D02" w:rsidRPr="000233FF">
        <w:rPr>
          <w:rFonts w:ascii="Roboto" w:hAnsi="Roboto"/>
          <w:color w:val="auto"/>
        </w:rPr>
        <w:t xml:space="preserve">ratio of households </w:t>
      </w:r>
      <w:r w:rsidR="00571414" w:rsidRPr="000233FF">
        <w:rPr>
          <w:rFonts w:ascii="Roboto" w:hAnsi="Roboto"/>
          <w:color w:val="auto"/>
        </w:rPr>
        <w:t xml:space="preserve">with piped </w:t>
      </w:r>
      <w:r w:rsidR="00966D02" w:rsidRPr="000233FF">
        <w:rPr>
          <w:rFonts w:ascii="Roboto" w:hAnsi="Roboto"/>
          <w:color w:val="auto"/>
        </w:rPr>
        <w:t xml:space="preserve">gas connection. </w:t>
      </w:r>
      <w:r w:rsidR="004C773D" w:rsidRPr="0075250E">
        <w:rPr>
          <w:rFonts w:ascii="Roboto" w:hAnsi="Roboto"/>
          <w:b/>
          <w:bCs/>
          <w:color w:val="auto"/>
        </w:rPr>
        <w:t>The resultant gas connections become</w:t>
      </w:r>
      <w:r w:rsidR="0075250E" w:rsidRPr="0075250E">
        <w:rPr>
          <w:rFonts w:ascii="Roboto" w:hAnsi="Roboto"/>
          <w:b/>
          <w:bCs/>
          <w:color w:val="auto"/>
        </w:rPr>
        <w:t xml:space="preserve"> </w:t>
      </w:r>
      <w:r w:rsidR="004C773D" w:rsidRPr="0075250E">
        <w:rPr>
          <w:rFonts w:ascii="Roboto" w:hAnsi="Roboto"/>
          <w:b/>
          <w:bCs/>
          <w:color w:val="auto"/>
        </w:rPr>
        <w:t>5.5 million in 2030</w:t>
      </w:r>
      <w:r w:rsidR="004C773D" w:rsidRPr="000233FF">
        <w:rPr>
          <w:rFonts w:ascii="Roboto" w:hAnsi="Roboto"/>
          <w:color w:val="auto"/>
        </w:rPr>
        <w:t>.</w:t>
      </w:r>
      <w:r w:rsidR="003542CD" w:rsidRPr="000233FF">
        <w:rPr>
          <w:rFonts w:ascii="Roboto" w:hAnsi="Roboto"/>
          <w:color w:val="auto"/>
        </w:rPr>
        <w:t xml:space="preserve">This modest expansion in the domestic gas connections should be accompanied by reduction in system loss (0.25% annually) through installation of pre-paid metering </w:t>
      </w:r>
      <w:r w:rsidR="002B776E" w:rsidRPr="000233FF">
        <w:rPr>
          <w:rFonts w:ascii="Roboto" w:hAnsi="Roboto"/>
          <w:color w:val="auto"/>
        </w:rPr>
        <w:t>system, strong</w:t>
      </w:r>
      <w:r w:rsidR="003542CD" w:rsidRPr="000233FF">
        <w:rPr>
          <w:rFonts w:ascii="Roboto" w:hAnsi="Roboto"/>
          <w:color w:val="auto"/>
        </w:rPr>
        <w:t xml:space="preserve"> monitoring activities and a performance audit ensuring accountability of the gas supplied. </w:t>
      </w:r>
    </w:p>
    <w:p w14:paraId="32CAF115" w14:textId="77777777" w:rsidR="00003A94" w:rsidRPr="000233FF" w:rsidRDefault="00003A94" w:rsidP="00ED5AA5">
      <w:pPr>
        <w:rPr>
          <w:rFonts w:ascii="Roboto" w:hAnsi="Roboto"/>
          <w:color w:val="auto"/>
        </w:rPr>
      </w:pPr>
    </w:p>
    <w:p w14:paraId="2E8F6F19" w14:textId="6DD87054" w:rsidR="00FB0094" w:rsidRPr="000233FF" w:rsidRDefault="002B776E" w:rsidP="004C773D">
      <w:pPr>
        <w:spacing w:line="240" w:lineRule="auto"/>
        <w:rPr>
          <w:rFonts w:ascii="Roboto" w:hAnsi="Roboto"/>
          <w:color w:val="auto"/>
        </w:rPr>
      </w:pPr>
      <w:r w:rsidRPr="000233FF">
        <w:rPr>
          <w:rFonts w:ascii="Roboto" w:hAnsi="Roboto"/>
          <w:b/>
          <w:color w:val="auto"/>
        </w:rPr>
        <w:t>LPG:</w:t>
      </w:r>
      <w:r w:rsidR="006213CC" w:rsidRPr="000233FF">
        <w:rPr>
          <w:rFonts w:ascii="Roboto" w:hAnsi="Roboto"/>
          <w:color w:val="auto"/>
        </w:rPr>
        <w:t xml:space="preserve"> </w:t>
      </w:r>
      <w:r w:rsidR="00F4301E" w:rsidRPr="000233FF">
        <w:rPr>
          <w:rFonts w:ascii="Roboto" w:hAnsi="Roboto"/>
          <w:color w:val="auto"/>
        </w:rPr>
        <w:t xml:space="preserve">LPG is poised to be the main cooking fuel of the country in view of the prevailing conditions both within Bangladesh and globally. National policy makers have expressed </w:t>
      </w:r>
      <w:r w:rsidR="00CC7D37" w:rsidRPr="000233FF">
        <w:rPr>
          <w:rFonts w:ascii="Roboto" w:hAnsi="Roboto"/>
          <w:color w:val="auto"/>
        </w:rPr>
        <w:t xml:space="preserve">publicly in favor of LPG. The main reasons for </w:t>
      </w:r>
      <w:r w:rsidR="0034047D" w:rsidRPr="000233FF">
        <w:rPr>
          <w:rFonts w:ascii="Roboto" w:hAnsi="Roboto"/>
          <w:color w:val="auto"/>
        </w:rPr>
        <w:t xml:space="preserve">depending on </w:t>
      </w:r>
      <w:r w:rsidR="00CC7D37" w:rsidRPr="000233FF">
        <w:rPr>
          <w:rFonts w:ascii="Roboto" w:hAnsi="Roboto"/>
          <w:color w:val="auto"/>
        </w:rPr>
        <w:t xml:space="preserve">LPG seem to arise from </w:t>
      </w:r>
      <w:r w:rsidR="00E73F83" w:rsidRPr="000233FF">
        <w:rPr>
          <w:rFonts w:ascii="Roboto" w:hAnsi="Roboto"/>
          <w:color w:val="auto"/>
        </w:rPr>
        <w:t xml:space="preserve">(i) </w:t>
      </w:r>
      <w:r w:rsidR="0034047D" w:rsidRPr="000233FF">
        <w:rPr>
          <w:rFonts w:ascii="Roboto" w:hAnsi="Roboto"/>
          <w:color w:val="auto"/>
        </w:rPr>
        <w:t>uncertainty regarding sustainable supply of local</w:t>
      </w:r>
      <w:r w:rsidR="00E73F83" w:rsidRPr="000233FF">
        <w:rPr>
          <w:rFonts w:ascii="Roboto" w:hAnsi="Roboto"/>
          <w:color w:val="auto"/>
        </w:rPr>
        <w:t xml:space="preserve">ly available </w:t>
      </w:r>
      <w:r w:rsidR="0034047D" w:rsidRPr="000233FF">
        <w:rPr>
          <w:rFonts w:ascii="Roboto" w:hAnsi="Roboto"/>
          <w:color w:val="auto"/>
        </w:rPr>
        <w:t xml:space="preserve">natural gas, </w:t>
      </w:r>
      <w:r w:rsidR="00E73F83" w:rsidRPr="000233FF">
        <w:rPr>
          <w:rFonts w:ascii="Roboto" w:hAnsi="Roboto"/>
          <w:color w:val="auto"/>
        </w:rPr>
        <w:t xml:space="preserve">(ii) existence of </w:t>
      </w:r>
      <w:r w:rsidR="0034047D" w:rsidRPr="000233FF">
        <w:rPr>
          <w:rFonts w:ascii="Roboto" w:hAnsi="Roboto"/>
          <w:color w:val="auto"/>
        </w:rPr>
        <w:t xml:space="preserve">private sector </w:t>
      </w:r>
      <w:r w:rsidR="0075250E">
        <w:rPr>
          <w:rFonts w:ascii="Roboto" w:hAnsi="Roboto"/>
          <w:color w:val="auto"/>
        </w:rPr>
        <w:t xml:space="preserve">that </w:t>
      </w:r>
      <w:r w:rsidR="0034047D" w:rsidRPr="000233FF">
        <w:rPr>
          <w:rFonts w:ascii="Roboto" w:hAnsi="Roboto"/>
          <w:color w:val="auto"/>
        </w:rPr>
        <w:t>established strong supply and value chain in importation, distribution and retailing</w:t>
      </w:r>
      <w:r w:rsidR="00E73F83" w:rsidRPr="000233FF">
        <w:rPr>
          <w:rFonts w:ascii="Roboto" w:hAnsi="Roboto"/>
          <w:color w:val="auto"/>
        </w:rPr>
        <w:t xml:space="preserve"> and</w:t>
      </w:r>
      <w:r w:rsidR="00F76665" w:rsidRPr="000233FF">
        <w:rPr>
          <w:rFonts w:ascii="Roboto" w:hAnsi="Roboto"/>
          <w:color w:val="auto"/>
        </w:rPr>
        <w:t xml:space="preserve"> </w:t>
      </w:r>
      <w:r w:rsidR="00E73F83" w:rsidRPr="000233FF">
        <w:rPr>
          <w:rFonts w:ascii="Roboto" w:hAnsi="Roboto"/>
          <w:color w:val="auto"/>
        </w:rPr>
        <w:t xml:space="preserve">(iii) </w:t>
      </w:r>
      <w:r w:rsidR="0034047D" w:rsidRPr="000233FF">
        <w:rPr>
          <w:rFonts w:ascii="Roboto" w:hAnsi="Roboto"/>
          <w:color w:val="auto"/>
        </w:rPr>
        <w:t>its’ user-</w:t>
      </w:r>
      <w:r w:rsidRPr="000233FF">
        <w:rPr>
          <w:rFonts w:ascii="Roboto" w:hAnsi="Roboto"/>
          <w:color w:val="auto"/>
        </w:rPr>
        <w:t>friendliness, accessibility</w:t>
      </w:r>
      <w:r w:rsidR="00FB0094" w:rsidRPr="000233FF">
        <w:rPr>
          <w:rFonts w:ascii="Roboto" w:hAnsi="Roboto"/>
          <w:color w:val="auto"/>
        </w:rPr>
        <w:t xml:space="preserve">, financial affordability, </w:t>
      </w:r>
      <w:r w:rsidR="0034047D" w:rsidRPr="000233FF">
        <w:rPr>
          <w:rFonts w:ascii="Roboto" w:hAnsi="Roboto"/>
          <w:color w:val="auto"/>
        </w:rPr>
        <w:t>economy of space, cleanliness</w:t>
      </w:r>
      <w:r w:rsidR="00E73F83" w:rsidRPr="000233FF">
        <w:rPr>
          <w:rFonts w:ascii="Roboto" w:hAnsi="Roboto"/>
          <w:color w:val="auto"/>
        </w:rPr>
        <w:t xml:space="preserve"> and reduction </w:t>
      </w:r>
      <w:r w:rsidR="00FB0094" w:rsidRPr="000233FF">
        <w:rPr>
          <w:rFonts w:ascii="Roboto" w:hAnsi="Roboto"/>
          <w:color w:val="auto"/>
        </w:rPr>
        <w:t>of</w:t>
      </w:r>
      <w:r w:rsidR="00E73F83" w:rsidRPr="000233FF">
        <w:rPr>
          <w:rFonts w:ascii="Roboto" w:hAnsi="Roboto"/>
          <w:color w:val="auto"/>
        </w:rPr>
        <w:t xml:space="preserve"> household air pollution, </w:t>
      </w:r>
      <w:r w:rsidR="0034047D" w:rsidRPr="000233FF">
        <w:rPr>
          <w:rFonts w:ascii="Roboto" w:hAnsi="Roboto"/>
          <w:color w:val="auto"/>
        </w:rPr>
        <w:t>women empowerment</w:t>
      </w:r>
      <w:r w:rsidR="00FB0094" w:rsidRPr="000233FF">
        <w:rPr>
          <w:rFonts w:ascii="Roboto" w:hAnsi="Roboto"/>
          <w:color w:val="auto"/>
        </w:rPr>
        <w:t xml:space="preserve"> capacity</w:t>
      </w:r>
      <w:r w:rsidR="0034047D" w:rsidRPr="000233FF">
        <w:rPr>
          <w:rFonts w:ascii="Roboto" w:hAnsi="Roboto"/>
          <w:color w:val="auto"/>
        </w:rPr>
        <w:t>, peer pressure elements etc.</w:t>
      </w:r>
      <w:r w:rsidR="00E44A10" w:rsidRPr="000233FF">
        <w:rPr>
          <w:rFonts w:ascii="Roboto" w:hAnsi="Roboto"/>
          <w:color w:val="auto"/>
        </w:rPr>
        <w:t xml:space="preserve"> </w:t>
      </w:r>
      <w:r w:rsidR="0034047D" w:rsidRPr="000233FF">
        <w:rPr>
          <w:rFonts w:ascii="Roboto" w:hAnsi="Roboto"/>
          <w:color w:val="auto"/>
        </w:rPr>
        <w:t xml:space="preserve">In view of the </w:t>
      </w:r>
      <w:r w:rsidR="00322C3F" w:rsidRPr="000233FF">
        <w:rPr>
          <w:rFonts w:ascii="Roboto" w:hAnsi="Roboto"/>
          <w:color w:val="auto"/>
        </w:rPr>
        <w:t>above-mentioned</w:t>
      </w:r>
      <w:r w:rsidR="00E73F83" w:rsidRPr="000233FF">
        <w:rPr>
          <w:rFonts w:ascii="Roboto" w:hAnsi="Roboto"/>
          <w:color w:val="auto"/>
        </w:rPr>
        <w:t xml:space="preserve"> favorable demand, supply factors and government policy support, the sector is </w:t>
      </w:r>
      <w:r w:rsidR="00F4301E" w:rsidRPr="000233FF">
        <w:rPr>
          <w:rFonts w:ascii="Roboto" w:hAnsi="Roboto"/>
          <w:color w:val="auto"/>
        </w:rPr>
        <w:t xml:space="preserve">currently expanding at </w:t>
      </w:r>
      <w:r w:rsidR="004C773D" w:rsidRPr="000233FF">
        <w:rPr>
          <w:rFonts w:ascii="Roboto" w:hAnsi="Roboto"/>
          <w:color w:val="auto"/>
        </w:rPr>
        <w:t>around 8-10% annual</w:t>
      </w:r>
      <w:r w:rsidR="00E73F83" w:rsidRPr="000233FF">
        <w:rPr>
          <w:rFonts w:ascii="Roboto" w:hAnsi="Roboto"/>
          <w:color w:val="auto"/>
        </w:rPr>
        <w:t xml:space="preserve">ly. </w:t>
      </w:r>
      <w:r w:rsidR="00FB0094" w:rsidRPr="000233FF">
        <w:rPr>
          <w:rFonts w:ascii="Roboto" w:hAnsi="Roboto"/>
          <w:color w:val="auto"/>
        </w:rPr>
        <w:t>Given that h</w:t>
      </w:r>
      <w:r w:rsidR="004C773D" w:rsidRPr="000233FF">
        <w:rPr>
          <w:rFonts w:ascii="Roboto" w:hAnsi="Roboto"/>
          <w:color w:val="auto"/>
        </w:rPr>
        <w:t>ousehold income in real terms is likely to reach nearly three times higher by 2030</w:t>
      </w:r>
      <w:r w:rsidR="00FB0094" w:rsidRPr="000233FF">
        <w:rPr>
          <w:rFonts w:ascii="Roboto" w:hAnsi="Roboto"/>
          <w:color w:val="auto"/>
        </w:rPr>
        <w:t xml:space="preserve"> and that households living in urban, </w:t>
      </w:r>
      <w:r w:rsidR="004C773D" w:rsidRPr="000233FF">
        <w:rPr>
          <w:rFonts w:ascii="Roboto" w:hAnsi="Roboto"/>
          <w:color w:val="auto"/>
        </w:rPr>
        <w:t>semi-urban, peri-urban, rural growth centers or commercial cent</w:t>
      </w:r>
      <w:r w:rsidR="00FB0094" w:rsidRPr="000233FF">
        <w:rPr>
          <w:rFonts w:ascii="Roboto" w:hAnsi="Roboto"/>
          <w:color w:val="auto"/>
        </w:rPr>
        <w:t xml:space="preserve">ers linked by all-weather roads is likely to be </w:t>
      </w:r>
      <w:r w:rsidR="004C773D" w:rsidRPr="000233FF">
        <w:rPr>
          <w:rFonts w:ascii="Roboto" w:hAnsi="Roboto"/>
          <w:color w:val="auto"/>
        </w:rPr>
        <w:t>around 60-70% by 2030</w:t>
      </w:r>
      <w:r w:rsidR="00FB0094" w:rsidRPr="000233FF">
        <w:rPr>
          <w:rFonts w:ascii="Roboto" w:hAnsi="Roboto"/>
          <w:color w:val="auto"/>
        </w:rPr>
        <w:t>,</w:t>
      </w:r>
      <w:r w:rsidR="003D43AE" w:rsidRPr="000233FF">
        <w:rPr>
          <w:rFonts w:ascii="Roboto" w:hAnsi="Roboto"/>
          <w:color w:val="auto"/>
        </w:rPr>
        <w:t xml:space="preserve"> </w:t>
      </w:r>
      <w:r w:rsidR="004C773D" w:rsidRPr="0075250E">
        <w:rPr>
          <w:rFonts w:ascii="Roboto" w:hAnsi="Roboto"/>
          <w:b/>
          <w:bCs/>
          <w:color w:val="auto"/>
        </w:rPr>
        <w:t xml:space="preserve">LPG </w:t>
      </w:r>
      <w:r w:rsidR="00FB0094" w:rsidRPr="0075250E">
        <w:rPr>
          <w:rFonts w:ascii="Roboto" w:hAnsi="Roboto"/>
          <w:b/>
          <w:bCs/>
          <w:color w:val="auto"/>
        </w:rPr>
        <w:t>target for 2030 is set at 23-27 million which is around 55-65% of total households at that time</w:t>
      </w:r>
      <w:r w:rsidR="00FB0094" w:rsidRPr="000233FF">
        <w:rPr>
          <w:rFonts w:ascii="Roboto" w:hAnsi="Roboto"/>
          <w:color w:val="auto"/>
        </w:rPr>
        <w:t>.</w:t>
      </w:r>
    </w:p>
    <w:p w14:paraId="29F888DB" w14:textId="5C17245E" w:rsidR="00C36860" w:rsidRPr="000233FF" w:rsidRDefault="00AB21A1" w:rsidP="00F76665">
      <w:pPr>
        <w:pStyle w:val="ListParagraph"/>
        <w:ind w:left="0"/>
        <w:rPr>
          <w:rFonts w:ascii="Roboto" w:hAnsi="Roboto"/>
          <w:color w:val="auto"/>
        </w:rPr>
      </w:pPr>
      <w:r w:rsidRPr="000233FF">
        <w:rPr>
          <w:rFonts w:ascii="Roboto" w:hAnsi="Roboto"/>
          <w:b/>
          <w:color w:val="auto"/>
        </w:rPr>
        <w:t>Induction Cooking</w:t>
      </w:r>
      <w:r w:rsidR="006213CC" w:rsidRPr="000233FF">
        <w:rPr>
          <w:rFonts w:ascii="Roboto" w:hAnsi="Roboto"/>
          <w:color w:val="auto"/>
        </w:rPr>
        <w:t xml:space="preserve">: People, especially those from the rural areas are found to exhibit preference for rice cookers. It is a common sight </w:t>
      </w:r>
      <w:r w:rsidR="00D52EA4" w:rsidRPr="000233FF">
        <w:rPr>
          <w:rFonts w:ascii="Roboto" w:hAnsi="Roboto"/>
          <w:color w:val="auto"/>
        </w:rPr>
        <w:t xml:space="preserve">in Bangladesh that </w:t>
      </w:r>
      <w:r w:rsidR="006213CC" w:rsidRPr="000233FF">
        <w:rPr>
          <w:rFonts w:ascii="Roboto" w:hAnsi="Roboto"/>
          <w:color w:val="auto"/>
        </w:rPr>
        <w:t>migrant laborers when returning from abroad bring rice cookers</w:t>
      </w:r>
      <w:r w:rsidR="00D52EA4" w:rsidRPr="000233FF">
        <w:rPr>
          <w:rFonts w:ascii="Roboto" w:hAnsi="Roboto"/>
          <w:color w:val="auto"/>
        </w:rPr>
        <w:t xml:space="preserve"> along with other things. This is </w:t>
      </w:r>
      <w:r w:rsidR="00703531" w:rsidRPr="000233FF">
        <w:rPr>
          <w:rFonts w:ascii="Roboto" w:hAnsi="Roboto"/>
          <w:color w:val="auto"/>
        </w:rPr>
        <w:t xml:space="preserve">in </w:t>
      </w:r>
      <w:r w:rsidR="00D52EA4" w:rsidRPr="000233FF">
        <w:rPr>
          <w:rFonts w:ascii="Roboto" w:hAnsi="Roboto"/>
          <w:color w:val="auto"/>
        </w:rPr>
        <w:t>sharp contra</w:t>
      </w:r>
      <w:r w:rsidR="00703531" w:rsidRPr="000233FF">
        <w:rPr>
          <w:rFonts w:ascii="Roboto" w:hAnsi="Roboto"/>
          <w:color w:val="auto"/>
        </w:rPr>
        <w:t>s</w:t>
      </w:r>
      <w:r w:rsidR="00D52EA4" w:rsidRPr="000233FF">
        <w:rPr>
          <w:rFonts w:ascii="Roboto" w:hAnsi="Roboto"/>
          <w:color w:val="auto"/>
        </w:rPr>
        <w:t xml:space="preserve">t to the past when they used to bring </w:t>
      </w:r>
      <w:r w:rsidR="00E44A10" w:rsidRPr="000233FF">
        <w:rPr>
          <w:rFonts w:ascii="Roboto" w:hAnsi="Roboto"/>
          <w:color w:val="auto"/>
        </w:rPr>
        <w:t xml:space="preserve">blankets. </w:t>
      </w:r>
      <w:r w:rsidR="00CC02FD">
        <w:rPr>
          <w:rFonts w:ascii="Roboto" w:hAnsi="Roboto"/>
          <w:color w:val="auto"/>
        </w:rPr>
        <w:t xml:space="preserve">Rice cookers are also widely available, even in the rural markets. </w:t>
      </w:r>
      <w:r w:rsidR="00E44A10" w:rsidRPr="000233FF">
        <w:rPr>
          <w:rFonts w:ascii="Roboto" w:hAnsi="Roboto"/>
          <w:color w:val="auto"/>
        </w:rPr>
        <w:t>Preference</w:t>
      </w:r>
      <w:r w:rsidR="006213CC" w:rsidRPr="000233FF">
        <w:rPr>
          <w:rFonts w:ascii="Roboto" w:hAnsi="Roboto"/>
          <w:color w:val="auto"/>
        </w:rPr>
        <w:t xml:space="preserve"> for rice cookers </w:t>
      </w:r>
      <w:r w:rsidR="00D52EA4" w:rsidRPr="000233FF">
        <w:rPr>
          <w:rFonts w:ascii="Roboto" w:hAnsi="Roboto"/>
          <w:color w:val="auto"/>
        </w:rPr>
        <w:t xml:space="preserve">and for induction cooking </w:t>
      </w:r>
      <w:r w:rsidR="0075250E">
        <w:rPr>
          <w:rFonts w:ascii="Roboto" w:hAnsi="Roboto"/>
          <w:color w:val="auto"/>
        </w:rPr>
        <w:t>equipment</w:t>
      </w:r>
      <w:r w:rsidR="00D52EA4" w:rsidRPr="000233FF">
        <w:rPr>
          <w:rFonts w:ascii="Roboto" w:hAnsi="Roboto"/>
          <w:color w:val="auto"/>
        </w:rPr>
        <w:t xml:space="preserve"> has </w:t>
      </w:r>
      <w:r w:rsidR="00703531" w:rsidRPr="000233FF">
        <w:rPr>
          <w:rFonts w:ascii="Roboto" w:hAnsi="Roboto"/>
          <w:color w:val="auto"/>
        </w:rPr>
        <w:t xml:space="preserve">increased sharply </w:t>
      </w:r>
      <w:r w:rsidR="004C4328" w:rsidRPr="000233FF">
        <w:rPr>
          <w:rFonts w:ascii="Roboto" w:hAnsi="Roboto"/>
          <w:color w:val="auto"/>
        </w:rPr>
        <w:t>with nearly</w:t>
      </w:r>
      <w:r w:rsidR="00D52EA4" w:rsidRPr="000233FF">
        <w:rPr>
          <w:rFonts w:ascii="Roboto" w:hAnsi="Roboto"/>
          <w:color w:val="auto"/>
        </w:rPr>
        <w:t xml:space="preserve"> 9</w:t>
      </w:r>
      <w:r w:rsidR="00C4457C" w:rsidRPr="000233FF">
        <w:rPr>
          <w:rFonts w:ascii="Roboto" w:hAnsi="Roboto"/>
          <w:color w:val="auto"/>
        </w:rPr>
        <w:t>4</w:t>
      </w:r>
      <w:r w:rsidR="00D52EA4" w:rsidRPr="000233FF">
        <w:rPr>
          <w:rFonts w:ascii="Roboto" w:hAnsi="Roboto"/>
          <w:color w:val="auto"/>
        </w:rPr>
        <w:t>% electricity coverage</w:t>
      </w:r>
      <w:r w:rsidR="00703531" w:rsidRPr="000233FF">
        <w:rPr>
          <w:rFonts w:ascii="Roboto" w:hAnsi="Roboto"/>
          <w:color w:val="auto"/>
        </w:rPr>
        <w:t xml:space="preserve"> in the country including </w:t>
      </w:r>
      <w:r w:rsidR="004C4328" w:rsidRPr="000233FF">
        <w:rPr>
          <w:rFonts w:ascii="Roboto" w:hAnsi="Roboto"/>
          <w:color w:val="auto"/>
        </w:rPr>
        <w:t xml:space="preserve">those in the </w:t>
      </w:r>
      <w:r w:rsidR="00703531" w:rsidRPr="000233FF">
        <w:rPr>
          <w:rFonts w:ascii="Roboto" w:hAnsi="Roboto"/>
          <w:color w:val="auto"/>
        </w:rPr>
        <w:t xml:space="preserve">rural areas. </w:t>
      </w:r>
      <w:r w:rsidR="004C4328" w:rsidRPr="000233FF">
        <w:rPr>
          <w:rFonts w:ascii="Roboto" w:hAnsi="Roboto"/>
          <w:color w:val="auto"/>
        </w:rPr>
        <w:t>Indu</w:t>
      </w:r>
      <w:r w:rsidR="00703531" w:rsidRPr="000233FF">
        <w:rPr>
          <w:rFonts w:ascii="Roboto" w:hAnsi="Roboto"/>
          <w:color w:val="auto"/>
        </w:rPr>
        <w:t xml:space="preserve">ction cooking </w:t>
      </w:r>
      <w:r w:rsidR="004C4328" w:rsidRPr="000233FF">
        <w:rPr>
          <w:rFonts w:ascii="Roboto" w:hAnsi="Roboto"/>
          <w:color w:val="auto"/>
        </w:rPr>
        <w:t xml:space="preserve">is </w:t>
      </w:r>
      <w:r w:rsidR="00E44A10" w:rsidRPr="000233FF">
        <w:rPr>
          <w:rFonts w:ascii="Roboto" w:hAnsi="Roboto"/>
          <w:color w:val="auto"/>
        </w:rPr>
        <w:t>allowing rural</w:t>
      </w:r>
      <w:r w:rsidR="004C4328" w:rsidRPr="000233FF">
        <w:rPr>
          <w:rFonts w:ascii="Roboto" w:hAnsi="Roboto"/>
          <w:color w:val="auto"/>
        </w:rPr>
        <w:t xml:space="preserve"> women to devote more time for care of the family members </w:t>
      </w:r>
      <w:r w:rsidR="00703531" w:rsidRPr="000233FF">
        <w:rPr>
          <w:rFonts w:ascii="Roboto" w:hAnsi="Roboto"/>
          <w:color w:val="auto"/>
        </w:rPr>
        <w:t xml:space="preserve">because of </w:t>
      </w:r>
      <w:r w:rsidR="004C4328" w:rsidRPr="000233FF">
        <w:rPr>
          <w:rFonts w:ascii="Roboto" w:hAnsi="Roboto"/>
          <w:color w:val="auto"/>
        </w:rPr>
        <w:t>their</w:t>
      </w:r>
      <w:r w:rsidR="00703531" w:rsidRPr="000233FF">
        <w:rPr>
          <w:rFonts w:ascii="Roboto" w:hAnsi="Roboto"/>
          <w:color w:val="auto"/>
        </w:rPr>
        <w:t xml:space="preserve"> automated </w:t>
      </w:r>
      <w:r w:rsidR="004C4328" w:rsidRPr="000233FF">
        <w:rPr>
          <w:rFonts w:ascii="Roboto" w:hAnsi="Roboto"/>
          <w:color w:val="auto"/>
        </w:rPr>
        <w:t>nature. Other reasons favoring a shift towards induction cooking were rise in disposable income</w:t>
      </w:r>
      <w:r w:rsidR="00CC02FD">
        <w:rPr>
          <w:rFonts w:ascii="Roboto" w:hAnsi="Roboto"/>
          <w:color w:val="auto"/>
        </w:rPr>
        <w:t>, better safety features, smoke</w:t>
      </w:r>
      <w:r w:rsidR="004C4328" w:rsidRPr="000233FF">
        <w:rPr>
          <w:rFonts w:ascii="Roboto" w:hAnsi="Roboto"/>
          <w:color w:val="auto"/>
        </w:rPr>
        <w:t>–free environment and i</w:t>
      </w:r>
      <w:r w:rsidR="006213CC" w:rsidRPr="000233FF">
        <w:rPr>
          <w:rFonts w:ascii="Roboto" w:hAnsi="Roboto"/>
          <w:color w:val="auto"/>
        </w:rPr>
        <w:t xml:space="preserve">ncrease in health consciousness, </w:t>
      </w:r>
      <w:r w:rsidR="0075250E">
        <w:rPr>
          <w:rFonts w:ascii="Roboto" w:hAnsi="Roboto"/>
          <w:color w:val="auto"/>
        </w:rPr>
        <w:t>etc</w:t>
      </w:r>
      <w:r w:rsidR="006213CC" w:rsidRPr="000233FF">
        <w:rPr>
          <w:rFonts w:ascii="Roboto" w:hAnsi="Roboto"/>
          <w:b/>
          <w:bCs/>
          <w:color w:val="auto"/>
          <w:sz w:val="19"/>
          <w:szCs w:val="19"/>
        </w:rPr>
        <w:t xml:space="preserve">. </w:t>
      </w:r>
      <w:r w:rsidR="006213CC" w:rsidRPr="000233FF">
        <w:rPr>
          <w:rFonts w:ascii="Roboto" w:hAnsi="Roboto"/>
          <w:color w:val="auto"/>
        </w:rPr>
        <w:t xml:space="preserve">Given that </w:t>
      </w:r>
      <w:r w:rsidR="004C4328" w:rsidRPr="000233FF">
        <w:rPr>
          <w:rFonts w:ascii="Roboto" w:hAnsi="Roboto"/>
          <w:color w:val="auto"/>
        </w:rPr>
        <w:t xml:space="preserve">quality </w:t>
      </w:r>
      <w:r w:rsidR="006213CC" w:rsidRPr="000233FF">
        <w:rPr>
          <w:rFonts w:ascii="Roboto" w:hAnsi="Roboto"/>
          <w:color w:val="auto"/>
        </w:rPr>
        <w:t>electricity coverage will be attained by 2030 facilitated by Ruppur Nuclear Power Plant (expected to be commissioned by 2024/25)</w:t>
      </w:r>
      <w:r w:rsidR="004C4328" w:rsidRPr="000233FF">
        <w:rPr>
          <w:rFonts w:ascii="Roboto" w:hAnsi="Roboto"/>
          <w:color w:val="auto"/>
        </w:rPr>
        <w:t xml:space="preserve"> and that 10% of electricity generation will be </w:t>
      </w:r>
      <w:r w:rsidR="00215F6B" w:rsidRPr="000233FF">
        <w:rPr>
          <w:rFonts w:ascii="Roboto" w:hAnsi="Roboto"/>
          <w:color w:val="auto"/>
        </w:rPr>
        <w:t>from renewable</w:t>
      </w:r>
      <w:r w:rsidR="004C4328" w:rsidRPr="000233FF">
        <w:rPr>
          <w:rFonts w:ascii="Roboto" w:hAnsi="Roboto"/>
          <w:color w:val="auto"/>
        </w:rPr>
        <w:t xml:space="preserve"> sources by 20</w:t>
      </w:r>
      <w:r w:rsidR="00C4457C" w:rsidRPr="000233FF">
        <w:rPr>
          <w:rFonts w:ascii="Roboto" w:hAnsi="Roboto"/>
          <w:color w:val="auto"/>
        </w:rPr>
        <w:t>21</w:t>
      </w:r>
      <w:r w:rsidR="004C4328" w:rsidRPr="000233FF">
        <w:rPr>
          <w:rFonts w:ascii="Roboto" w:hAnsi="Roboto"/>
          <w:color w:val="auto"/>
        </w:rPr>
        <w:t xml:space="preserve">, </w:t>
      </w:r>
      <w:r w:rsidR="004C4328" w:rsidRPr="00CC02FD">
        <w:rPr>
          <w:rFonts w:ascii="Roboto" w:hAnsi="Roboto"/>
          <w:b/>
          <w:bCs/>
          <w:color w:val="auto"/>
        </w:rPr>
        <w:t xml:space="preserve">induction cooking target is set </w:t>
      </w:r>
      <w:r w:rsidR="00215F6B" w:rsidRPr="00CC02FD">
        <w:rPr>
          <w:rFonts w:ascii="Roboto" w:hAnsi="Roboto"/>
          <w:b/>
          <w:bCs/>
          <w:color w:val="auto"/>
        </w:rPr>
        <w:t>at 7.5% of households for 2030</w:t>
      </w:r>
      <w:r w:rsidR="00215F6B" w:rsidRPr="000233FF">
        <w:rPr>
          <w:rFonts w:ascii="Roboto" w:hAnsi="Roboto"/>
          <w:color w:val="auto"/>
        </w:rPr>
        <w:t xml:space="preserve">. </w:t>
      </w:r>
    </w:p>
    <w:p w14:paraId="7EDB0F4C" w14:textId="01AC567B" w:rsidR="00CC02FD" w:rsidRDefault="00CC02FD">
      <w:pPr>
        <w:pStyle w:val="ListParagraph"/>
        <w:ind w:left="0"/>
        <w:rPr>
          <w:rFonts w:ascii="Roboto" w:hAnsi="Roboto"/>
          <w:color w:val="auto"/>
        </w:rPr>
      </w:pPr>
      <w:r>
        <w:rPr>
          <w:rFonts w:ascii="Roboto" w:hAnsi="Roboto"/>
          <w:color w:val="auto"/>
        </w:rPr>
        <w:t xml:space="preserve">A linear </w:t>
      </w:r>
      <w:r w:rsidR="008D153D">
        <w:rPr>
          <w:rFonts w:ascii="Roboto" w:hAnsi="Roboto"/>
          <w:color w:val="auto"/>
        </w:rPr>
        <w:t>trend line</w:t>
      </w:r>
      <w:r>
        <w:rPr>
          <w:rFonts w:ascii="Roboto" w:hAnsi="Roboto"/>
          <w:color w:val="auto"/>
        </w:rPr>
        <w:t xml:space="preserve"> of different fuel for cooking based on data from 2012 to 2018 from Sample Vital Statistics Report of Bangladesh Bureau of Statistics also generates very similar projection up to 2030.</w:t>
      </w:r>
    </w:p>
    <w:p w14:paraId="18DB1676" w14:textId="77777777" w:rsidR="00CC02FD" w:rsidRDefault="00CC02FD">
      <w:pPr>
        <w:pStyle w:val="ListParagraph"/>
        <w:ind w:left="0"/>
        <w:rPr>
          <w:rFonts w:ascii="Roboto" w:hAnsi="Roboto"/>
          <w:color w:val="auto"/>
        </w:rPr>
      </w:pPr>
    </w:p>
    <w:p w14:paraId="2659317A" w14:textId="1D0C491F" w:rsidR="00CC02FD" w:rsidRDefault="00CC02FD">
      <w:pPr>
        <w:pStyle w:val="ListParagraph"/>
        <w:ind w:left="0"/>
        <w:rPr>
          <w:rFonts w:ascii="Roboto" w:hAnsi="Roboto"/>
          <w:color w:val="auto"/>
        </w:rPr>
      </w:pPr>
      <w:r w:rsidRPr="00DC2655">
        <w:rPr>
          <w:noProof/>
        </w:rPr>
        <w:lastRenderedPageBreak/>
        <w:drawing>
          <wp:inline distT="0" distB="0" distL="0" distR="0" wp14:anchorId="7B5DD8CA" wp14:editId="21B3F996">
            <wp:extent cx="5791200" cy="456247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7EF9FB9" w14:textId="2D90EC13" w:rsidR="00CC02FD" w:rsidRPr="000233FF" w:rsidRDefault="00CC02FD" w:rsidP="00CC02FD">
      <w:pPr>
        <w:pStyle w:val="Caption"/>
        <w:keepNext/>
        <w:jc w:val="center"/>
        <w:rPr>
          <w:color w:val="auto"/>
          <w:sz w:val="20"/>
          <w:szCs w:val="20"/>
        </w:rPr>
      </w:pPr>
      <w:bookmarkStart w:id="140" w:name="_Toc28269073"/>
      <w:r>
        <w:rPr>
          <w:color w:val="auto"/>
          <w:sz w:val="20"/>
          <w:szCs w:val="20"/>
        </w:rPr>
        <w:t>Figure 5</w:t>
      </w:r>
      <w:r w:rsidRPr="000233FF">
        <w:rPr>
          <w:color w:val="auto"/>
          <w:sz w:val="20"/>
          <w:szCs w:val="20"/>
        </w:rPr>
        <w:t xml:space="preserve">: </w:t>
      </w:r>
      <w:r>
        <w:rPr>
          <w:color w:val="auto"/>
          <w:sz w:val="20"/>
          <w:szCs w:val="20"/>
        </w:rPr>
        <w:t xml:space="preserve">Projection of Different Fuel Usage using Linear </w:t>
      </w:r>
      <w:r w:rsidR="008D153D">
        <w:rPr>
          <w:color w:val="auto"/>
          <w:sz w:val="20"/>
          <w:szCs w:val="20"/>
        </w:rPr>
        <w:t>Trend line</w:t>
      </w:r>
      <w:bookmarkEnd w:id="140"/>
    </w:p>
    <w:p w14:paraId="34E6DF0E" w14:textId="77777777" w:rsidR="00CC02FD" w:rsidRDefault="00CC02FD" w:rsidP="00CC02FD">
      <w:pPr>
        <w:pStyle w:val="ListParagraph"/>
        <w:ind w:left="0"/>
        <w:jc w:val="center"/>
        <w:rPr>
          <w:rFonts w:ascii="Roboto" w:hAnsi="Roboto"/>
          <w:color w:val="auto"/>
        </w:rPr>
      </w:pPr>
    </w:p>
    <w:p w14:paraId="2229D7AB" w14:textId="410AB727" w:rsidR="00CC02FD" w:rsidRDefault="00C825A4" w:rsidP="00CC02FD">
      <w:pPr>
        <w:pStyle w:val="ListParagraph"/>
        <w:ind w:left="0"/>
        <w:rPr>
          <w:rFonts w:ascii="Roboto" w:hAnsi="Roboto"/>
          <w:color w:val="auto"/>
        </w:rPr>
      </w:pPr>
      <w:r w:rsidRPr="000233FF">
        <w:rPr>
          <w:rFonts w:ascii="Roboto" w:hAnsi="Roboto"/>
          <w:color w:val="auto"/>
        </w:rPr>
        <w:t xml:space="preserve">Based </w:t>
      </w:r>
      <w:r w:rsidR="006213CC" w:rsidRPr="000233FF">
        <w:rPr>
          <w:rFonts w:ascii="Roboto" w:hAnsi="Roboto"/>
          <w:color w:val="auto"/>
        </w:rPr>
        <w:t xml:space="preserve">on the implications of </w:t>
      </w:r>
      <w:r w:rsidRPr="000233FF">
        <w:rPr>
          <w:rFonts w:ascii="Roboto" w:hAnsi="Roboto"/>
          <w:color w:val="auto"/>
        </w:rPr>
        <w:t>the strategies detailed out above, targets for diff</w:t>
      </w:r>
      <w:r w:rsidR="00CC02FD">
        <w:rPr>
          <w:rFonts w:ascii="Roboto" w:hAnsi="Roboto"/>
          <w:color w:val="auto"/>
        </w:rPr>
        <w:t>erent clean cooking technology</w:t>
      </w:r>
      <w:r w:rsidRPr="000233FF">
        <w:rPr>
          <w:rFonts w:ascii="Roboto" w:hAnsi="Roboto"/>
          <w:color w:val="auto"/>
        </w:rPr>
        <w:t xml:space="preserve"> are chalked out considering the overall achievement of clean cooking in Bangladesh by 2030 in line with SDG target and Government of Bangladesh aim. </w:t>
      </w:r>
      <w:r w:rsidR="00ED5AA5" w:rsidRPr="000233FF">
        <w:rPr>
          <w:rFonts w:ascii="Roboto" w:hAnsi="Roboto"/>
          <w:color w:val="auto"/>
        </w:rPr>
        <w:t xml:space="preserve">Following section shows targets and goals for terminal year i.e., 2030 showing the nature of </w:t>
      </w:r>
      <w:r w:rsidR="00E44A10" w:rsidRPr="000233FF">
        <w:rPr>
          <w:rFonts w:ascii="Roboto" w:hAnsi="Roboto"/>
          <w:color w:val="auto"/>
        </w:rPr>
        <w:t>transition y</w:t>
      </w:r>
      <w:r w:rsidR="00D51E75" w:rsidRPr="000233FF">
        <w:rPr>
          <w:rFonts w:ascii="Roboto" w:hAnsi="Roboto"/>
          <w:color w:val="auto"/>
        </w:rPr>
        <w:t>ear and phase-wise</w:t>
      </w:r>
      <w:r w:rsidR="00632C94" w:rsidRPr="000233FF">
        <w:rPr>
          <w:rFonts w:ascii="Roboto" w:hAnsi="Roboto"/>
          <w:color w:val="auto"/>
        </w:rPr>
        <w:t>.</w:t>
      </w:r>
      <w:bookmarkStart w:id="141" w:name="_Toc22743513"/>
      <w:r w:rsidR="00EB5A2D">
        <w:rPr>
          <w:rFonts w:ascii="Roboto" w:hAnsi="Roboto"/>
          <w:color w:val="auto"/>
        </w:rPr>
        <w:t xml:space="preserve"> The year-by-year target from 2020/21 to 2029/30 is provided in the annex.</w:t>
      </w:r>
    </w:p>
    <w:p w14:paraId="4907C8F8" w14:textId="77777777" w:rsidR="00CC02FD" w:rsidRDefault="00CC02FD" w:rsidP="00CC02FD">
      <w:pPr>
        <w:pStyle w:val="ListParagraph"/>
        <w:ind w:left="0"/>
        <w:rPr>
          <w:rFonts w:ascii="Roboto" w:hAnsi="Roboto"/>
          <w:color w:val="auto"/>
        </w:rPr>
      </w:pPr>
    </w:p>
    <w:p w14:paraId="21B77789" w14:textId="66572BD9" w:rsidR="00F76665" w:rsidRPr="00CC02FD" w:rsidRDefault="00F76665" w:rsidP="00CC02FD">
      <w:pPr>
        <w:pStyle w:val="Caption"/>
        <w:jc w:val="center"/>
        <w:rPr>
          <w:sz w:val="20"/>
          <w:szCs w:val="20"/>
        </w:rPr>
      </w:pPr>
      <w:bookmarkStart w:id="142" w:name="_Toc23033594"/>
      <w:bookmarkStart w:id="143" w:name="_Toc23033850"/>
      <w:bookmarkStart w:id="144" w:name="_Toc24383148"/>
      <w:bookmarkStart w:id="145" w:name="_Toc28269074"/>
      <w:r w:rsidRPr="00CC02FD">
        <w:rPr>
          <w:sz w:val="20"/>
          <w:szCs w:val="20"/>
        </w:rPr>
        <w:t>Table 1</w:t>
      </w:r>
      <w:r w:rsidR="00EB5A2D">
        <w:rPr>
          <w:sz w:val="20"/>
          <w:szCs w:val="20"/>
        </w:rPr>
        <w:t>5</w:t>
      </w:r>
      <w:r w:rsidRPr="00CC02FD">
        <w:rPr>
          <w:sz w:val="20"/>
          <w:szCs w:val="20"/>
        </w:rPr>
        <w:t>: Targets for Different Cooking Technologies</w:t>
      </w:r>
      <w:bookmarkEnd w:id="141"/>
      <w:bookmarkEnd w:id="142"/>
      <w:bookmarkEnd w:id="143"/>
      <w:bookmarkEnd w:id="144"/>
      <w:bookmarkEnd w:id="145"/>
    </w:p>
    <w:tbl>
      <w:tblPr>
        <w:tblStyle w:val="TableGridLight1"/>
        <w:tblW w:w="5000" w:type="pct"/>
        <w:tblLayout w:type="fixed"/>
        <w:tblLook w:val="0420" w:firstRow="1" w:lastRow="0" w:firstColumn="0" w:lastColumn="0" w:noHBand="0" w:noVBand="1"/>
      </w:tblPr>
      <w:tblGrid>
        <w:gridCol w:w="1503"/>
        <w:gridCol w:w="1504"/>
        <w:gridCol w:w="1149"/>
        <w:gridCol w:w="1232"/>
        <w:gridCol w:w="1976"/>
        <w:gridCol w:w="1652"/>
      </w:tblGrid>
      <w:tr w:rsidR="00D237EC" w:rsidRPr="00D237EC" w14:paraId="3904A2DC" w14:textId="77777777" w:rsidTr="00D237EC">
        <w:trPr>
          <w:trHeight w:val="394"/>
        </w:trPr>
        <w:tc>
          <w:tcPr>
            <w:tcW w:w="1668" w:type="pct"/>
            <w:gridSpan w:val="2"/>
            <w:shd w:val="clear" w:color="auto" w:fill="F2F2F2" w:themeFill="background1" w:themeFillShade="F2"/>
          </w:tcPr>
          <w:p w14:paraId="22F8C13D" w14:textId="64796931" w:rsidR="00D237EC" w:rsidRPr="00D237EC" w:rsidRDefault="00D237EC" w:rsidP="004B4F5C">
            <w:pPr>
              <w:spacing w:line="240" w:lineRule="auto"/>
              <w:jc w:val="center"/>
              <w:rPr>
                <w:rFonts w:ascii="Roboto" w:hAnsi="Roboto"/>
                <w:b/>
                <w:bCs/>
                <w:color w:val="FF0000"/>
              </w:rPr>
            </w:pPr>
            <w:r w:rsidRPr="00D237EC">
              <w:rPr>
                <w:rFonts w:ascii="Roboto" w:hAnsi="Roboto"/>
                <w:b/>
                <w:bCs/>
                <w:color w:val="FF0000"/>
              </w:rPr>
              <w:t>Cooking Fuel Alternatives</w:t>
            </w:r>
          </w:p>
        </w:tc>
        <w:tc>
          <w:tcPr>
            <w:tcW w:w="1320" w:type="pct"/>
            <w:gridSpan w:val="2"/>
            <w:shd w:val="clear" w:color="auto" w:fill="F2F2F2" w:themeFill="background1" w:themeFillShade="F2"/>
            <w:hideMark/>
          </w:tcPr>
          <w:p w14:paraId="3C1A124F" w14:textId="77777777" w:rsidR="00D237EC" w:rsidRPr="00D237EC" w:rsidRDefault="00D237EC" w:rsidP="004B4F5C">
            <w:pPr>
              <w:spacing w:line="240" w:lineRule="auto"/>
              <w:jc w:val="center"/>
              <w:rPr>
                <w:rFonts w:ascii="Roboto" w:hAnsi="Roboto"/>
                <w:b/>
                <w:bCs/>
                <w:color w:val="FF0000"/>
              </w:rPr>
            </w:pPr>
            <w:r w:rsidRPr="00D237EC">
              <w:rPr>
                <w:rFonts w:ascii="Roboto" w:hAnsi="Roboto"/>
                <w:b/>
                <w:bCs/>
                <w:color w:val="FF0000"/>
              </w:rPr>
              <w:t>Actual</w:t>
            </w:r>
          </w:p>
          <w:p w14:paraId="4F3D2FAC" w14:textId="77777777" w:rsidR="00D237EC" w:rsidRPr="00D237EC" w:rsidRDefault="00D237EC" w:rsidP="004B4F5C">
            <w:pPr>
              <w:spacing w:line="240" w:lineRule="auto"/>
              <w:jc w:val="center"/>
              <w:rPr>
                <w:rFonts w:ascii="Roboto" w:hAnsi="Roboto"/>
                <w:b/>
                <w:bCs/>
                <w:color w:val="FF0000"/>
              </w:rPr>
            </w:pPr>
            <w:r w:rsidRPr="00D237EC">
              <w:rPr>
                <w:rFonts w:ascii="Roboto" w:hAnsi="Roboto"/>
                <w:b/>
                <w:bCs/>
                <w:color w:val="FF0000"/>
              </w:rPr>
              <w:t>2019/20</w:t>
            </w:r>
          </w:p>
        </w:tc>
        <w:tc>
          <w:tcPr>
            <w:tcW w:w="2012" w:type="pct"/>
            <w:gridSpan w:val="2"/>
            <w:shd w:val="clear" w:color="auto" w:fill="F2F2F2" w:themeFill="background1" w:themeFillShade="F2"/>
          </w:tcPr>
          <w:p w14:paraId="795AC48E" w14:textId="77777777" w:rsidR="00D237EC" w:rsidRPr="00D237EC" w:rsidRDefault="00D237EC" w:rsidP="004B4F5C">
            <w:pPr>
              <w:spacing w:line="240" w:lineRule="auto"/>
              <w:jc w:val="center"/>
              <w:rPr>
                <w:rFonts w:ascii="Roboto" w:hAnsi="Roboto"/>
                <w:b/>
                <w:bCs/>
                <w:color w:val="FF0000"/>
              </w:rPr>
            </w:pPr>
            <w:r w:rsidRPr="00D237EC">
              <w:rPr>
                <w:rFonts w:ascii="Roboto" w:hAnsi="Roboto"/>
                <w:b/>
                <w:bCs/>
                <w:color w:val="FF0000"/>
              </w:rPr>
              <w:t>Target</w:t>
            </w:r>
          </w:p>
          <w:p w14:paraId="2A336B15" w14:textId="77777777" w:rsidR="00D237EC" w:rsidRPr="00D237EC" w:rsidRDefault="00D237EC" w:rsidP="004B4F5C">
            <w:pPr>
              <w:spacing w:line="240" w:lineRule="auto"/>
              <w:jc w:val="center"/>
              <w:rPr>
                <w:rFonts w:ascii="Roboto" w:hAnsi="Roboto"/>
                <w:b/>
                <w:bCs/>
                <w:color w:val="FF0000"/>
              </w:rPr>
            </w:pPr>
            <w:r w:rsidRPr="00D237EC">
              <w:rPr>
                <w:rFonts w:ascii="Roboto" w:hAnsi="Roboto"/>
                <w:b/>
                <w:bCs/>
                <w:color w:val="FF0000"/>
              </w:rPr>
              <w:t>2029/30</w:t>
            </w:r>
          </w:p>
        </w:tc>
      </w:tr>
      <w:tr w:rsidR="00D237EC" w:rsidRPr="00D237EC" w14:paraId="27748E29" w14:textId="77777777" w:rsidTr="00D237EC">
        <w:trPr>
          <w:trHeight w:val="1029"/>
        </w:trPr>
        <w:tc>
          <w:tcPr>
            <w:tcW w:w="834" w:type="pct"/>
            <w:shd w:val="clear" w:color="auto" w:fill="F2F2F2" w:themeFill="background1" w:themeFillShade="F2"/>
          </w:tcPr>
          <w:p w14:paraId="566485CB" w14:textId="4E90F012" w:rsidR="00D237EC" w:rsidRPr="00D237EC" w:rsidRDefault="00D237EC" w:rsidP="004B4F5C">
            <w:pPr>
              <w:spacing w:line="240" w:lineRule="auto"/>
              <w:jc w:val="center"/>
              <w:rPr>
                <w:rFonts w:ascii="Roboto" w:hAnsi="Roboto"/>
                <w:b/>
                <w:bCs/>
                <w:color w:val="FF0000"/>
              </w:rPr>
            </w:pPr>
            <w:r w:rsidRPr="00D237EC">
              <w:rPr>
                <w:rFonts w:ascii="Roboto" w:hAnsi="Roboto"/>
                <w:b/>
                <w:bCs/>
                <w:color w:val="FF0000"/>
              </w:rPr>
              <w:t>Type of Fuel</w:t>
            </w:r>
          </w:p>
        </w:tc>
        <w:tc>
          <w:tcPr>
            <w:tcW w:w="834" w:type="pct"/>
            <w:shd w:val="clear" w:color="auto" w:fill="F2F2F2" w:themeFill="background1" w:themeFillShade="F2"/>
            <w:hideMark/>
          </w:tcPr>
          <w:p w14:paraId="01E89955" w14:textId="5E6B4A8B" w:rsidR="00D237EC" w:rsidRPr="00D237EC" w:rsidRDefault="00D237EC" w:rsidP="00D237EC">
            <w:pPr>
              <w:spacing w:line="240" w:lineRule="auto"/>
              <w:jc w:val="center"/>
              <w:rPr>
                <w:rFonts w:ascii="Roboto" w:hAnsi="Roboto"/>
                <w:b/>
                <w:bCs/>
                <w:color w:val="FF0000"/>
              </w:rPr>
            </w:pPr>
            <w:r w:rsidRPr="00D237EC">
              <w:rPr>
                <w:rFonts w:ascii="Roboto" w:hAnsi="Roboto"/>
                <w:b/>
                <w:bCs/>
                <w:color w:val="FF0000"/>
              </w:rPr>
              <w:t xml:space="preserve">Type of Clean Cooking Technology </w:t>
            </w:r>
          </w:p>
        </w:tc>
        <w:tc>
          <w:tcPr>
            <w:tcW w:w="637" w:type="pct"/>
            <w:shd w:val="clear" w:color="auto" w:fill="F2F2F2" w:themeFill="background1" w:themeFillShade="F2"/>
            <w:hideMark/>
          </w:tcPr>
          <w:p w14:paraId="1A259EE2" w14:textId="40EE67BA" w:rsidR="00D237EC" w:rsidRPr="00D237EC" w:rsidRDefault="00D237EC" w:rsidP="004B4F5C">
            <w:pPr>
              <w:spacing w:line="240" w:lineRule="auto"/>
              <w:jc w:val="center"/>
              <w:rPr>
                <w:rFonts w:ascii="Roboto" w:hAnsi="Roboto"/>
                <w:b/>
                <w:bCs/>
                <w:color w:val="FF0000"/>
              </w:rPr>
            </w:pPr>
            <w:r w:rsidRPr="00D237EC">
              <w:rPr>
                <w:rFonts w:ascii="Roboto" w:hAnsi="Roboto"/>
                <w:b/>
                <w:bCs/>
                <w:color w:val="FF0000"/>
              </w:rPr>
              <w:t>Number in situ (million)</w:t>
            </w:r>
          </w:p>
        </w:tc>
        <w:tc>
          <w:tcPr>
            <w:tcW w:w="683" w:type="pct"/>
            <w:shd w:val="clear" w:color="auto" w:fill="F2F2F2" w:themeFill="background1" w:themeFillShade="F2"/>
            <w:hideMark/>
          </w:tcPr>
          <w:p w14:paraId="304CF388" w14:textId="77777777" w:rsidR="00D237EC" w:rsidRPr="00D237EC" w:rsidRDefault="00D237EC" w:rsidP="004B4F5C">
            <w:pPr>
              <w:spacing w:line="240" w:lineRule="auto"/>
              <w:jc w:val="center"/>
              <w:rPr>
                <w:rFonts w:ascii="Roboto" w:hAnsi="Roboto"/>
                <w:b/>
                <w:bCs/>
                <w:color w:val="FF0000"/>
              </w:rPr>
            </w:pPr>
            <w:r w:rsidRPr="00D237EC">
              <w:rPr>
                <w:rFonts w:ascii="Roboto" w:hAnsi="Roboto"/>
                <w:b/>
                <w:bCs/>
                <w:color w:val="FF0000"/>
              </w:rPr>
              <w:t>Percentage of total households</w:t>
            </w:r>
          </w:p>
          <w:p w14:paraId="1327816D" w14:textId="77777777" w:rsidR="00D237EC" w:rsidRPr="00D237EC" w:rsidRDefault="00D237EC" w:rsidP="004B4F5C">
            <w:pPr>
              <w:spacing w:line="240" w:lineRule="auto"/>
              <w:jc w:val="center"/>
              <w:rPr>
                <w:rFonts w:ascii="Roboto" w:hAnsi="Roboto"/>
                <w:b/>
                <w:bCs/>
                <w:color w:val="FF0000"/>
              </w:rPr>
            </w:pPr>
            <w:r w:rsidRPr="00D237EC">
              <w:rPr>
                <w:rFonts w:ascii="Roboto" w:hAnsi="Roboto"/>
                <w:b/>
                <w:bCs/>
                <w:color w:val="FF0000"/>
              </w:rPr>
              <w:t>(Total 39 million)</w:t>
            </w:r>
          </w:p>
          <w:p w14:paraId="6D9CDDFB" w14:textId="77777777" w:rsidR="00D237EC" w:rsidRPr="00D237EC" w:rsidRDefault="00D237EC" w:rsidP="004B4F5C">
            <w:pPr>
              <w:spacing w:line="240" w:lineRule="auto"/>
              <w:jc w:val="center"/>
              <w:rPr>
                <w:rFonts w:ascii="Roboto" w:hAnsi="Roboto"/>
                <w:b/>
                <w:bCs/>
                <w:color w:val="FF0000"/>
              </w:rPr>
            </w:pPr>
            <w:r w:rsidRPr="00D237EC">
              <w:rPr>
                <w:rFonts w:ascii="Roboto" w:hAnsi="Roboto"/>
                <w:b/>
                <w:bCs/>
                <w:color w:val="FF0000"/>
              </w:rPr>
              <w:t>2019/20</w:t>
            </w:r>
          </w:p>
        </w:tc>
        <w:tc>
          <w:tcPr>
            <w:tcW w:w="1096" w:type="pct"/>
            <w:shd w:val="clear" w:color="auto" w:fill="F2F2F2" w:themeFill="background1" w:themeFillShade="F2"/>
            <w:hideMark/>
          </w:tcPr>
          <w:p w14:paraId="3D598CC0" w14:textId="7C6EB170" w:rsidR="00D237EC" w:rsidRPr="00D237EC" w:rsidRDefault="00D237EC" w:rsidP="004B4F5C">
            <w:pPr>
              <w:spacing w:line="240" w:lineRule="auto"/>
              <w:jc w:val="center"/>
              <w:rPr>
                <w:rFonts w:ascii="Roboto" w:hAnsi="Roboto"/>
                <w:b/>
                <w:bCs/>
                <w:color w:val="FF0000"/>
              </w:rPr>
            </w:pPr>
            <w:r w:rsidRPr="00D237EC">
              <w:rPr>
                <w:rFonts w:ascii="Roboto" w:hAnsi="Roboto"/>
                <w:b/>
                <w:bCs/>
                <w:color w:val="FF0000"/>
              </w:rPr>
              <w:t>Number in situ (million)</w:t>
            </w:r>
          </w:p>
        </w:tc>
        <w:tc>
          <w:tcPr>
            <w:tcW w:w="916" w:type="pct"/>
            <w:shd w:val="clear" w:color="auto" w:fill="F2F2F2" w:themeFill="background1" w:themeFillShade="F2"/>
            <w:hideMark/>
          </w:tcPr>
          <w:p w14:paraId="2F797BD1" w14:textId="77777777" w:rsidR="00D237EC" w:rsidRPr="00D237EC" w:rsidRDefault="00D237EC" w:rsidP="004B4F5C">
            <w:pPr>
              <w:spacing w:line="240" w:lineRule="auto"/>
              <w:jc w:val="center"/>
              <w:rPr>
                <w:rFonts w:ascii="Roboto" w:hAnsi="Roboto"/>
                <w:b/>
                <w:bCs/>
                <w:color w:val="FF0000"/>
              </w:rPr>
            </w:pPr>
            <w:r w:rsidRPr="00D237EC">
              <w:rPr>
                <w:rFonts w:ascii="Roboto" w:hAnsi="Roboto"/>
                <w:b/>
                <w:bCs/>
                <w:color w:val="FF0000"/>
              </w:rPr>
              <w:t>Percentage of total households (Total 42 million)</w:t>
            </w:r>
          </w:p>
          <w:p w14:paraId="628FC123" w14:textId="77777777" w:rsidR="00D237EC" w:rsidRPr="00D237EC" w:rsidRDefault="00D237EC" w:rsidP="004B4F5C">
            <w:pPr>
              <w:spacing w:line="240" w:lineRule="auto"/>
              <w:jc w:val="center"/>
              <w:rPr>
                <w:rFonts w:ascii="Roboto" w:hAnsi="Roboto"/>
                <w:b/>
                <w:bCs/>
                <w:color w:val="FF0000"/>
              </w:rPr>
            </w:pPr>
            <w:r w:rsidRPr="00D237EC">
              <w:rPr>
                <w:rFonts w:ascii="Roboto" w:hAnsi="Roboto"/>
                <w:b/>
                <w:bCs/>
                <w:color w:val="FF0000"/>
              </w:rPr>
              <w:t>2029/30</w:t>
            </w:r>
          </w:p>
        </w:tc>
      </w:tr>
      <w:tr w:rsidR="00D237EC" w:rsidRPr="00D237EC" w14:paraId="18BE728B" w14:textId="77777777" w:rsidTr="00D237EC">
        <w:trPr>
          <w:trHeight w:val="943"/>
        </w:trPr>
        <w:tc>
          <w:tcPr>
            <w:tcW w:w="834" w:type="pct"/>
            <w:vMerge w:val="restart"/>
          </w:tcPr>
          <w:p w14:paraId="2FBD618F" w14:textId="4B99980F" w:rsidR="00D237EC" w:rsidRPr="00D237EC" w:rsidRDefault="00D237EC" w:rsidP="00D237EC">
            <w:pPr>
              <w:spacing w:line="240" w:lineRule="auto"/>
              <w:jc w:val="center"/>
              <w:rPr>
                <w:rFonts w:ascii="Roboto" w:hAnsi="Roboto"/>
                <w:color w:val="FF0000"/>
              </w:rPr>
            </w:pPr>
            <w:r w:rsidRPr="00D237EC">
              <w:rPr>
                <w:rFonts w:ascii="Roboto" w:hAnsi="Roboto"/>
                <w:color w:val="FF0000"/>
              </w:rPr>
              <w:t>Biomass</w:t>
            </w:r>
          </w:p>
        </w:tc>
        <w:tc>
          <w:tcPr>
            <w:tcW w:w="834" w:type="pct"/>
          </w:tcPr>
          <w:p w14:paraId="3D7E7C15" w14:textId="696DAE1C" w:rsidR="00D237EC" w:rsidRPr="00D237EC" w:rsidRDefault="00D237EC" w:rsidP="00D237EC">
            <w:pPr>
              <w:spacing w:line="240" w:lineRule="auto"/>
              <w:jc w:val="center"/>
              <w:rPr>
                <w:rFonts w:ascii="Roboto" w:hAnsi="Roboto"/>
                <w:color w:val="FF0000"/>
              </w:rPr>
            </w:pPr>
            <w:r w:rsidRPr="00D237EC">
              <w:rPr>
                <w:rFonts w:ascii="Roboto" w:hAnsi="Roboto"/>
                <w:color w:val="FF0000"/>
              </w:rPr>
              <w:t>Traditional Stoves</w:t>
            </w:r>
          </w:p>
        </w:tc>
        <w:tc>
          <w:tcPr>
            <w:tcW w:w="637" w:type="pct"/>
          </w:tcPr>
          <w:p w14:paraId="386B0C85" w14:textId="7347A7AF" w:rsidR="00D237EC" w:rsidRPr="00D237EC" w:rsidRDefault="00D237EC" w:rsidP="00D237EC">
            <w:pPr>
              <w:spacing w:line="240" w:lineRule="auto"/>
              <w:jc w:val="center"/>
              <w:rPr>
                <w:rFonts w:ascii="Roboto" w:hAnsi="Roboto"/>
                <w:color w:val="FF0000"/>
              </w:rPr>
            </w:pPr>
            <w:r w:rsidRPr="00D237EC">
              <w:rPr>
                <w:rFonts w:ascii="Roboto" w:hAnsi="Roboto"/>
                <w:color w:val="FF0000"/>
              </w:rPr>
              <w:t>29</w:t>
            </w:r>
          </w:p>
        </w:tc>
        <w:tc>
          <w:tcPr>
            <w:tcW w:w="683" w:type="pct"/>
          </w:tcPr>
          <w:p w14:paraId="7DCC0A74" w14:textId="1EF8E980" w:rsidR="00D237EC" w:rsidRPr="00D237EC" w:rsidRDefault="00D237EC" w:rsidP="00D237EC">
            <w:pPr>
              <w:spacing w:line="240" w:lineRule="auto"/>
              <w:jc w:val="center"/>
              <w:rPr>
                <w:rFonts w:ascii="Roboto" w:hAnsi="Roboto"/>
                <w:color w:val="FF0000"/>
              </w:rPr>
            </w:pPr>
            <w:r w:rsidRPr="00D237EC">
              <w:rPr>
                <w:rFonts w:ascii="Roboto" w:hAnsi="Roboto"/>
                <w:color w:val="FF0000"/>
              </w:rPr>
              <w:t>74</w:t>
            </w:r>
          </w:p>
        </w:tc>
        <w:tc>
          <w:tcPr>
            <w:tcW w:w="1096" w:type="pct"/>
          </w:tcPr>
          <w:p w14:paraId="17B9F091" w14:textId="4E228FF7" w:rsidR="00D237EC" w:rsidRPr="00D237EC" w:rsidRDefault="00D237EC" w:rsidP="00D237EC">
            <w:pPr>
              <w:spacing w:line="240" w:lineRule="auto"/>
              <w:jc w:val="center"/>
              <w:rPr>
                <w:rFonts w:ascii="Roboto" w:hAnsi="Roboto"/>
                <w:color w:val="FF0000"/>
              </w:rPr>
            </w:pPr>
            <w:r w:rsidRPr="00D237EC">
              <w:rPr>
                <w:rFonts w:ascii="Roboto" w:hAnsi="Roboto"/>
                <w:color w:val="FF0000"/>
              </w:rPr>
              <w:t>-</w:t>
            </w:r>
          </w:p>
        </w:tc>
        <w:tc>
          <w:tcPr>
            <w:tcW w:w="916" w:type="pct"/>
          </w:tcPr>
          <w:p w14:paraId="534E97DB" w14:textId="1EF9E6FA" w:rsidR="00D237EC" w:rsidRPr="00D237EC" w:rsidRDefault="00D237EC" w:rsidP="00D237EC">
            <w:pPr>
              <w:spacing w:line="240" w:lineRule="auto"/>
              <w:jc w:val="center"/>
              <w:rPr>
                <w:rFonts w:ascii="Roboto" w:hAnsi="Roboto"/>
                <w:color w:val="FF0000"/>
              </w:rPr>
            </w:pPr>
            <w:r w:rsidRPr="00D237EC">
              <w:rPr>
                <w:rFonts w:ascii="Roboto" w:hAnsi="Roboto"/>
                <w:color w:val="FF0000"/>
              </w:rPr>
              <w:t>-</w:t>
            </w:r>
          </w:p>
        </w:tc>
      </w:tr>
      <w:tr w:rsidR="00D237EC" w:rsidRPr="00D237EC" w14:paraId="42461326" w14:textId="77777777" w:rsidTr="00D237EC">
        <w:trPr>
          <w:trHeight w:val="943"/>
        </w:trPr>
        <w:tc>
          <w:tcPr>
            <w:tcW w:w="834" w:type="pct"/>
            <w:vMerge/>
          </w:tcPr>
          <w:p w14:paraId="3432BC33" w14:textId="77777777" w:rsidR="00D237EC" w:rsidRPr="00D237EC" w:rsidRDefault="00D237EC" w:rsidP="00D237EC">
            <w:pPr>
              <w:spacing w:line="240" w:lineRule="auto"/>
              <w:jc w:val="center"/>
              <w:rPr>
                <w:rFonts w:ascii="Roboto" w:hAnsi="Roboto"/>
                <w:color w:val="FF0000"/>
              </w:rPr>
            </w:pPr>
          </w:p>
        </w:tc>
        <w:tc>
          <w:tcPr>
            <w:tcW w:w="834" w:type="pct"/>
          </w:tcPr>
          <w:p w14:paraId="23EFAFC6" w14:textId="0F546852" w:rsidR="00D237EC" w:rsidRPr="00D237EC" w:rsidRDefault="00D237EC" w:rsidP="00D237EC">
            <w:pPr>
              <w:spacing w:line="240" w:lineRule="auto"/>
              <w:jc w:val="center"/>
              <w:rPr>
                <w:rFonts w:ascii="Roboto" w:hAnsi="Roboto"/>
                <w:color w:val="FF0000"/>
              </w:rPr>
            </w:pPr>
            <w:r w:rsidRPr="00D237EC">
              <w:rPr>
                <w:rFonts w:ascii="Roboto" w:hAnsi="Roboto"/>
                <w:color w:val="FF0000"/>
              </w:rPr>
              <w:t>ICS</w:t>
            </w:r>
          </w:p>
        </w:tc>
        <w:tc>
          <w:tcPr>
            <w:tcW w:w="637" w:type="pct"/>
          </w:tcPr>
          <w:p w14:paraId="3D370D4E" w14:textId="1D4FA046" w:rsidR="00D237EC" w:rsidRPr="00D237EC" w:rsidRDefault="00D237EC" w:rsidP="00D237EC">
            <w:pPr>
              <w:spacing w:line="240" w:lineRule="auto"/>
              <w:jc w:val="center"/>
              <w:rPr>
                <w:rFonts w:ascii="Roboto" w:hAnsi="Roboto"/>
                <w:color w:val="FF0000"/>
              </w:rPr>
            </w:pPr>
            <w:r w:rsidRPr="00D237EC">
              <w:rPr>
                <w:rFonts w:ascii="Roboto" w:hAnsi="Roboto"/>
                <w:color w:val="FF0000"/>
              </w:rPr>
              <w:t>2.7</w:t>
            </w:r>
          </w:p>
        </w:tc>
        <w:tc>
          <w:tcPr>
            <w:tcW w:w="683" w:type="pct"/>
          </w:tcPr>
          <w:p w14:paraId="04064307" w14:textId="12C4685C" w:rsidR="00D237EC" w:rsidRPr="00D237EC" w:rsidRDefault="00D237EC" w:rsidP="00D237EC">
            <w:pPr>
              <w:spacing w:line="240" w:lineRule="auto"/>
              <w:jc w:val="center"/>
              <w:rPr>
                <w:rFonts w:ascii="Roboto" w:hAnsi="Roboto"/>
                <w:color w:val="FF0000"/>
              </w:rPr>
            </w:pPr>
            <w:r w:rsidRPr="00D237EC">
              <w:rPr>
                <w:rFonts w:ascii="Roboto" w:hAnsi="Roboto"/>
                <w:color w:val="FF0000"/>
              </w:rPr>
              <w:t>7</w:t>
            </w:r>
          </w:p>
        </w:tc>
        <w:tc>
          <w:tcPr>
            <w:tcW w:w="1096" w:type="pct"/>
          </w:tcPr>
          <w:p w14:paraId="7F462746" w14:textId="13E45D7A" w:rsidR="00D237EC" w:rsidRPr="00D237EC" w:rsidRDefault="00D237EC" w:rsidP="00D237EC">
            <w:pPr>
              <w:spacing w:line="240" w:lineRule="auto"/>
              <w:jc w:val="center"/>
              <w:rPr>
                <w:rFonts w:ascii="Roboto" w:hAnsi="Roboto"/>
                <w:color w:val="FF0000"/>
              </w:rPr>
            </w:pPr>
            <w:r w:rsidRPr="00D237EC">
              <w:rPr>
                <w:rFonts w:ascii="Roboto" w:hAnsi="Roboto"/>
                <w:color w:val="FF0000"/>
              </w:rPr>
              <w:t>16-21</w:t>
            </w:r>
          </w:p>
        </w:tc>
        <w:tc>
          <w:tcPr>
            <w:tcW w:w="916" w:type="pct"/>
          </w:tcPr>
          <w:p w14:paraId="415DB06D" w14:textId="3AE2D2CF" w:rsidR="00D237EC" w:rsidRPr="00D237EC" w:rsidRDefault="00D237EC" w:rsidP="00D237EC">
            <w:pPr>
              <w:spacing w:line="240" w:lineRule="auto"/>
              <w:jc w:val="center"/>
              <w:rPr>
                <w:rFonts w:ascii="Roboto" w:hAnsi="Roboto"/>
                <w:color w:val="FF0000"/>
              </w:rPr>
            </w:pPr>
            <w:r w:rsidRPr="00D237EC">
              <w:rPr>
                <w:rFonts w:ascii="Roboto" w:hAnsi="Roboto"/>
                <w:color w:val="FF0000"/>
              </w:rPr>
              <w:t>38-50</w:t>
            </w:r>
          </w:p>
        </w:tc>
      </w:tr>
      <w:tr w:rsidR="00DC2655" w:rsidRPr="00D237EC" w14:paraId="30B7EF6E" w14:textId="77777777" w:rsidTr="00D237EC">
        <w:trPr>
          <w:trHeight w:val="20"/>
        </w:trPr>
        <w:tc>
          <w:tcPr>
            <w:tcW w:w="834" w:type="pct"/>
          </w:tcPr>
          <w:p w14:paraId="5B5C2862" w14:textId="77777777" w:rsidR="00DC2655" w:rsidRPr="00D237EC" w:rsidRDefault="00DC2655" w:rsidP="00DC2655">
            <w:pPr>
              <w:spacing w:line="240" w:lineRule="auto"/>
              <w:jc w:val="center"/>
              <w:rPr>
                <w:rFonts w:ascii="Roboto" w:hAnsi="Roboto"/>
                <w:color w:val="FF0000"/>
              </w:rPr>
            </w:pPr>
            <w:r w:rsidRPr="00D237EC">
              <w:rPr>
                <w:rFonts w:ascii="Roboto" w:hAnsi="Roboto"/>
                <w:color w:val="FF0000"/>
              </w:rPr>
              <w:lastRenderedPageBreak/>
              <w:t>Other (Renewable, Pellets/</w:t>
            </w:r>
          </w:p>
          <w:p w14:paraId="0B28610C" w14:textId="798631A8" w:rsidR="00DC2655" w:rsidRPr="00D237EC" w:rsidRDefault="00DC2655" w:rsidP="00DC2655">
            <w:pPr>
              <w:spacing w:line="240" w:lineRule="auto"/>
              <w:jc w:val="center"/>
              <w:rPr>
                <w:rFonts w:ascii="Roboto" w:hAnsi="Roboto"/>
                <w:color w:val="FF0000"/>
              </w:rPr>
            </w:pPr>
            <w:r w:rsidRPr="00D237EC">
              <w:rPr>
                <w:rFonts w:ascii="Roboto" w:hAnsi="Roboto"/>
                <w:color w:val="FF0000"/>
              </w:rPr>
              <w:t>Briquette/Biogas etc.)</w:t>
            </w:r>
          </w:p>
        </w:tc>
        <w:tc>
          <w:tcPr>
            <w:tcW w:w="834" w:type="pct"/>
          </w:tcPr>
          <w:p w14:paraId="271FB63E" w14:textId="2C2BF61D" w:rsidR="00DC2655" w:rsidRPr="00D237EC" w:rsidRDefault="00DC2655" w:rsidP="00DC2655">
            <w:pPr>
              <w:spacing w:line="240" w:lineRule="auto"/>
              <w:jc w:val="center"/>
              <w:rPr>
                <w:rFonts w:ascii="Roboto" w:hAnsi="Roboto"/>
                <w:color w:val="FF0000"/>
              </w:rPr>
            </w:pPr>
            <w:r w:rsidRPr="00D237EC">
              <w:rPr>
                <w:rFonts w:ascii="Roboto" w:hAnsi="Roboto"/>
                <w:color w:val="FF0000"/>
              </w:rPr>
              <w:t>Different Stoves</w:t>
            </w:r>
          </w:p>
        </w:tc>
        <w:tc>
          <w:tcPr>
            <w:tcW w:w="637" w:type="pct"/>
          </w:tcPr>
          <w:p w14:paraId="069F3ACC" w14:textId="2D8D8895" w:rsidR="00DC2655" w:rsidRPr="00D237EC" w:rsidRDefault="00DC2655" w:rsidP="00DC2655">
            <w:pPr>
              <w:spacing w:line="240" w:lineRule="auto"/>
              <w:jc w:val="center"/>
              <w:rPr>
                <w:rFonts w:ascii="Roboto" w:hAnsi="Roboto"/>
                <w:color w:val="FF0000"/>
              </w:rPr>
            </w:pPr>
            <w:r w:rsidRPr="00D237EC">
              <w:rPr>
                <w:rFonts w:ascii="Roboto" w:hAnsi="Roboto"/>
                <w:color w:val="FF0000"/>
              </w:rPr>
              <w:t>0.1</w:t>
            </w:r>
          </w:p>
        </w:tc>
        <w:tc>
          <w:tcPr>
            <w:tcW w:w="683" w:type="pct"/>
          </w:tcPr>
          <w:p w14:paraId="259F6885" w14:textId="29BD9200" w:rsidR="00DC2655" w:rsidRPr="00D237EC" w:rsidRDefault="00DC2655" w:rsidP="00DC2655">
            <w:pPr>
              <w:spacing w:line="240" w:lineRule="auto"/>
              <w:jc w:val="center"/>
              <w:rPr>
                <w:rFonts w:ascii="Roboto" w:hAnsi="Roboto"/>
                <w:color w:val="FF0000"/>
              </w:rPr>
            </w:pPr>
            <w:r w:rsidRPr="00D237EC">
              <w:rPr>
                <w:rFonts w:ascii="Roboto" w:hAnsi="Roboto"/>
                <w:color w:val="FF0000"/>
              </w:rPr>
              <w:t>-</w:t>
            </w:r>
          </w:p>
        </w:tc>
        <w:tc>
          <w:tcPr>
            <w:tcW w:w="1096" w:type="pct"/>
          </w:tcPr>
          <w:p w14:paraId="6F7989EF" w14:textId="6896C39E" w:rsidR="00DC2655" w:rsidRPr="00D237EC" w:rsidRDefault="00DC2655" w:rsidP="00DC2655">
            <w:pPr>
              <w:spacing w:line="240" w:lineRule="auto"/>
              <w:jc w:val="center"/>
              <w:rPr>
                <w:rFonts w:ascii="Roboto" w:hAnsi="Roboto"/>
                <w:color w:val="FF0000"/>
              </w:rPr>
            </w:pPr>
            <w:r w:rsidRPr="00D237EC">
              <w:rPr>
                <w:rFonts w:ascii="Roboto" w:hAnsi="Roboto"/>
                <w:color w:val="FF0000"/>
              </w:rPr>
              <w:t>1.0</w:t>
            </w:r>
          </w:p>
        </w:tc>
        <w:tc>
          <w:tcPr>
            <w:tcW w:w="916" w:type="pct"/>
          </w:tcPr>
          <w:p w14:paraId="24AD8AF0" w14:textId="7ADB7862" w:rsidR="00DC2655" w:rsidRPr="00D237EC" w:rsidRDefault="00DC2655" w:rsidP="00DC2655">
            <w:pPr>
              <w:spacing w:line="240" w:lineRule="auto"/>
              <w:jc w:val="center"/>
              <w:rPr>
                <w:rFonts w:ascii="Roboto" w:hAnsi="Roboto"/>
                <w:color w:val="FF0000"/>
              </w:rPr>
            </w:pPr>
            <w:r w:rsidRPr="00D237EC">
              <w:rPr>
                <w:rFonts w:ascii="Roboto" w:hAnsi="Roboto"/>
                <w:color w:val="FF0000"/>
              </w:rPr>
              <w:t>2-3</w:t>
            </w:r>
          </w:p>
        </w:tc>
      </w:tr>
      <w:tr w:rsidR="00DC2655" w:rsidRPr="00D237EC" w14:paraId="7931357D" w14:textId="77777777" w:rsidTr="00D237EC">
        <w:trPr>
          <w:trHeight w:val="20"/>
        </w:trPr>
        <w:tc>
          <w:tcPr>
            <w:tcW w:w="834" w:type="pct"/>
            <w:vMerge w:val="restart"/>
          </w:tcPr>
          <w:p w14:paraId="2FC8967F" w14:textId="294842A3" w:rsidR="00DC2655" w:rsidRPr="00D237EC" w:rsidRDefault="00DC2655" w:rsidP="00DC2655">
            <w:pPr>
              <w:spacing w:line="240" w:lineRule="auto"/>
              <w:jc w:val="center"/>
              <w:rPr>
                <w:rFonts w:ascii="Roboto" w:hAnsi="Roboto"/>
                <w:color w:val="FF0000"/>
              </w:rPr>
            </w:pPr>
            <w:r w:rsidRPr="00D237EC">
              <w:rPr>
                <w:rFonts w:ascii="Roboto" w:hAnsi="Roboto"/>
                <w:color w:val="FF0000"/>
              </w:rPr>
              <w:t>Fossil Fuel (Natural Gas, LPG)</w:t>
            </w:r>
          </w:p>
        </w:tc>
        <w:tc>
          <w:tcPr>
            <w:tcW w:w="834" w:type="pct"/>
            <w:hideMark/>
          </w:tcPr>
          <w:p w14:paraId="5D3D0F0B" w14:textId="19155478" w:rsidR="00DC2655" w:rsidRPr="00D237EC" w:rsidRDefault="00DC2655" w:rsidP="00DC2655">
            <w:pPr>
              <w:spacing w:line="240" w:lineRule="auto"/>
              <w:jc w:val="center"/>
              <w:rPr>
                <w:rFonts w:ascii="Roboto" w:hAnsi="Roboto"/>
                <w:color w:val="FF0000"/>
              </w:rPr>
            </w:pPr>
            <w:r w:rsidRPr="00D237EC">
              <w:rPr>
                <w:rFonts w:ascii="Roboto" w:hAnsi="Roboto"/>
                <w:color w:val="FF0000"/>
              </w:rPr>
              <w:t>Natural Gas Stoves</w:t>
            </w:r>
          </w:p>
        </w:tc>
        <w:tc>
          <w:tcPr>
            <w:tcW w:w="637" w:type="pct"/>
            <w:hideMark/>
          </w:tcPr>
          <w:p w14:paraId="0A76FCF4" w14:textId="77777777" w:rsidR="00DC2655" w:rsidRPr="00D237EC" w:rsidRDefault="00DC2655" w:rsidP="00DC2655">
            <w:pPr>
              <w:spacing w:line="240" w:lineRule="auto"/>
              <w:jc w:val="center"/>
              <w:rPr>
                <w:rFonts w:ascii="Roboto" w:hAnsi="Roboto"/>
                <w:color w:val="FF0000"/>
              </w:rPr>
            </w:pPr>
            <w:r w:rsidRPr="00D237EC">
              <w:rPr>
                <w:rFonts w:ascii="Roboto" w:hAnsi="Roboto"/>
                <w:color w:val="FF0000"/>
              </w:rPr>
              <w:t>4.4</w:t>
            </w:r>
          </w:p>
        </w:tc>
        <w:tc>
          <w:tcPr>
            <w:tcW w:w="683" w:type="pct"/>
            <w:hideMark/>
          </w:tcPr>
          <w:p w14:paraId="11D2DBF5" w14:textId="77777777" w:rsidR="00DC2655" w:rsidRPr="00D237EC" w:rsidRDefault="00DC2655" w:rsidP="00DC2655">
            <w:pPr>
              <w:spacing w:line="240" w:lineRule="auto"/>
              <w:jc w:val="center"/>
              <w:rPr>
                <w:rFonts w:ascii="Roboto" w:hAnsi="Roboto"/>
                <w:color w:val="FF0000"/>
              </w:rPr>
            </w:pPr>
            <w:r w:rsidRPr="00D237EC">
              <w:rPr>
                <w:rFonts w:ascii="Roboto" w:hAnsi="Roboto"/>
                <w:color w:val="FF0000"/>
              </w:rPr>
              <w:t>11</w:t>
            </w:r>
          </w:p>
        </w:tc>
        <w:tc>
          <w:tcPr>
            <w:tcW w:w="1096" w:type="pct"/>
            <w:hideMark/>
          </w:tcPr>
          <w:p w14:paraId="614D0C23" w14:textId="77777777" w:rsidR="00DC2655" w:rsidRPr="00D237EC" w:rsidRDefault="00DC2655" w:rsidP="00DC2655">
            <w:pPr>
              <w:spacing w:line="240" w:lineRule="auto"/>
              <w:jc w:val="center"/>
              <w:rPr>
                <w:rFonts w:ascii="Roboto" w:hAnsi="Roboto"/>
                <w:color w:val="FF0000"/>
              </w:rPr>
            </w:pPr>
            <w:r w:rsidRPr="00D237EC">
              <w:rPr>
                <w:rFonts w:ascii="Roboto" w:hAnsi="Roboto"/>
                <w:color w:val="FF0000"/>
              </w:rPr>
              <w:t>5.5</w:t>
            </w:r>
          </w:p>
        </w:tc>
        <w:tc>
          <w:tcPr>
            <w:tcW w:w="916" w:type="pct"/>
            <w:hideMark/>
          </w:tcPr>
          <w:p w14:paraId="63D77527" w14:textId="77777777" w:rsidR="00DC2655" w:rsidRPr="00D237EC" w:rsidRDefault="00DC2655" w:rsidP="00DC2655">
            <w:pPr>
              <w:spacing w:line="240" w:lineRule="auto"/>
              <w:jc w:val="center"/>
              <w:rPr>
                <w:rFonts w:ascii="Roboto" w:hAnsi="Roboto"/>
                <w:color w:val="FF0000"/>
              </w:rPr>
            </w:pPr>
            <w:r w:rsidRPr="00D237EC">
              <w:rPr>
                <w:rFonts w:ascii="Roboto" w:hAnsi="Roboto"/>
                <w:color w:val="FF0000"/>
              </w:rPr>
              <w:t>13-14</w:t>
            </w:r>
          </w:p>
        </w:tc>
      </w:tr>
      <w:tr w:rsidR="00DC2655" w:rsidRPr="00D237EC" w14:paraId="0B9FC930" w14:textId="77777777" w:rsidTr="00D237EC">
        <w:trPr>
          <w:trHeight w:val="1051"/>
        </w:trPr>
        <w:tc>
          <w:tcPr>
            <w:tcW w:w="834" w:type="pct"/>
            <w:vMerge/>
          </w:tcPr>
          <w:p w14:paraId="339FEB91" w14:textId="77777777" w:rsidR="00DC2655" w:rsidRPr="00D237EC" w:rsidRDefault="00DC2655" w:rsidP="00DC2655">
            <w:pPr>
              <w:spacing w:line="240" w:lineRule="auto"/>
              <w:jc w:val="center"/>
              <w:rPr>
                <w:rFonts w:ascii="Roboto" w:hAnsi="Roboto"/>
                <w:color w:val="FF0000"/>
              </w:rPr>
            </w:pPr>
          </w:p>
        </w:tc>
        <w:tc>
          <w:tcPr>
            <w:tcW w:w="834" w:type="pct"/>
            <w:hideMark/>
          </w:tcPr>
          <w:p w14:paraId="6FDDF3FE" w14:textId="6BF5B814" w:rsidR="00DC2655" w:rsidRPr="00D237EC" w:rsidRDefault="00DC2655" w:rsidP="00DC2655">
            <w:pPr>
              <w:spacing w:line="240" w:lineRule="auto"/>
              <w:jc w:val="center"/>
              <w:rPr>
                <w:rFonts w:ascii="Roboto" w:hAnsi="Roboto"/>
                <w:color w:val="FF0000"/>
              </w:rPr>
            </w:pPr>
            <w:r w:rsidRPr="00D237EC">
              <w:rPr>
                <w:rFonts w:ascii="Roboto" w:hAnsi="Roboto"/>
                <w:color w:val="FF0000"/>
              </w:rPr>
              <w:t>LPG Stoves</w:t>
            </w:r>
          </w:p>
        </w:tc>
        <w:tc>
          <w:tcPr>
            <w:tcW w:w="637" w:type="pct"/>
            <w:hideMark/>
          </w:tcPr>
          <w:p w14:paraId="30E65395" w14:textId="77777777" w:rsidR="00DC2655" w:rsidRPr="00D237EC" w:rsidRDefault="00DC2655" w:rsidP="00DC2655">
            <w:pPr>
              <w:spacing w:line="240" w:lineRule="auto"/>
              <w:jc w:val="center"/>
              <w:rPr>
                <w:rFonts w:ascii="Roboto" w:hAnsi="Roboto"/>
                <w:color w:val="FF0000"/>
              </w:rPr>
            </w:pPr>
            <w:r w:rsidRPr="00D237EC">
              <w:rPr>
                <w:rFonts w:ascii="Roboto" w:hAnsi="Roboto"/>
                <w:color w:val="FF0000"/>
              </w:rPr>
              <w:t>3.3</w:t>
            </w:r>
          </w:p>
        </w:tc>
        <w:tc>
          <w:tcPr>
            <w:tcW w:w="683" w:type="pct"/>
            <w:hideMark/>
          </w:tcPr>
          <w:p w14:paraId="0F213BCC" w14:textId="77777777" w:rsidR="00DC2655" w:rsidRPr="00D237EC" w:rsidRDefault="00DC2655" w:rsidP="00DC2655">
            <w:pPr>
              <w:spacing w:line="240" w:lineRule="auto"/>
              <w:jc w:val="center"/>
              <w:rPr>
                <w:rFonts w:ascii="Roboto" w:hAnsi="Roboto"/>
                <w:color w:val="FF0000"/>
              </w:rPr>
            </w:pPr>
            <w:r w:rsidRPr="00D237EC">
              <w:rPr>
                <w:rFonts w:ascii="Roboto" w:hAnsi="Roboto"/>
                <w:color w:val="FF0000"/>
              </w:rPr>
              <w:t>9</w:t>
            </w:r>
          </w:p>
        </w:tc>
        <w:tc>
          <w:tcPr>
            <w:tcW w:w="1096" w:type="pct"/>
            <w:hideMark/>
          </w:tcPr>
          <w:p w14:paraId="08FFAB39" w14:textId="77777777" w:rsidR="00DC2655" w:rsidRPr="00D237EC" w:rsidRDefault="00DC2655" w:rsidP="00DC2655">
            <w:pPr>
              <w:spacing w:line="240" w:lineRule="auto"/>
              <w:jc w:val="center"/>
              <w:rPr>
                <w:rFonts w:ascii="Roboto" w:hAnsi="Roboto"/>
                <w:color w:val="FF0000"/>
              </w:rPr>
            </w:pPr>
            <w:r w:rsidRPr="00D237EC">
              <w:rPr>
                <w:rFonts w:ascii="Roboto" w:hAnsi="Roboto"/>
                <w:color w:val="FF0000"/>
              </w:rPr>
              <w:t>23-27</w:t>
            </w:r>
          </w:p>
        </w:tc>
        <w:tc>
          <w:tcPr>
            <w:tcW w:w="916" w:type="pct"/>
            <w:hideMark/>
          </w:tcPr>
          <w:p w14:paraId="53586054" w14:textId="77777777" w:rsidR="00DC2655" w:rsidRPr="00D237EC" w:rsidRDefault="00DC2655" w:rsidP="00DC2655">
            <w:pPr>
              <w:spacing w:line="240" w:lineRule="auto"/>
              <w:jc w:val="center"/>
              <w:rPr>
                <w:rFonts w:ascii="Roboto" w:hAnsi="Roboto"/>
                <w:color w:val="FF0000"/>
              </w:rPr>
            </w:pPr>
            <w:r w:rsidRPr="00D237EC">
              <w:rPr>
                <w:rFonts w:ascii="Roboto" w:hAnsi="Roboto"/>
                <w:color w:val="FF0000"/>
              </w:rPr>
              <w:t>55-65</w:t>
            </w:r>
          </w:p>
        </w:tc>
      </w:tr>
      <w:tr w:rsidR="00DC2655" w:rsidRPr="00D237EC" w14:paraId="3FE38ED5" w14:textId="77777777" w:rsidTr="00D237EC">
        <w:trPr>
          <w:trHeight w:val="20"/>
        </w:trPr>
        <w:tc>
          <w:tcPr>
            <w:tcW w:w="834" w:type="pct"/>
          </w:tcPr>
          <w:p w14:paraId="0494B933" w14:textId="56B395A2" w:rsidR="00DC2655" w:rsidRPr="00D237EC" w:rsidRDefault="00DC2655" w:rsidP="00DC2655">
            <w:pPr>
              <w:spacing w:line="240" w:lineRule="auto"/>
              <w:jc w:val="center"/>
              <w:rPr>
                <w:rFonts w:ascii="Roboto" w:hAnsi="Roboto"/>
                <w:color w:val="FF0000"/>
              </w:rPr>
            </w:pPr>
            <w:r w:rsidRPr="00D237EC">
              <w:rPr>
                <w:rFonts w:ascii="Roboto" w:hAnsi="Roboto"/>
                <w:color w:val="FF0000"/>
              </w:rPr>
              <w:t>Mixed</w:t>
            </w:r>
          </w:p>
        </w:tc>
        <w:tc>
          <w:tcPr>
            <w:tcW w:w="834" w:type="pct"/>
            <w:hideMark/>
          </w:tcPr>
          <w:p w14:paraId="0BF5EE0A" w14:textId="191CE548" w:rsidR="00DC2655" w:rsidRPr="00D237EC" w:rsidRDefault="00DC2655" w:rsidP="00DC2655">
            <w:pPr>
              <w:spacing w:line="240" w:lineRule="auto"/>
              <w:jc w:val="center"/>
              <w:rPr>
                <w:rFonts w:ascii="Roboto" w:hAnsi="Roboto"/>
                <w:color w:val="FF0000"/>
              </w:rPr>
            </w:pPr>
            <w:r w:rsidRPr="00D237EC">
              <w:rPr>
                <w:rFonts w:ascii="Roboto" w:hAnsi="Roboto"/>
                <w:color w:val="FF0000"/>
              </w:rPr>
              <w:t>Induction &amp; electricity (Rice cooker)</w:t>
            </w:r>
          </w:p>
        </w:tc>
        <w:tc>
          <w:tcPr>
            <w:tcW w:w="637" w:type="pct"/>
            <w:hideMark/>
          </w:tcPr>
          <w:p w14:paraId="74B9AC11" w14:textId="77777777" w:rsidR="00DC2655" w:rsidRPr="00D237EC" w:rsidRDefault="00DC2655" w:rsidP="00DC2655">
            <w:pPr>
              <w:spacing w:line="240" w:lineRule="auto"/>
              <w:jc w:val="center"/>
              <w:rPr>
                <w:rFonts w:ascii="Roboto" w:hAnsi="Roboto"/>
                <w:color w:val="FF0000"/>
              </w:rPr>
            </w:pPr>
            <w:r w:rsidRPr="00D237EC">
              <w:rPr>
                <w:rFonts w:ascii="Roboto" w:hAnsi="Roboto"/>
                <w:color w:val="FF0000"/>
              </w:rPr>
              <w:t>1.0</w:t>
            </w:r>
          </w:p>
        </w:tc>
        <w:tc>
          <w:tcPr>
            <w:tcW w:w="683" w:type="pct"/>
            <w:hideMark/>
          </w:tcPr>
          <w:p w14:paraId="120AF3BD" w14:textId="51457F12" w:rsidR="00DC2655" w:rsidRPr="00D237EC" w:rsidRDefault="00DC2655" w:rsidP="00DC2655">
            <w:pPr>
              <w:spacing w:line="240" w:lineRule="auto"/>
              <w:jc w:val="center"/>
              <w:rPr>
                <w:rFonts w:ascii="Roboto" w:hAnsi="Roboto"/>
                <w:color w:val="FF0000"/>
              </w:rPr>
            </w:pPr>
            <w:r w:rsidRPr="00D237EC">
              <w:rPr>
                <w:rFonts w:ascii="Roboto" w:hAnsi="Roboto"/>
                <w:color w:val="FF0000"/>
              </w:rPr>
              <w:t>2</w:t>
            </w:r>
          </w:p>
        </w:tc>
        <w:tc>
          <w:tcPr>
            <w:tcW w:w="1096" w:type="pct"/>
            <w:hideMark/>
          </w:tcPr>
          <w:p w14:paraId="49355694" w14:textId="4BE90560" w:rsidR="00DC2655" w:rsidRPr="00D237EC" w:rsidRDefault="00DC2655" w:rsidP="00DC2655">
            <w:pPr>
              <w:spacing w:line="240" w:lineRule="auto"/>
              <w:jc w:val="center"/>
              <w:rPr>
                <w:rFonts w:ascii="Roboto" w:hAnsi="Roboto"/>
                <w:color w:val="FF0000"/>
              </w:rPr>
            </w:pPr>
            <w:r w:rsidRPr="00D237EC">
              <w:rPr>
                <w:rFonts w:ascii="Roboto" w:hAnsi="Roboto"/>
                <w:color w:val="FF0000"/>
              </w:rPr>
              <w:t>3-4.5</w:t>
            </w:r>
          </w:p>
        </w:tc>
        <w:tc>
          <w:tcPr>
            <w:tcW w:w="916" w:type="pct"/>
            <w:hideMark/>
          </w:tcPr>
          <w:p w14:paraId="1E473918" w14:textId="2851A420" w:rsidR="00DC2655" w:rsidRPr="00D237EC" w:rsidRDefault="00DC2655" w:rsidP="00DC2655">
            <w:pPr>
              <w:spacing w:line="240" w:lineRule="auto"/>
              <w:jc w:val="center"/>
              <w:rPr>
                <w:rFonts w:ascii="Roboto" w:hAnsi="Roboto"/>
                <w:color w:val="FF0000"/>
              </w:rPr>
            </w:pPr>
            <w:r w:rsidRPr="00D237EC">
              <w:rPr>
                <w:rFonts w:ascii="Roboto" w:hAnsi="Roboto"/>
                <w:color w:val="FF0000"/>
              </w:rPr>
              <w:t>8-10</w:t>
            </w:r>
          </w:p>
        </w:tc>
      </w:tr>
      <w:tr w:rsidR="00DC2655" w:rsidRPr="00D237EC" w14:paraId="345F0D30" w14:textId="77777777" w:rsidTr="00D237EC">
        <w:trPr>
          <w:trHeight w:val="20"/>
        </w:trPr>
        <w:tc>
          <w:tcPr>
            <w:tcW w:w="834" w:type="pct"/>
          </w:tcPr>
          <w:p w14:paraId="08D38BD9" w14:textId="77777777" w:rsidR="00DC2655" w:rsidRPr="00D237EC" w:rsidRDefault="00DC2655" w:rsidP="00DC2655">
            <w:pPr>
              <w:spacing w:line="240" w:lineRule="auto"/>
              <w:jc w:val="center"/>
              <w:rPr>
                <w:rFonts w:ascii="Roboto" w:hAnsi="Roboto"/>
                <w:b/>
                <w:bCs/>
                <w:color w:val="FF0000"/>
              </w:rPr>
            </w:pPr>
          </w:p>
        </w:tc>
        <w:tc>
          <w:tcPr>
            <w:tcW w:w="834" w:type="pct"/>
            <w:hideMark/>
          </w:tcPr>
          <w:p w14:paraId="77EA6B65" w14:textId="7FAF72C9" w:rsidR="00DC2655" w:rsidRPr="00D237EC" w:rsidRDefault="00DC2655" w:rsidP="00DC2655">
            <w:pPr>
              <w:spacing w:line="240" w:lineRule="auto"/>
              <w:jc w:val="center"/>
              <w:rPr>
                <w:rFonts w:ascii="Roboto" w:hAnsi="Roboto"/>
                <w:b/>
                <w:bCs/>
                <w:color w:val="FF0000"/>
              </w:rPr>
            </w:pPr>
            <w:r w:rsidRPr="00D237EC">
              <w:rPr>
                <w:rFonts w:ascii="Roboto" w:hAnsi="Roboto"/>
                <w:b/>
                <w:bCs/>
                <w:color w:val="FF0000"/>
              </w:rPr>
              <w:t>Total</w:t>
            </w:r>
          </w:p>
        </w:tc>
        <w:tc>
          <w:tcPr>
            <w:tcW w:w="637" w:type="pct"/>
            <w:hideMark/>
          </w:tcPr>
          <w:p w14:paraId="7726EB7D" w14:textId="77777777" w:rsidR="00DC2655" w:rsidRPr="00D237EC" w:rsidRDefault="00DC2655" w:rsidP="00DC2655">
            <w:pPr>
              <w:spacing w:line="240" w:lineRule="auto"/>
              <w:jc w:val="center"/>
              <w:rPr>
                <w:rFonts w:ascii="Roboto" w:hAnsi="Roboto"/>
                <w:b/>
                <w:bCs/>
                <w:color w:val="FF0000"/>
              </w:rPr>
            </w:pPr>
            <w:r w:rsidRPr="00D237EC">
              <w:rPr>
                <w:rFonts w:ascii="Roboto" w:hAnsi="Roboto"/>
                <w:b/>
                <w:bCs/>
                <w:color w:val="FF0000"/>
              </w:rPr>
              <w:t>40.5</w:t>
            </w:r>
          </w:p>
        </w:tc>
        <w:tc>
          <w:tcPr>
            <w:tcW w:w="683" w:type="pct"/>
            <w:hideMark/>
          </w:tcPr>
          <w:p w14:paraId="2B250689" w14:textId="2188E39F" w:rsidR="00DC2655" w:rsidRPr="00D237EC" w:rsidRDefault="00DC2655" w:rsidP="00DC2655">
            <w:pPr>
              <w:spacing w:line="240" w:lineRule="auto"/>
              <w:jc w:val="center"/>
              <w:rPr>
                <w:rFonts w:ascii="Roboto" w:hAnsi="Roboto"/>
                <w:b/>
                <w:bCs/>
                <w:color w:val="FF0000"/>
              </w:rPr>
            </w:pPr>
            <w:r w:rsidRPr="00D237EC">
              <w:rPr>
                <w:rFonts w:ascii="Roboto" w:hAnsi="Roboto"/>
                <w:b/>
                <w:bCs/>
                <w:color w:val="FF0000"/>
              </w:rPr>
              <w:t>103%</w:t>
            </w:r>
          </w:p>
        </w:tc>
        <w:tc>
          <w:tcPr>
            <w:tcW w:w="1096" w:type="pct"/>
            <w:hideMark/>
          </w:tcPr>
          <w:p w14:paraId="46786D71" w14:textId="72B92DA1" w:rsidR="00DC2655" w:rsidRPr="00D237EC" w:rsidRDefault="00DC2655" w:rsidP="00DC2655">
            <w:pPr>
              <w:spacing w:line="240" w:lineRule="auto"/>
              <w:jc w:val="center"/>
              <w:rPr>
                <w:rFonts w:ascii="Roboto" w:hAnsi="Roboto"/>
                <w:b/>
                <w:bCs/>
                <w:color w:val="FF0000"/>
              </w:rPr>
            </w:pPr>
            <w:r w:rsidRPr="00D237EC">
              <w:rPr>
                <w:rFonts w:ascii="Roboto" w:hAnsi="Roboto"/>
                <w:b/>
                <w:bCs/>
                <w:color w:val="FF0000"/>
              </w:rPr>
              <w:t>48.5-59</w:t>
            </w:r>
          </w:p>
        </w:tc>
        <w:tc>
          <w:tcPr>
            <w:tcW w:w="916" w:type="pct"/>
            <w:hideMark/>
          </w:tcPr>
          <w:p w14:paraId="150B6052" w14:textId="77777777" w:rsidR="00DC2655" w:rsidRPr="00D237EC" w:rsidRDefault="00DC2655" w:rsidP="00DC2655">
            <w:pPr>
              <w:spacing w:line="240" w:lineRule="auto"/>
              <w:jc w:val="center"/>
              <w:rPr>
                <w:rFonts w:ascii="Roboto" w:hAnsi="Roboto"/>
                <w:b/>
                <w:bCs/>
                <w:color w:val="FF0000"/>
              </w:rPr>
            </w:pPr>
            <w:r w:rsidRPr="00D237EC">
              <w:rPr>
                <w:rFonts w:ascii="Roboto" w:hAnsi="Roboto"/>
                <w:b/>
                <w:bCs/>
                <w:color w:val="FF0000"/>
              </w:rPr>
              <w:t>115- 140%</w:t>
            </w:r>
          </w:p>
        </w:tc>
      </w:tr>
    </w:tbl>
    <w:p w14:paraId="3D89B0CC" w14:textId="77777777" w:rsidR="00ED5AA5" w:rsidRPr="000233FF" w:rsidRDefault="00ED5AA5" w:rsidP="00ED5AA5">
      <w:pPr>
        <w:rPr>
          <w:rFonts w:ascii="Roboto" w:hAnsi="Roboto"/>
          <w:color w:val="auto"/>
        </w:rPr>
      </w:pPr>
    </w:p>
    <w:p w14:paraId="66504B16" w14:textId="77777777" w:rsidR="00950DF2" w:rsidRPr="000233FF" w:rsidRDefault="00950DF2">
      <w:pPr>
        <w:spacing w:after="160" w:line="259" w:lineRule="auto"/>
        <w:jc w:val="left"/>
        <w:rPr>
          <w:rFonts w:ascii="Roboto" w:hAnsi="Roboto"/>
          <w:color w:val="auto"/>
        </w:rPr>
      </w:pPr>
      <w:r w:rsidRPr="000233FF">
        <w:rPr>
          <w:rFonts w:ascii="Roboto" w:hAnsi="Roboto"/>
          <w:color w:val="auto"/>
        </w:rPr>
        <w:br w:type="page"/>
      </w:r>
    </w:p>
    <w:p w14:paraId="315D880C" w14:textId="77777777" w:rsidR="00ED5AA5" w:rsidRPr="000233FF" w:rsidRDefault="00ED5AA5" w:rsidP="00ED5AA5">
      <w:pPr>
        <w:rPr>
          <w:rFonts w:ascii="Roboto" w:hAnsi="Roboto"/>
          <w:color w:val="auto"/>
        </w:rPr>
        <w:sectPr w:rsidR="00ED5AA5" w:rsidRPr="000233FF" w:rsidSect="00D3357C">
          <w:pgSz w:w="11906" w:h="16838" w:code="9"/>
          <w:pgMar w:top="1440" w:right="1440" w:bottom="1440" w:left="1440" w:header="720" w:footer="720" w:gutter="0"/>
          <w:cols w:space="720"/>
          <w:docGrid w:linePitch="360"/>
        </w:sectPr>
      </w:pPr>
    </w:p>
    <w:p w14:paraId="6C391444" w14:textId="77777777" w:rsidR="00ED5AA5" w:rsidRPr="000233FF" w:rsidRDefault="00ED5AA5" w:rsidP="00ED5AA5">
      <w:pPr>
        <w:pStyle w:val="Heading1"/>
        <w:numPr>
          <w:ilvl w:val="0"/>
          <w:numId w:val="21"/>
        </w:numPr>
        <w:rPr>
          <w:rFonts w:ascii="Roboto" w:hAnsi="Roboto"/>
          <w:color w:val="auto"/>
        </w:rPr>
      </w:pPr>
      <w:bookmarkStart w:id="146" w:name="_Toc24383118"/>
      <w:r w:rsidRPr="000233FF">
        <w:rPr>
          <w:rFonts w:ascii="Roboto" w:hAnsi="Roboto"/>
          <w:color w:val="auto"/>
        </w:rPr>
        <w:lastRenderedPageBreak/>
        <w:t>Implementation of Action Plan</w:t>
      </w:r>
      <w:bookmarkEnd w:id="146"/>
    </w:p>
    <w:p w14:paraId="64CB61B9" w14:textId="77777777" w:rsidR="00ED5AA5" w:rsidRPr="000233FF" w:rsidRDefault="00ED5AA5" w:rsidP="00ED5AA5">
      <w:pPr>
        <w:rPr>
          <w:rFonts w:ascii="Roboto" w:hAnsi="Roboto"/>
          <w:color w:val="auto"/>
          <w:lang w:eastAsia="sv-SE"/>
        </w:rPr>
      </w:pPr>
    </w:p>
    <w:p w14:paraId="6970DB22" w14:textId="77777777" w:rsidR="00ED5AA5" w:rsidRPr="000233FF" w:rsidRDefault="00ED5AA5" w:rsidP="00ED5AA5">
      <w:pPr>
        <w:pStyle w:val="Heading2"/>
        <w:numPr>
          <w:ilvl w:val="1"/>
          <w:numId w:val="21"/>
        </w:numPr>
        <w:rPr>
          <w:rFonts w:ascii="Roboto" w:hAnsi="Roboto"/>
          <w:color w:val="auto"/>
        </w:rPr>
      </w:pPr>
      <w:bookmarkStart w:id="147" w:name="_Toc24383119"/>
      <w:r w:rsidRPr="000233FF">
        <w:rPr>
          <w:rFonts w:ascii="Roboto" w:hAnsi="Roboto"/>
          <w:color w:val="auto"/>
        </w:rPr>
        <w:t>Activities to achieve targets of clean cooking national action plan</w:t>
      </w:r>
      <w:bookmarkEnd w:id="147"/>
    </w:p>
    <w:p w14:paraId="29939AE5" w14:textId="77777777" w:rsidR="00ED5AA5" w:rsidRPr="000233FF" w:rsidRDefault="00ED5AA5" w:rsidP="00ED5AA5">
      <w:pPr>
        <w:rPr>
          <w:rFonts w:ascii="Roboto" w:hAnsi="Roboto"/>
          <w:color w:val="auto"/>
        </w:rPr>
      </w:pPr>
    </w:p>
    <w:p w14:paraId="1EA9FA1E" w14:textId="654BF295" w:rsidR="00ED5AA5" w:rsidRPr="000233FF" w:rsidRDefault="00ED5AA5" w:rsidP="00ED5AA5">
      <w:pPr>
        <w:rPr>
          <w:rFonts w:ascii="Roboto" w:hAnsi="Roboto"/>
          <w:color w:val="auto"/>
        </w:rPr>
      </w:pPr>
      <w:r w:rsidRPr="000233FF">
        <w:rPr>
          <w:rFonts w:ascii="Roboto" w:hAnsi="Roboto"/>
          <w:color w:val="auto"/>
        </w:rPr>
        <w:t>Terminal year of the NAP is 2030 covering a total of 1</w:t>
      </w:r>
      <w:r w:rsidR="00236B4B" w:rsidRPr="000233FF">
        <w:rPr>
          <w:rFonts w:ascii="Roboto" w:hAnsi="Roboto"/>
          <w:color w:val="auto"/>
        </w:rPr>
        <w:t>0</w:t>
      </w:r>
      <w:r w:rsidRPr="000233FF">
        <w:rPr>
          <w:rFonts w:ascii="Roboto" w:hAnsi="Roboto"/>
          <w:color w:val="auto"/>
        </w:rPr>
        <w:t xml:space="preserve"> years which has been divided in </w:t>
      </w:r>
      <w:r w:rsidRPr="000233FF">
        <w:rPr>
          <w:rFonts w:ascii="Roboto" w:hAnsi="Roboto"/>
          <w:b/>
          <w:color w:val="auto"/>
        </w:rPr>
        <w:t>three phases</w:t>
      </w:r>
      <w:r w:rsidRPr="000233FF">
        <w:rPr>
          <w:rFonts w:ascii="Roboto" w:hAnsi="Roboto"/>
          <w:color w:val="auto"/>
        </w:rPr>
        <w:t xml:space="preserve"> (2020-21: Initiation and start-up, 2021/22- 202</w:t>
      </w:r>
      <w:r w:rsidR="00236B4B" w:rsidRPr="000233FF">
        <w:rPr>
          <w:rFonts w:ascii="Roboto" w:hAnsi="Roboto"/>
          <w:color w:val="auto"/>
        </w:rPr>
        <w:t>4</w:t>
      </w:r>
      <w:r w:rsidRPr="000233FF">
        <w:rPr>
          <w:rFonts w:ascii="Roboto" w:hAnsi="Roboto"/>
          <w:color w:val="auto"/>
        </w:rPr>
        <w:t>/2</w:t>
      </w:r>
      <w:r w:rsidR="00236B4B" w:rsidRPr="000233FF">
        <w:rPr>
          <w:rFonts w:ascii="Roboto" w:hAnsi="Roboto"/>
          <w:color w:val="auto"/>
        </w:rPr>
        <w:t>5</w:t>
      </w:r>
      <w:r w:rsidRPr="000233FF">
        <w:rPr>
          <w:rFonts w:ascii="Roboto" w:hAnsi="Roboto"/>
          <w:color w:val="auto"/>
        </w:rPr>
        <w:t xml:space="preserve">: </w:t>
      </w:r>
      <w:r w:rsidR="00236B4B" w:rsidRPr="000233FF">
        <w:rPr>
          <w:rFonts w:ascii="Roboto" w:hAnsi="Roboto"/>
          <w:color w:val="auto"/>
        </w:rPr>
        <w:t xml:space="preserve">second and review phase </w:t>
      </w:r>
      <w:r w:rsidRPr="000233FF">
        <w:rPr>
          <w:rFonts w:ascii="Roboto" w:hAnsi="Roboto"/>
          <w:color w:val="auto"/>
        </w:rPr>
        <w:t>and 202</w:t>
      </w:r>
      <w:r w:rsidR="00236B4B" w:rsidRPr="000233FF">
        <w:rPr>
          <w:rFonts w:ascii="Roboto" w:hAnsi="Roboto"/>
          <w:color w:val="auto"/>
        </w:rPr>
        <w:t>5</w:t>
      </w:r>
      <w:r w:rsidRPr="000233FF">
        <w:rPr>
          <w:rFonts w:ascii="Roboto" w:hAnsi="Roboto"/>
          <w:color w:val="auto"/>
        </w:rPr>
        <w:t>/2</w:t>
      </w:r>
      <w:r w:rsidR="00236B4B" w:rsidRPr="000233FF">
        <w:rPr>
          <w:rFonts w:ascii="Roboto" w:hAnsi="Roboto"/>
          <w:color w:val="auto"/>
        </w:rPr>
        <w:t>6</w:t>
      </w:r>
      <w:r w:rsidRPr="000233FF">
        <w:rPr>
          <w:rFonts w:ascii="Roboto" w:hAnsi="Roboto"/>
          <w:color w:val="auto"/>
        </w:rPr>
        <w:t xml:space="preserve">-2029/30: </w:t>
      </w:r>
      <w:r w:rsidR="00236B4B" w:rsidRPr="000233FF">
        <w:rPr>
          <w:rFonts w:ascii="Roboto" w:hAnsi="Roboto"/>
          <w:color w:val="auto"/>
        </w:rPr>
        <w:t xml:space="preserve">third and </w:t>
      </w:r>
      <w:r w:rsidRPr="000233FF">
        <w:rPr>
          <w:rFonts w:ascii="Roboto" w:hAnsi="Roboto"/>
          <w:color w:val="auto"/>
        </w:rPr>
        <w:t xml:space="preserve">evaluation </w:t>
      </w:r>
      <w:r w:rsidR="00236B4B" w:rsidRPr="000233FF">
        <w:rPr>
          <w:rFonts w:ascii="Roboto" w:hAnsi="Roboto"/>
          <w:color w:val="auto"/>
        </w:rPr>
        <w:t>cum</w:t>
      </w:r>
      <w:r w:rsidRPr="000233FF">
        <w:rPr>
          <w:rFonts w:ascii="Roboto" w:hAnsi="Roboto"/>
          <w:color w:val="auto"/>
        </w:rPr>
        <w:t xml:space="preserve"> way forward</w:t>
      </w:r>
      <w:r w:rsidR="00236B4B" w:rsidRPr="000233FF">
        <w:rPr>
          <w:rFonts w:ascii="Roboto" w:hAnsi="Roboto"/>
          <w:color w:val="auto"/>
        </w:rPr>
        <w:t xml:space="preserve"> phase</w:t>
      </w:r>
      <w:r w:rsidR="0029697D">
        <w:rPr>
          <w:rFonts w:ascii="Roboto" w:hAnsi="Roboto"/>
          <w:color w:val="auto"/>
        </w:rPr>
        <w:t>)</w:t>
      </w:r>
      <w:r w:rsidRPr="000233FF">
        <w:rPr>
          <w:rFonts w:ascii="Roboto" w:hAnsi="Roboto"/>
          <w:color w:val="auto"/>
        </w:rPr>
        <w:t xml:space="preserve">. </w:t>
      </w:r>
      <w:r w:rsidR="00101959" w:rsidRPr="000233FF">
        <w:rPr>
          <w:rFonts w:ascii="Roboto" w:hAnsi="Roboto"/>
          <w:color w:val="auto"/>
        </w:rPr>
        <w:t>All the action plans under the nine</w:t>
      </w:r>
      <w:r w:rsidRPr="000233FF">
        <w:rPr>
          <w:rFonts w:ascii="Roboto" w:hAnsi="Roboto"/>
          <w:color w:val="auto"/>
        </w:rPr>
        <w:t xml:space="preserve"> thematic areas will be implemented in these three phases. Majority of the activities need to be initiated in 2020/21 and then agreed upon with other implementing partners</w:t>
      </w:r>
      <w:r w:rsidR="00AC1FC1" w:rsidRPr="000233FF">
        <w:rPr>
          <w:rFonts w:ascii="Roboto" w:hAnsi="Roboto"/>
          <w:color w:val="auto"/>
        </w:rPr>
        <w:t>.</w:t>
      </w:r>
      <w:r w:rsidRPr="000233FF">
        <w:rPr>
          <w:rFonts w:ascii="Roboto" w:hAnsi="Roboto"/>
          <w:color w:val="auto"/>
        </w:rPr>
        <w:t xml:space="preserve"> For implementation, cross cutting issues are addressed under the areas where they fit most. Detail</w:t>
      </w:r>
      <w:r w:rsidR="00101959" w:rsidRPr="000233FF">
        <w:rPr>
          <w:rFonts w:ascii="Roboto" w:hAnsi="Roboto"/>
          <w:color w:val="auto"/>
        </w:rPr>
        <w:t>ed</w:t>
      </w:r>
      <w:r w:rsidRPr="000233FF">
        <w:rPr>
          <w:rFonts w:ascii="Roboto" w:hAnsi="Roboto"/>
          <w:color w:val="auto"/>
        </w:rPr>
        <w:t xml:space="preserve"> time plan </w:t>
      </w:r>
      <w:r w:rsidR="00101959" w:rsidRPr="000233FF">
        <w:rPr>
          <w:rFonts w:ascii="Roboto" w:hAnsi="Roboto"/>
          <w:color w:val="auto"/>
        </w:rPr>
        <w:t>for implementing the activities is</w:t>
      </w:r>
      <w:r w:rsidRPr="000233FF">
        <w:rPr>
          <w:rFonts w:ascii="Roboto" w:hAnsi="Roboto"/>
          <w:color w:val="auto"/>
        </w:rPr>
        <w:t xml:space="preserve"> shown in the following </w:t>
      </w:r>
      <w:r w:rsidR="00101959" w:rsidRPr="000233FF">
        <w:rPr>
          <w:rFonts w:ascii="Roboto" w:hAnsi="Roboto"/>
          <w:color w:val="auto"/>
        </w:rPr>
        <w:t>t</w:t>
      </w:r>
      <w:r w:rsidRPr="000233FF">
        <w:rPr>
          <w:rFonts w:ascii="Roboto" w:hAnsi="Roboto"/>
          <w:color w:val="auto"/>
        </w:rPr>
        <w:t xml:space="preserve">able. </w:t>
      </w:r>
    </w:p>
    <w:p w14:paraId="79ED09D7" w14:textId="77777777" w:rsidR="00ED5AA5" w:rsidRPr="000233FF" w:rsidRDefault="00ED5AA5" w:rsidP="00ED5AA5">
      <w:pPr>
        <w:rPr>
          <w:rFonts w:ascii="Roboto" w:hAnsi="Roboto"/>
          <w:color w:val="auto"/>
        </w:rPr>
      </w:pPr>
    </w:p>
    <w:p w14:paraId="159F7F1C" w14:textId="40EC4B22" w:rsidR="00ED5AA5" w:rsidRPr="000233FF" w:rsidRDefault="00ED5AA5" w:rsidP="00ED5AA5">
      <w:pPr>
        <w:pStyle w:val="Caption"/>
        <w:keepNext/>
        <w:jc w:val="center"/>
        <w:rPr>
          <w:color w:val="auto"/>
          <w:sz w:val="20"/>
          <w:szCs w:val="20"/>
        </w:rPr>
      </w:pPr>
      <w:bookmarkStart w:id="148" w:name="_Toc20214567"/>
      <w:bookmarkStart w:id="149" w:name="_Toc22743514"/>
      <w:bookmarkStart w:id="150" w:name="_Toc23033595"/>
      <w:bookmarkStart w:id="151" w:name="_Toc23033851"/>
      <w:bookmarkStart w:id="152" w:name="_Toc24383149"/>
      <w:bookmarkStart w:id="153" w:name="_Toc28269075"/>
      <w:r w:rsidRPr="000233FF">
        <w:rPr>
          <w:color w:val="auto"/>
          <w:sz w:val="20"/>
          <w:szCs w:val="20"/>
        </w:rPr>
        <w:t xml:space="preserve">Table </w:t>
      </w:r>
      <w:r w:rsidR="00F76665" w:rsidRPr="000233FF">
        <w:rPr>
          <w:color w:val="auto"/>
          <w:sz w:val="20"/>
          <w:szCs w:val="20"/>
        </w:rPr>
        <w:t>1</w:t>
      </w:r>
      <w:r w:rsidR="00160020">
        <w:rPr>
          <w:color w:val="auto"/>
          <w:sz w:val="20"/>
          <w:szCs w:val="20"/>
        </w:rPr>
        <w:t>6</w:t>
      </w:r>
      <w:r w:rsidRPr="000233FF">
        <w:rPr>
          <w:color w:val="auto"/>
          <w:sz w:val="20"/>
          <w:szCs w:val="20"/>
        </w:rPr>
        <w:t>: Description of activities, Time frame /Milestones, Indicator and Organizations Involved</w:t>
      </w:r>
      <w:bookmarkEnd w:id="148"/>
      <w:bookmarkEnd w:id="149"/>
      <w:bookmarkEnd w:id="150"/>
      <w:bookmarkEnd w:id="151"/>
      <w:bookmarkEnd w:id="152"/>
      <w:bookmarkEnd w:id="153"/>
    </w:p>
    <w:tbl>
      <w:tblPr>
        <w:tblStyle w:val="TableGridLight1"/>
        <w:tblW w:w="5000" w:type="pct"/>
        <w:tblLayout w:type="fixed"/>
        <w:tblCellMar>
          <w:left w:w="43" w:type="dxa"/>
          <w:right w:w="43" w:type="dxa"/>
        </w:tblCellMar>
        <w:tblLook w:val="04A0" w:firstRow="1" w:lastRow="0" w:firstColumn="1" w:lastColumn="0" w:noHBand="0" w:noVBand="1"/>
      </w:tblPr>
      <w:tblGrid>
        <w:gridCol w:w="1661"/>
        <w:gridCol w:w="145"/>
        <w:gridCol w:w="1526"/>
        <w:gridCol w:w="145"/>
        <w:gridCol w:w="1451"/>
        <w:gridCol w:w="1057"/>
        <w:gridCol w:w="131"/>
        <w:gridCol w:w="1398"/>
        <w:gridCol w:w="692"/>
        <w:gridCol w:w="842"/>
        <w:gridCol w:w="661"/>
        <w:gridCol w:w="1004"/>
        <w:gridCol w:w="1389"/>
        <w:gridCol w:w="563"/>
        <w:gridCol w:w="1283"/>
      </w:tblGrid>
      <w:tr w:rsidR="00F76665" w:rsidRPr="000233FF" w14:paraId="4EB4E654" w14:textId="77777777" w:rsidTr="0029697D">
        <w:tc>
          <w:tcPr>
            <w:tcW w:w="5000" w:type="pct"/>
            <w:gridSpan w:val="15"/>
            <w:shd w:val="clear" w:color="auto" w:fill="D9D9D9" w:themeFill="background1" w:themeFillShade="D9"/>
          </w:tcPr>
          <w:p w14:paraId="22DC0E58" w14:textId="77777777" w:rsidR="00ED5AA5" w:rsidRPr="000233FF" w:rsidRDefault="00ED5AA5" w:rsidP="004B4F5C">
            <w:pPr>
              <w:jc w:val="center"/>
              <w:rPr>
                <w:rFonts w:ascii="Roboto" w:hAnsi="Roboto"/>
                <w:color w:val="auto"/>
                <w:sz w:val="16"/>
                <w:szCs w:val="22"/>
              </w:rPr>
            </w:pPr>
            <w:r w:rsidRPr="000233FF">
              <w:rPr>
                <w:rFonts w:ascii="Roboto" w:hAnsi="Roboto"/>
                <w:color w:val="auto"/>
                <w:sz w:val="16"/>
                <w:szCs w:val="22"/>
              </w:rPr>
              <w:t>Activity 1:</w:t>
            </w:r>
          </w:p>
          <w:p w14:paraId="6F1F1025" w14:textId="77777777" w:rsidR="00ED5AA5" w:rsidRPr="000233FF" w:rsidRDefault="00ED5AA5" w:rsidP="004B4F5C">
            <w:pPr>
              <w:jc w:val="center"/>
              <w:rPr>
                <w:rFonts w:ascii="Roboto" w:hAnsi="Roboto"/>
                <w:b/>
                <w:bCs/>
                <w:color w:val="auto"/>
                <w:sz w:val="16"/>
                <w:szCs w:val="22"/>
              </w:rPr>
            </w:pPr>
            <w:r w:rsidRPr="000233FF">
              <w:rPr>
                <w:rFonts w:ascii="Roboto" w:hAnsi="Roboto"/>
                <w:b/>
                <w:bCs/>
                <w:color w:val="auto"/>
                <w:sz w:val="16"/>
                <w:szCs w:val="22"/>
              </w:rPr>
              <w:t>Playing Leadership Role</w:t>
            </w:r>
          </w:p>
          <w:p w14:paraId="15BB54E7" w14:textId="77777777" w:rsidR="00ED5AA5" w:rsidRPr="000233FF" w:rsidRDefault="00ED5AA5" w:rsidP="004B4F5C">
            <w:pPr>
              <w:jc w:val="center"/>
              <w:rPr>
                <w:rFonts w:ascii="Roboto" w:hAnsi="Roboto"/>
                <w:color w:val="auto"/>
                <w:sz w:val="16"/>
                <w:szCs w:val="22"/>
              </w:rPr>
            </w:pPr>
            <w:r w:rsidRPr="000233FF">
              <w:rPr>
                <w:rFonts w:ascii="Roboto" w:hAnsi="Roboto"/>
                <w:color w:val="auto"/>
                <w:sz w:val="16"/>
                <w:szCs w:val="22"/>
              </w:rPr>
              <w:t>Achieving clean cooking goal will require strong centralized leadership of a Government body for enacting regulations, guidelines and policies.</w:t>
            </w:r>
          </w:p>
        </w:tc>
      </w:tr>
      <w:tr w:rsidR="00F76665" w:rsidRPr="000233FF" w14:paraId="5740026F" w14:textId="77777777" w:rsidTr="00EB5A2D">
        <w:tc>
          <w:tcPr>
            <w:tcW w:w="595" w:type="pct"/>
            <w:shd w:val="clear" w:color="auto" w:fill="D9D9D9" w:themeFill="background1" w:themeFillShade="D9"/>
          </w:tcPr>
          <w:p w14:paraId="0CF4F824" w14:textId="77777777" w:rsidR="00ED5AA5" w:rsidRPr="000233FF" w:rsidRDefault="00ED5AA5" w:rsidP="004B4F5C">
            <w:pPr>
              <w:jc w:val="center"/>
              <w:rPr>
                <w:rFonts w:ascii="Roboto" w:hAnsi="Roboto"/>
                <w:b/>
                <w:bCs/>
                <w:color w:val="auto"/>
                <w:sz w:val="16"/>
                <w:szCs w:val="22"/>
              </w:rPr>
            </w:pPr>
            <w:r w:rsidRPr="000233FF">
              <w:rPr>
                <w:rFonts w:ascii="Roboto" w:hAnsi="Roboto"/>
                <w:b/>
                <w:bCs/>
                <w:color w:val="auto"/>
                <w:sz w:val="16"/>
                <w:szCs w:val="22"/>
              </w:rPr>
              <w:t>Type of Activity</w:t>
            </w:r>
          </w:p>
        </w:tc>
        <w:tc>
          <w:tcPr>
            <w:tcW w:w="599" w:type="pct"/>
            <w:gridSpan w:val="2"/>
            <w:shd w:val="clear" w:color="auto" w:fill="D9D9D9" w:themeFill="background1" w:themeFillShade="D9"/>
          </w:tcPr>
          <w:p w14:paraId="2CE02577" w14:textId="77777777" w:rsidR="00ED5AA5" w:rsidRPr="000233FF" w:rsidRDefault="00ED5AA5" w:rsidP="004B4F5C">
            <w:pPr>
              <w:jc w:val="center"/>
              <w:rPr>
                <w:rFonts w:ascii="Roboto" w:hAnsi="Roboto"/>
                <w:b/>
                <w:bCs/>
                <w:color w:val="auto"/>
                <w:sz w:val="16"/>
                <w:szCs w:val="22"/>
              </w:rPr>
            </w:pPr>
            <w:r w:rsidRPr="000233FF">
              <w:rPr>
                <w:rFonts w:ascii="Roboto" w:hAnsi="Roboto"/>
                <w:b/>
                <w:bCs/>
                <w:color w:val="auto"/>
                <w:sz w:val="16"/>
                <w:szCs w:val="22"/>
              </w:rPr>
              <w:t>Detail Activities</w:t>
            </w:r>
          </w:p>
        </w:tc>
        <w:tc>
          <w:tcPr>
            <w:tcW w:w="572" w:type="pct"/>
            <w:gridSpan w:val="2"/>
            <w:shd w:val="clear" w:color="auto" w:fill="D9D9D9" w:themeFill="background1" w:themeFillShade="D9"/>
          </w:tcPr>
          <w:p w14:paraId="2E0A1C66" w14:textId="77777777" w:rsidR="00ED5AA5" w:rsidRPr="000233FF" w:rsidRDefault="00ED5AA5" w:rsidP="004B4F5C">
            <w:pPr>
              <w:jc w:val="center"/>
              <w:rPr>
                <w:rFonts w:ascii="Roboto" w:hAnsi="Roboto"/>
                <w:b/>
                <w:bCs/>
                <w:color w:val="auto"/>
                <w:sz w:val="16"/>
                <w:szCs w:val="22"/>
              </w:rPr>
            </w:pPr>
            <w:r w:rsidRPr="000233FF">
              <w:rPr>
                <w:rFonts w:ascii="Roboto" w:hAnsi="Roboto"/>
                <w:b/>
                <w:bCs/>
                <w:color w:val="auto"/>
                <w:sz w:val="16"/>
                <w:szCs w:val="22"/>
              </w:rPr>
              <w:t>Sub-Actions/Milestones</w:t>
            </w:r>
          </w:p>
        </w:tc>
        <w:tc>
          <w:tcPr>
            <w:tcW w:w="426" w:type="pct"/>
            <w:gridSpan w:val="2"/>
            <w:shd w:val="clear" w:color="auto" w:fill="D9D9D9" w:themeFill="background1" w:themeFillShade="D9"/>
          </w:tcPr>
          <w:p w14:paraId="54F04A8C" w14:textId="77777777" w:rsidR="00ED5AA5" w:rsidRPr="000233FF" w:rsidRDefault="00ED5AA5" w:rsidP="004B4F5C">
            <w:pPr>
              <w:jc w:val="center"/>
              <w:rPr>
                <w:rFonts w:ascii="Roboto" w:hAnsi="Roboto"/>
                <w:b/>
                <w:bCs/>
                <w:color w:val="auto"/>
                <w:sz w:val="16"/>
                <w:szCs w:val="22"/>
              </w:rPr>
            </w:pPr>
            <w:r w:rsidRPr="000233FF">
              <w:rPr>
                <w:rFonts w:ascii="Roboto" w:hAnsi="Roboto"/>
                <w:b/>
                <w:bCs/>
                <w:color w:val="auto"/>
                <w:sz w:val="16"/>
                <w:szCs w:val="22"/>
              </w:rPr>
              <w:t>Priority</w:t>
            </w:r>
          </w:p>
        </w:tc>
        <w:tc>
          <w:tcPr>
            <w:tcW w:w="749" w:type="pct"/>
            <w:gridSpan w:val="2"/>
            <w:shd w:val="clear" w:color="auto" w:fill="D9D9D9" w:themeFill="background1" w:themeFillShade="D9"/>
          </w:tcPr>
          <w:p w14:paraId="2168C05E" w14:textId="77777777" w:rsidR="00ED5AA5" w:rsidRPr="000233FF" w:rsidRDefault="00ED5AA5" w:rsidP="004B4F5C">
            <w:pPr>
              <w:jc w:val="center"/>
              <w:rPr>
                <w:rFonts w:ascii="Roboto" w:hAnsi="Roboto"/>
                <w:b/>
                <w:bCs/>
                <w:color w:val="auto"/>
                <w:sz w:val="16"/>
                <w:szCs w:val="22"/>
              </w:rPr>
            </w:pPr>
            <w:r w:rsidRPr="000233FF">
              <w:rPr>
                <w:rFonts w:ascii="Roboto" w:hAnsi="Roboto"/>
                <w:b/>
                <w:bCs/>
                <w:color w:val="auto"/>
                <w:sz w:val="16"/>
                <w:szCs w:val="22"/>
              </w:rPr>
              <w:t>Organizations Involved in Implementation</w:t>
            </w:r>
          </w:p>
        </w:tc>
        <w:tc>
          <w:tcPr>
            <w:tcW w:w="539" w:type="pct"/>
            <w:gridSpan w:val="2"/>
            <w:shd w:val="clear" w:color="auto" w:fill="D9D9D9" w:themeFill="background1" w:themeFillShade="D9"/>
          </w:tcPr>
          <w:p w14:paraId="4AA89204" w14:textId="59DEA931" w:rsidR="00ED5AA5" w:rsidRPr="000233FF" w:rsidRDefault="00E44A10" w:rsidP="004B4F5C">
            <w:pPr>
              <w:jc w:val="center"/>
              <w:rPr>
                <w:rFonts w:ascii="Roboto" w:hAnsi="Roboto"/>
                <w:b/>
                <w:bCs/>
                <w:color w:val="auto"/>
                <w:sz w:val="16"/>
                <w:szCs w:val="22"/>
              </w:rPr>
            </w:pPr>
            <w:r w:rsidRPr="000233FF">
              <w:rPr>
                <w:rFonts w:ascii="Roboto" w:hAnsi="Roboto"/>
                <w:b/>
                <w:bCs/>
                <w:color w:val="auto"/>
                <w:sz w:val="16"/>
                <w:szCs w:val="22"/>
              </w:rPr>
              <w:t>Timeline</w:t>
            </w:r>
            <w:r w:rsidR="00ED5AA5" w:rsidRPr="000233FF">
              <w:rPr>
                <w:rFonts w:ascii="Roboto" w:hAnsi="Roboto"/>
                <w:b/>
                <w:bCs/>
                <w:color w:val="auto"/>
                <w:sz w:val="16"/>
                <w:szCs w:val="22"/>
              </w:rPr>
              <w:t xml:space="preserve"> for Implementation and Monitoring</w:t>
            </w:r>
          </w:p>
        </w:tc>
        <w:tc>
          <w:tcPr>
            <w:tcW w:w="858" w:type="pct"/>
            <w:gridSpan w:val="2"/>
            <w:shd w:val="clear" w:color="auto" w:fill="D9D9D9" w:themeFill="background1" w:themeFillShade="D9"/>
          </w:tcPr>
          <w:p w14:paraId="3FF68250" w14:textId="77777777" w:rsidR="00ED5AA5" w:rsidRPr="000233FF" w:rsidRDefault="00ED5AA5" w:rsidP="004B4F5C">
            <w:pPr>
              <w:jc w:val="center"/>
              <w:rPr>
                <w:rFonts w:ascii="Roboto" w:hAnsi="Roboto"/>
                <w:b/>
                <w:bCs/>
                <w:color w:val="auto"/>
                <w:sz w:val="16"/>
                <w:szCs w:val="22"/>
              </w:rPr>
            </w:pPr>
            <w:r w:rsidRPr="000233FF">
              <w:rPr>
                <w:rFonts w:ascii="Roboto" w:hAnsi="Roboto"/>
                <w:b/>
                <w:bCs/>
                <w:color w:val="auto"/>
                <w:sz w:val="16"/>
                <w:szCs w:val="22"/>
              </w:rPr>
              <w:t>Indicator/ Guideline for evaluation</w:t>
            </w:r>
          </w:p>
        </w:tc>
        <w:tc>
          <w:tcPr>
            <w:tcW w:w="662" w:type="pct"/>
            <w:gridSpan w:val="2"/>
            <w:shd w:val="clear" w:color="auto" w:fill="D9D9D9" w:themeFill="background1" w:themeFillShade="D9"/>
          </w:tcPr>
          <w:p w14:paraId="6EF20F40" w14:textId="77777777" w:rsidR="00ED5AA5" w:rsidRPr="000233FF" w:rsidRDefault="00ED5AA5" w:rsidP="004B4F5C">
            <w:pPr>
              <w:jc w:val="center"/>
              <w:rPr>
                <w:rFonts w:ascii="Roboto" w:hAnsi="Roboto"/>
                <w:b/>
                <w:bCs/>
                <w:color w:val="auto"/>
                <w:sz w:val="16"/>
                <w:szCs w:val="22"/>
              </w:rPr>
            </w:pPr>
            <w:r w:rsidRPr="000233FF">
              <w:rPr>
                <w:rFonts w:ascii="Roboto" w:hAnsi="Roboto"/>
                <w:b/>
                <w:bCs/>
                <w:color w:val="auto"/>
                <w:sz w:val="16"/>
                <w:szCs w:val="22"/>
              </w:rPr>
              <w:t>Organization Responsible for Achievement of Outcome/ Output</w:t>
            </w:r>
          </w:p>
        </w:tc>
      </w:tr>
      <w:tr w:rsidR="00F76665" w:rsidRPr="000233FF" w14:paraId="4774090E" w14:textId="77777777" w:rsidTr="00EB5A2D">
        <w:tc>
          <w:tcPr>
            <w:tcW w:w="595" w:type="pct"/>
          </w:tcPr>
          <w:p w14:paraId="4DAA43A6" w14:textId="290F14FA" w:rsidR="00ED5AA5" w:rsidRPr="000233FF" w:rsidRDefault="00E44A10" w:rsidP="004B4F5C">
            <w:pPr>
              <w:jc w:val="center"/>
              <w:rPr>
                <w:rFonts w:ascii="Roboto" w:hAnsi="Roboto"/>
                <w:color w:val="auto"/>
                <w:sz w:val="16"/>
                <w:szCs w:val="22"/>
              </w:rPr>
            </w:pPr>
            <w:r w:rsidRPr="000233FF">
              <w:rPr>
                <w:rFonts w:ascii="Roboto" w:hAnsi="Roboto"/>
                <w:color w:val="auto"/>
                <w:sz w:val="16"/>
                <w:szCs w:val="22"/>
              </w:rPr>
              <w:t>Assigning Leadership</w:t>
            </w:r>
            <w:r w:rsidR="00ED5AA5" w:rsidRPr="000233FF">
              <w:rPr>
                <w:rFonts w:ascii="Roboto" w:hAnsi="Roboto"/>
                <w:color w:val="auto"/>
                <w:sz w:val="16"/>
                <w:szCs w:val="22"/>
              </w:rPr>
              <w:t xml:space="preserve"> Role</w:t>
            </w:r>
          </w:p>
        </w:tc>
        <w:tc>
          <w:tcPr>
            <w:tcW w:w="599" w:type="pct"/>
            <w:gridSpan w:val="2"/>
          </w:tcPr>
          <w:p w14:paraId="17F223A7" w14:textId="77777777" w:rsidR="00ED5AA5" w:rsidRPr="000233FF" w:rsidRDefault="00ED5AA5" w:rsidP="004B4F5C">
            <w:pPr>
              <w:jc w:val="center"/>
              <w:rPr>
                <w:rFonts w:ascii="Roboto" w:hAnsi="Roboto"/>
                <w:color w:val="auto"/>
                <w:sz w:val="16"/>
                <w:szCs w:val="22"/>
              </w:rPr>
            </w:pPr>
            <w:r w:rsidRPr="000233FF">
              <w:rPr>
                <w:rFonts w:ascii="Roboto" w:hAnsi="Roboto"/>
                <w:color w:val="auto"/>
                <w:sz w:val="16"/>
                <w:szCs w:val="22"/>
              </w:rPr>
              <w:t>MOPEMR should establish itself as an inclusive multi-sectoral coordination body at national level covering entire government, private sector and non-government agencies</w:t>
            </w:r>
          </w:p>
          <w:p w14:paraId="3F4E8A2C" w14:textId="77777777" w:rsidR="00ED5AA5" w:rsidRPr="000233FF" w:rsidRDefault="00ED5AA5" w:rsidP="004B4F5C">
            <w:pPr>
              <w:jc w:val="center"/>
              <w:rPr>
                <w:rFonts w:ascii="Roboto" w:hAnsi="Roboto"/>
                <w:color w:val="auto"/>
                <w:sz w:val="16"/>
                <w:szCs w:val="22"/>
              </w:rPr>
            </w:pPr>
          </w:p>
          <w:p w14:paraId="43177EEB" w14:textId="77777777" w:rsidR="00ED5AA5" w:rsidRPr="000233FF" w:rsidRDefault="00ED5AA5" w:rsidP="004B4F5C">
            <w:pPr>
              <w:jc w:val="center"/>
              <w:rPr>
                <w:rFonts w:ascii="Roboto" w:hAnsi="Roboto"/>
                <w:color w:val="auto"/>
                <w:sz w:val="16"/>
                <w:szCs w:val="22"/>
              </w:rPr>
            </w:pPr>
          </w:p>
          <w:p w14:paraId="776CDB67" w14:textId="77777777" w:rsidR="00ED5AA5" w:rsidRPr="000233FF" w:rsidRDefault="00ED5AA5" w:rsidP="004B4F5C">
            <w:pPr>
              <w:jc w:val="center"/>
              <w:rPr>
                <w:rFonts w:ascii="Roboto" w:hAnsi="Roboto"/>
                <w:color w:val="auto"/>
                <w:sz w:val="16"/>
                <w:szCs w:val="22"/>
              </w:rPr>
            </w:pPr>
          </w:p>
          <w:p w14:paraId="2629FD0C" w14:textId="77777777" w:rsidR="00ED5AA5" w:rsidRPr="000233FF" w:rsidRDefault="00ED5AA5" w:rsidP="004B4F5C">
            <w:pPr>
              <w:jc w:val="center"/>
              <w:rPr>
                <w:rFonts w:ascii="Roboto" w:hAnsi="Roboto"/>
                <w:color w:val="auto"/>
                <w:sz w:val="16"/>
                <w:szCs w:val="22"/>
              </w:rPr>
            </w:pPr>
          </w:p>
          <w:p w14:paraId="33DD8E4D" w14:textId="77777777" w:rsidR="00ED5AA5" w:rsidRPr="000233FF" w:rsidRDefault="00ED5AA5" w:rsidP="004B4F5C">
            <w:pPr>
              <w:jc w:val="center"/>
              <w:rPr>
                <w:rFonts w:ascii="Roboto" w:hAnsi="Roboto"/>
                <w:color w:val="auto"/>
                <w:sz w:val="16"/>
                <w:szCs w:val="22"/>
              </w:rPr>
            </w:pPr>
          </w:p>
          <w:p w14:paraId="55A8EAC0" w14:textId="77777777" w:rsidR="00ED5AA5" w:rsidRPr="000233FF" w:rsidRDefault="00ED5AA5" w:rsidP="004B4F5C">
            <w:pPr>
              <w:jc w:val="center"/>
              <w:rPr>
                <w:rFonts w:ascii="Roboto" w:hAnsi="Roboto"/>
                <w:color w:val="auto"/>
                <w:sz w:val="16"/>
                <w:szCs w:val="22"/>
              </w:rPr>
            </w:pPr>
          </w:p>
          <w:p w14:paraId="4C42AC3A" w14:textId="77777777" w:rsidR="00ED5AA5" w:rsidRPr="000233FF" w:rsidRDefault="00ED5AA5" w:rsidP="004B4F5C">
            <w:pPr>
              <w:jc w:val="center"/>
              <w:rPr>
                <w:rFonts w:ascii="Roboto" w:hAnsi="Roboto"/>
                <w:color w:val="auto"/>
                <w:sz w:val="16"/>
                <w:szCs w:val="22"/>
              </w:rPr>
            </w:pPr>
          </w:p>
          <w:p w14:paraId="34D61D2A" w14:textId="77777777" w:rsidR="00ED5AA5" w:rsidRPr="000233FF" w:rsidRDefault="00ED5AA5" w:rsidP="004B4F5C">
            <w:pPr>
              <w:jc w:val="center"/>
              <w:rPr>
                <w:rFonts w:ascii="Roboto" w:hAnsi="Roboto"/>
                <w:color w:val="auto"/>
                <w:sz w:val="16"/>
                <w:szCs w:val="22"/>
              </w:rPr>
            </w:pPr>
          </w:p>
          <w:p w14:paraId="1529A3E9" w14:textId="77777777" w:rsidR="00ED5AA5" w:rsidRPr="000233FF" w:rsidRDefault="00ED5AA5" w:rsidP="004B4F5C">
            <w:pPr>
              <w:jc w:val="center"/>
              <w:rPr>
                <w:rFonts w:ascii="Roboto" w:hAnsi="Roboto"/>
                <w:color w:val="auto"/>
                <w:sz w:val="16"/>
                <w:szCs w:val="22"/>
              </w:rPr>
            </w:pPr>
          </w:p>
          <w:p w14:paraId="7981D857" w14:textId="77777777" w:rsidR="00ED5AA5" w:rsidRPr="000233FF" w:rsidRDefault="00ED5AA5" w:rsidP="004B4F5C">
            <w:pPr>
              <w:jc w:val="center"/>
              <w:rPr>
                <w:rFonts w:ascii="Roboto" w:hAnsi="Roboto"/>
                <w:color w:val="auto"/>
                <w:sz w:val="16"/>
                <w:szCs w:val="22"/>
              </w:rPr>
            </w:pPr>
          </w:p>
          <w:p w14:paraId="05557260" w14:textId="77777777" w:rsidR="00ED5AA5" w:rsidRPr="000233FF" w:rsidRDefault="00ED5AA5" w:rsidP="004B4F5C">
            <w:pPr>
              <w:jc w:val="center"/>
              <w:rPr>
                <w:rFonts w:ascii="Roboto" w:hAnsi="Roboto"/>
                <w:color w:val="auto"/>
                <w:sz w:val="16"/>
                <w:szCs w:val="22"/>
              </w:rPr>
            </w:pPr>
          </w:p>
          <w:p w14:paraId="3A118E96" w14:textId="77777777" w:rsidR="00ED5AA5" w:rsidRPr="000233FF" w:rsidRDefault="00ED5AA5" w:rsidP="004B4F5C">
            <w:pPr>
              <w:jc w:val="center"/>
              <w:rPr>
                <w:rFonts w:ascii="Roboto" w:hAnsi="Roboto"/>
                <w:color w:val="auto"/>
                <w:sz w:val="16"/>
                <w:szCs w:val="22"/>
              </w:rPr>
            </w:pPr>
          </w:p>
          <w:p w14:paraId="4E97F5CB" w14:textId="77777777" w:rsidR="00ED5AA5" w:rsidRPr="000233FF" w:rsidRDefault="00ED5AA5" w:rsidP="004B4F5C">
            <w:pPr>
              <w:jc w:val="center"/>
              <w:rPr>
                <w:rFonts w:ascii="Roboto" w:hAnsi="Roboto"/>
                <w:color w:val="auto"/>
                <w:sz w:val="16"/>
                <w:szCs w:val="22"/>
              </w:rPr>
            </w:pPr>
          </w:p>
          <w:p w14:paraId="36BD5CC4" w14:textId="77777777" w:rsidR="00ED5AA5" w:rsidRPr="000233FF" w:rsidRDefault="00ED5AA5" w:rsidP="004B4F5C">
            <w:pPr>
              <w:jc w:val="center"/>
              <w:rPr>
                <w:rFonts w:ascii="Roboto" w:hAnsi="Roboto"/>
                <w:color w:val="auto"/>
                <w:sz w:val="16"/>
                <w:szCs w:val="22"/>
              </w:rPr>
            </w:pPr>
          </w:p>
          <w:p w14:paraId="199C93E3" w14:textId="77777777" w:rsidR="00ED5AA5" w:rsidRPr="000233FF" w:rsidRDefault="00ED5AA5" w:rsidP="004B4F5C">
            <w:pPr>
              <w:jc w:val="center"/>
              <w:rPr>
                <w:rFonts w:ascii="Roboto" w:hAnsi="Roboto"/>
                <w:color w:val="auto"/>
                <w:sz w:val="16"/>
                <w:szCs w:val="22"/>
              </w:rPr>
            </w:pPr>
          </w:p>
          <w:p w14:paraId="26E22649" w14:textId="77777777" w:rsidR="00ED5AA5" w:rsidRPr="000233FF" w:rsidRDefault="00ED5AA5" w:rsidP="004B4F5C">
            <w:pPr>
              <w:jc w:val="center"/>
              <w:rPr>
                <w:rFonts w:ascii="Roboto" w:hAnsi="Roboto"/>
                <w:color w:val="auto"/>
                <w:sz w:val="16"/>
                <w:szCs w:val="22"/>
              </w:rPr>
            </w:pPr>
          </w:p>
          <w:p w14:paraId="4CE3888C" w14:textId="77777777" w:rsidR="00ED5AA5" w:rsidRPr="000233FF" w:rsidRDefault="00ED5AA5" w:rsidP="004B4F5C">
            <w:pPr>
              <w:jc w:val="center"/>
              <w:rPr>
                <w:rFonts w:ascii="Roboto" w:hAnsi="Roboto"/>
                <w:color w:val="auto"/>
                <w:sz w:val="16"/>
                <w:szCs w:val="22"/>
              </w:rPr>
            </w:pPr>
            <w:r w:rsidRPr="000233FF">
              <w:rPr>
                <w:rFonts w:ascii="Roboto" w:hAnsi="Roboto"/>
                <w:color w:val="auto"/>
                <w:sz w:val="16"/>
                <w:szCs w:val="22"/>
              </w:rPr>
              <w:t>Developing SREDA as a knowledge hub on clean cooking</w:t>
            </w:r>
          </w:p>
          <w:p w14:paraId="4FFA4E61" w14:textId="77777777" w:rsidR="00ED5AA5" w:rsidRPr="000233FF" w:rsidRDefault="00ED5AA5" w:rsidP="004B4F5C">
            <w:pPr>
              <w:jc w:val="center"/>
              <w:rPr>
                <w:rFonts w:ascii="Roboto" w:hAnsi="Roboto"/>
                <w:color w:val="auto"/>
                <w:sz w:val="16"/>
                <w:szCs w:val="22"/>
              </w:rPr>
            </w:pPr>
          </w:p>
          <w:p w14:paraId="509DD22D" w14:textId="77777777" w:rsidR="00ED5AA5" w:rsidRPr="000233FF" w:rsidRDefault="00ED5AA5" w:rsidP="00101959">
            <w:pPr>
              <w:jc w:val="center"/>
              <w:rPr>
                <w:rFonts w:ascii="Roboto" w:hAnsi="Roboto"/>
                <w:color w:val="auto"/>
                <w:sz w:val="16"/>
                <w:szCs w:val="22"/>
              </w:rPr>
            </w:pPr>
          </w:p>
        </w:tc>
        <w:tc>
          <w:tcPr>
            <w:tcW w:w="572" w:type="pct"/>
            <w:gridSpan w:val="2"/>
          </w:tcPr>
          <w:p w14:paraId="5194FA9D" w14:textId="77777777" w:rsidR="00ED5AA5" w:rsidRPr="000233FF" w:rsidRDefault="00ED5AA5" w:rsidP="004B4F5C">
            <w:pPr>
              <w:jc w:val="center"/>
              <w:rPr>
                <w:rFonts w:ascii="Roboto" w:hAnsi="Roboto"/>
                <w:color w:val="auto"/>
                <w:sz w:val="16"/>
                <w:szCs w:val="22"/>
              </w:rPr>
            </w:pPr>
            <w:r w:rsidRPr="000233FF">
              <w:rPr>
                <w:rFonts w:ascii="Roboto" w:hAnsi="Roboto"/>
                <w:color w:val="auto"/>
                <w:sz w:val="16"/>
                <w:szCs w:val="22"/>
              </w:rPr>
              <w:lastRenderedPageBreak/>
              <w:t>Identifying major player and one or more implementing partners from other sectors in each of the activities of the Action Plan and coming into a MOU or agreement of the role to be played</w:t>
            </w:r>
          </w:p>
          <w:p w14:paraId="5B5F32F3" w14:textId="77777777" w:rsidR="00ED5AA5" w:rsidRPr="000233FF" w:rsidRDefault="00ED5AA5" w:rsidP="004B4F5C">
            <w:pPr>
              <w:jc w:val="center"/>
              <w:rPr>
                <w:rFonts w:ascii="Roboto" w:hAnsi="Roboto"/>
                <w:color w:val="auto"/>
                <w:sz w:val="16"/>
                <w:szCs w:val="22"/>
              </w:rPr>
            </w:pPr>
          </w:p>
          <w:p w14:paraId="6E326CEA" w14:textId="77777777" w:rsidR="00ED5AA5" w:rsidRPr="000233FF" w:rsidRDefault="00ED5AA5" w:rsidP="004B4F5C">
            <w:pPr>
              <w:jc w:val="center"/>
              <w:rPr>
                <w:rFonts w:ascii="Roboto" w:hAnsi="Roboto"/>
                <w:color w:val="auto"/>
                <w:sz w:val="16"/>
                <w:szCs w:val="22"/>
              </w:rPr>
            </w:pPr>
          </w:p>
          <w:p w14:paraId="1F8948A4" w14:textId="77777777" w:rsidR="00ED5AA5" w:rsidRPr="000233FF" w:rsidRDefault="00ED5AA5" w:rsidP="004B4F5C">
            <w:pPr>
              <w:jc w:val="center"/>
              <w:rPr>
                <w:rFonts w:ascii="Roboto" w:hAnsi="Roboto"/>
                <w:color w:val="auto"/>
                <w:sz w:val="16"/>
                <w:szCs w:val="22"/>
              </w:rPr>
            </w:pPr>
          </w:p>
          <w:p w14:paraId="70B48A53" w14:textId="77777777" w:rsidR="00ED5AA5" w:rsidRPr="000233FF" w:rsidRDefault="00ED5AA5" w:rsidP="004B4F5C">
            <w:pPr>
              <w:jc w:val="center"/>
              <w:rPr>
                <w:rFonts w:ascii="Roboto" w:hAnsi="Roboto"/>
                <w:color w:val="auto"/>
                <w:sz w:val="16"/>
                <w:szCs w:val="22"/>
              </w:rPr>
            </w:pPr>
          </w:p>
          <w:p w14:paraId="592B8EAF" w14:textId="77777777" w:rsidR="00ED5AA5" w:rsidRPr="000233FF" w:rsidRDefault="00ED5AA5" w:rsidP="004B4F5C">
            <w:pPr>
              <w:jc w:val="center"/>
              <w:rPr>
                <w:rFonts w:ascii="Roboto" w:hAnsi="Roboto"/>
                <w:color w:val="auto"/>
                <w:sz w:val="16"/>
                <w:szCs w:val="22"/>
              </w:rPr>
            </w:pPr>
          </w:p>
          <w:p w14:paraId="770DA537" w14:textId="77777777" w:rsidR="00ED5AA5" w:rsidRPr="000233FF" w:rsidRDefault="00ED5AA5" w:rsidP="004B4F5C">
            <w:pPr>
              <w:jc w:val="center"/>
              <w:rPr>
                <w:rFonts w:ascii="Roboto" w:hAnsi="Roboto"/>
                <w:color w:val="auto"/>
                <w:sz w:val="16"/>
                <w:szCs w:val="22"/>
              </w:rPr>
            </w:pPr>
          </w:p>
          <w:p w14:paraId="6188206C" w14:textId="77777777" w:rsidR="00ED5AA5" w:rsidRPr="000233FF" w:rsidRDefault="00ED5AA5" w:rsidP="004B4F5C">
            <w:pPr>
              <w:jc w:val="center"/>
              <w:rPr>
                <w:rFonts w:ascii="Roboto" w:hAnsi="Roboto"/>
                <w:color w:val="auto"/>
                <w:sz w:val="16"/>
                <w:szCs w:val="22"/>
              </w:rPr>
            </w:pPr>
          </w:p>
          <w:p w14:paraId="3E50A960" w14:textId="77777777" w:rsidR="00ED5AA5" w:rsidRPr="000233FF" w:rsidRDefault="00ED5AA5" w:rsidP="004B4F5C">
            <w:pPr>
              <w:jc w:val="center"/>
              <w:rPr>
                <w:rFonts w:ascii="Roboto" w:hAnsi="Roboto"/>
                <w:color w:val="auto"/>
                <w:sz w:val="16"/>
                <w:szCs w:val="22"/>
              </w:rPr>
            </w:pPr>
          </w:p>
          <w:p w14:paraId="377E8F0F" w14:textId="77777777" w:rsidR="00ED5AA5" w:rsidRPr="000233FF" w:rsidRDefault="00ED5AA5" w:rsidP="004B4F5C">
            <w:pPr>
              <w:jc w:val="center"/>
              <w:rPr>
                <w:rFonts w:ascii="Roboto" w:hAnsi="Roboto"/>
                <w:color w:val="auto"/>
                <w:sz w:val="16"/>
                <w:szCs w:val="22"/>
              </w:rPr>
            </w:pPr>
          </w:p>
          <w:p w14:paraId="0D42FB5C" w14:textId="77777777" w:rsidR="00ED5AA5" w:rsidRPr="000233FF" w:rsidRDefault="00ED5AA5" w:rsidP="004B4F5C">
            <w:pPr>
              <w:jc w:val="center"/>
              <w:rPr>
                <w:rFonts w:ascii="Roboto" w:hAnsi="Roboto"/>
                <w:color w:val="auto"/>
                <w:sz w:val="16"/>
                <w:szCs w:val="22"/>
              </w:rPr>
            </w:pPr>
          </w:p>
          <w:p w14:paraId="5DB1A1C8" w14:textId="77777777" w:rsidR="00ED5AA5" w:rsidRPr="000233FF" w:rsidRDefault="00ED5AA5" w:rsidP="004B4F5C">
            <w:pPr>
              <w:jc w:val="center"/>
              <w:rPr>
                <w:rFonts w:ascii="Roboto" w:hAnsi="Roboto"/>
                <w:color w:val="auto"/>
                <w:sz w:val="16"/>
                <w:szCs w:val="22"/>
              </w:rPr>
            </w:pPr>
          </w:p>
          <w:p w14:paraId="029859B1" w14:textId="77777777" w:rsidR="00ED5AA5" w:rsidRPr="000233FF" w:rsidRDefault="00ED5AA5" w:rsidP="004B4F5C">
            <w:pPr>
              <w:jc w:val="center"/>
              <w:rPr>
                <w:rFonts w:ascii="Roboto" w:hAnsi="Roboto"/>
                <w:color w:val="auto"/>
                <w:sz w:val="16"/>
                <w:szCs w:val="22"/>
              </w:rPr>
            </w:pPr>
          </w:p>
          <w:p w14:paraId="29B57B39" w14:textId="77777777" w:rsidR="00ED5AA5" w:rsidRPr="000233FF" w:rsidRDefault="00ED5AA5" w:rsidP="004B4F5C">
            <w:pPr>
              <w:jc w:val="center"/>
              <w:rPr>
                <w:rFonts w:ascii="Roboto" w:hAnsi="Roboto"/>
                <w:color w:val="auto"/>
                <w:sz w:val="16"/>
                <w:szCs w:val="22"/>
              </w:rPr>
            </w:pPr>
          </w:p>
          <w:p w14:paraId="3244FBB9" w14:textId="77777777" w:rsidR="00ED5AA5" w:rsidRPr="000233FF" w:rsidRDefault="00ED5AA5" w:rsidP="004B4F5C">
            <w:pPr>
              <w:jc w:val="center"/>
              <w:rPr>
                <w:rFonts w:ascii="Roboto" w:hAnsi="Roboto"/>
                <w:color w:val="auto"/>
                <w:sz w:val="16"/>
                <w:szCs w:val="22"/>
              </w:rPr>
            </w:pPr>
          </w:p>
          <w:p w14:paraId="1B79B3AA" w14:textId="77777777" w:rsidR="00ED5AA5" w:rsidRPr="000233FF" w:rsidRDefault="00ED5AA5" w:rsidP="004B4F5C">
            <w:pPr>
              <w:jc w:val="center"/>
              <w:rPr>
                <w:rFonts w:ascii="Roboto" w:hAnsi="Roboto"/>
                <w:color w:val="auto"/>
                <w:sz w:val="16"/>
                <w:szCs w:val="22"/>
              </w:rPr>
            </w:pPr>
          </w:p>
          <w:p w14:paraId="26EE30DD" w14:textId="3C4D0712" w:rsidR="00ED5AA5" w:rsidRPr="000233FF" w:rsidRDefault="00ED5AA5" w:rsidP="004B4F5C">
            <w:pPr>
              <w:jc w:val="center"/>
              <w:rPr>
                <w:rFonts w:ascii="Roboto" w:hAnsi="Roboto"/>
                <w:color w:val="auto"/>
                <w:sz w:val="16"/>
                <w:szCs w:val="22"/>
              </w:rPr>
            </w:pPr>
            <w:r w:rsidRPr="000233FF">
              <w:rPr>
                <w:rFonts w:ascii="Roboto" w:hAnsi="Roboto"/>
                <w:color w:val="auto"/>
                <w:sz w:val="16"/>
                <w:szCs w:val="22"/>
              </w:rPr>
              <w:t xml:space="preserve">Developing and regularly </w:t>
            </w:r>
            <w:r w:rsidR="00E44A10" w:rsidRPr="000233FF">
              <w:rPr>
                <w:rFonts w:ascii="Roboto" w:hAnsi="Roboto"/>
                <w:color w:val="auto"/>
                <w:sz w:val="16"/>
                <w:szCs w:val="22"/>
              </w:rPr>
              <w:t>updating an</w:t>
            </w:r>
            <w:r w:rsidRPr="000233FF">
              <w:rPr>
                <w:rFonts w:ascii="Roboto" w:hAnsi="Roboto"/>
                <w:color w:val="auto"/>
                <w:sz w:val="16"/>
                <w:szCs w:val="22"/>
              </w:rPr>
              <w:t xml:space="preserve"> inter-operative web portal with information, knowledge and lessons learnt locally, regionally and globally</w:t>
            </w:r>
          </w:p>
        </w:tc>
        <w:tc>
          <w:tcPr>
            <w:tcW w:w="426" w:type="pct"/>
            <w:gridSpan w:val="2"/>
          </w:tcPr>
          <w:p w14:paraId="1AD5594A" w14:textId="77777777" w:rsidR="00ED5AA5" w:rsidRPr="000233FF" w:rsidRDefault="00ED5AA5" w:rsidP="004B4F5C">
            <w:pPr>
              <w:jc w:val="center"/>
              <w:rPr>
                <w:rFonts w:ascii="Roboto" w:hAnsi="Roboto"/>
                <w:color w:val="auto"/>
                <w:sz w:val="16"/>
                <w:szCs w:val="22"/>
              </w:rPr>
            </w:pPr>
            <w:r w:rsidRPr="000233FF">
              <w:rPr>
                <w:rFonts w:ascii="Roboto" w:hAnsi="Roboto"/>
                <w:color w:val="auto"/>
                <w:sz w:val="16"/>
                <w:szCs w:val="22"/>
              </w:rPr>
              <w:lastRenderedPageBreak/>
              <w:t>High</w:t>
            </w:r>
          </w:p>
        </w:tc>
        <w:tc>
          <w:tcPr>
            <w:tcW w:w="749" w:type="pct"/>
            <w:gridSpan w:val="2"/>
          </w:tcPr>
          <w:p w14:paraId="05CF3EE8" w14:textId="77777777" w:rsidR="00ED5AA5" w:rsidRPr="000233FF" w:rsidRDefault="00101959" w:rsidP="00101959">
            <w:pPr>
              <w:jc w:val="center"/>
              <w:rPr>
                <w:rFonts w:ascii="Roboto" w:hAnsi="Roboto"/>
                <w:color w:val="auto"/>
                <w:sz w:val="16"/>
                <w:szCs w:val="22"/>
              </w:rPr>
            </w:pPr>
            <w:r w:rsidRPr="000233FF">
              <w:rPr>
                <w:rFonts w:ascii="Roboto" w:hAnsi="Roboto"/>
                <w:color w:val="auto"/>
                <w:sz w:val="16"/>
                <w:szCs w:val="22"/>
              </w:rPr>
              <w:t>MOPEMR</w:t>
            </w:r>
          </w:p>
        </w:tc>
        <w:tc>
          <w:tcPr>
            <w:tcW w:w="539" w:type="pct"/>
            <w:gridSpan w:val="2"/>
          </w:tcPr>
          <w:p w14:paraId="7AAD07A5" w14:textId="77777777" w:rsidR="00ED5AA5" w:rsidRPr="000233FF" w:rsidRDefault="00ED5AA5" w:rsidP="004B4F5C">
            <w:pPr>
              <w:jc w:val="center"/>
              <w:rPr>
                <w:rFonts w:ascii="Roboto" w:hAnsi="Roboto"/>
                <w:color w:val="auto"/>
                <w:sz w:val="16"/>
                <w:szCs w:val="22"/>
              </w:rPr>
            </w:pPr>
            <w:r w:rsidRPr="000233FF">
              <w:rPr>
                <w:rFonts w:ascii="Roboto" w:hAnsi="Roboto"/>
                <w:color w:val="auto"/>
                <w:sz w:val="16"/>
                <w:szCs w:val="22"/>
              </w:rPr>
              <w:t>2021/22</w:t>
            </w:r>
          </w:p>
        </w:tc>
        <w:tc>
          <w:tcPr>
            <w:tcW w:w="858" w:type="pct"/>
            <w:gridSpan w:val="2"/>
          </w:tcPr>
          <w:p w14:paraId="5B0B3C13" w14:textId="77777777" w:rsidR="00ED5AA5" w:rsidRPr="000233FF" w:rsidRDefault="00ED5AA5" w:rsidP="004B4F5C">
            <w:pPr>
              <w:jc w:val="center"/>
              <w:rPr>
                <w:rFonts w:ascii="Roboto" w:hAnsi="Roboto"/>
                <w:color w:val="auto"/>
                <w:sz w:val="16"/>
                <w:szCs w:val="22"/>
              </w:rPr>
            </w:pPr>
            <w:r w:rsidRPr="000233FF">
              <w:rPr>
                <w:rFonts w:ascii="Roboto" w:hAnsi="Roboto"/>
                <w:color w:val="auto"/>
                <w:sz w:val="16"/>
                <w:szCs w:val="22"/>
              </w:rPr>
              <w:t>All Agreements/Understanding /MOU between major player in the Action Plan and one or more implementing partners</w:t>
            </w:r>
            <w:r w:rsidR="0015001E" w:rsidRPr="000233FF">
              <w:rPr>
                <w:rFonts w:ascii="Roboto" w:hAnsi="Roboto"/>
                <w:color w:val="auto"/>
                <w:sz w:val="16"/>
                <w:szCs w:val="22"/>
              </w:rPr>
              <w:t xml:space="preserve"> (</w:t>
            </w:r>
            <w:r w:rsidRPr="000233FF">
              <w:rPr>
                <w:rFonts w:ascii="Roboto" w:hAnsi="Roboto"/>
                <w:color w:val="auto"/>
                <w:sz w:val="16"/>
                <w:szCs w:val="22"/>
              </w:rPr>
              <w:t>like with MOH /NDCP for sound implementation of HAP control, use of government doctors etc.in awareness d</w:t>
            </w:r>
            <w:r w:rsidR="0015001E" w:rsidRPr="000233FF">
              <w:rPr>
                <w:rFonts w:ascii="Roboto" w:hAnsi="Roboto"/>
                <w:color w:val="auto"/>
                <w:sz w:val="16"/>
                <w:szCs w:val="22"/>
              </w:rPr>
              <w:t>rives,</w:t>
            </w:r>
            <w:r w:rsidRPr="000233FF">
              <w:rPr>
                <w:rFonts w:ascii="Roboto" w:hAnsi="Roboto"/>
                <w:color w:val="auto"/>
                <w:sz w:val="16"/>
                <w:szCs w:val="22"/>
              </w:rPr>
              <w:t xml:space="preserve"> with MOEFCC regarding joint collaboration on carbon rewarding activities, with Ministry of Industries/ Commerce on standards and certification etc.; with Ministry of Ports and Shipping for permitting separate LPG terminals in the forthcoming deep sea port etc.</w:t>
            </w:r>
          </w:p>
          <w:p w14:paraId="590C9DE9" w14:textId="77777777" w:rsidR="00ED5AA5" w:rsidRPr="000233FF" w:rsidRDefault="00ED5AA5" w:rsidP="004B4F5C">
            <w:pPr>
              <w:jc w:val="center"/>
              <w:rPr>
                <w:rFonts w:ascii="Roboto" w:hAnsi="Roboto"/>
                <w:color w:val="auto"/>
                <w:sz w:val="16"/>
                <w:szCs w:val="22"/>
              </w:rPr>
            </w:pPr>
          </w:p>
          <w:p w14:paraId="5412DAE5" w14:textId="77777777" w:rsidR="00ED5AA5" w:rsidRPr="000233FF" w:rsidRDefault="00ED5AA5" w:rsidP="004B4F5C">
            <w:pPr>
              <w:jc w:val="center"/>
              <w:rPr>
                <w:rFonts w:ascii="Roboto" w:hAnsi="Roboto"/>
                <w:color w:val="auto"/>
                <w:sz w:val="16"/>
                <w:szCs w:val="22"/>
              </w:rPr>
            </w:pPr>
            <w:r w:rsidRPr="000233FF">
              <w:rPr>
                <w:rFonts w:ascii="Roboto" w:hAnsi="Roboto"/>
                <w:color w:val="auto"/>
                <w:sz w:val="16"/>
                <w:szCs w:val="22"/>
              </w:rPr>
              <w:t>Agreements /Targets finalized within 2021/22 and monitored accordingly.</w:t>
            </w:r>
          </w:p>
          <w:p w14:paraId="72646891" w14:textId="77777777" w:rsidR="00ED5AA5" w:rsidRPr="000233FF" w:rsidRDefault="00ED5AA5" w:rsidP="004B4F5C">
            <w:pPr>
              <w:jc w:val="center"/>
              <w:rPr>
                <w:rFonts w:ascii="Roboto" w:hAnsi="Roboto"/>
                <w:color w:val="auto"/>
                <w:sz w:val="16"/>
                <w:szCs w:val="22"/>
              </w:rPr>
            </w:pPr>
            <w:r w:rsidRPr="000233FF">
              <w:rPr>
                <w:rFonts w:ascii="Roboto" w:hAnsi="Roboto"/>
                <w:color w:val="auto"/>
                <w:sz w:val="16"/>
                <w:szCs w:val="22"/>
              </w:rPr>
              <w:t>An Inter-operative Web portal operational having provisions for user feedbacks and recording users.</w:t>
            </w:r>
          </w:p>
          <w:p w14:paraId="110C79AA" w14:textId="77777777" w:rsidR="00ED5AA5" w:rsidRPr="000233FF" w:rsidRDefault="00ED5AA5" w:rsidP="004B4F5C">
            <w:pPr>
              <w:jc w:val="center"/>
              <w:rPr>
                <w:rFonts w:ascii="Roboto" w:hAnsi="Roboto"/>
                <w:color w:val="auto"/>
                <w:sz w:val="16"/>
                <w:szCs w:val="22"/>
              </w:rPr>
            </w:pPr>
          </w:p>
          <w:p w14:paraId="26A43352" w14:textId="77777777" w:rsidR="00ED5AA5" w:rsidRPr="000233FF" w:rsidRDefault="00ED5AA5" w:rsidP="004B4F5C">
            <w:pPr>
              <w:jc w:val="center"/>
              <w:rPr>
                <w:rFonts w:ascii="Roboto" w:hAnsi="Roboto"/>
                <w:color w:val="auto"/>
                <w:sz w:val="16"/>
                <w:szCs w:val="22"/>
              </w:rPr>
            </w:pPr>
          </w:p>
        </w:tc>
        <w:tc>
          <w:tcPr>
            <w:tcW w:w="662" w:type="pct"/>
            <w:gridSpan w:val="2"/>
          </w:tcPr>
          <w:p w14:paraId="04518BFD" w14:textId="317D2E33" w:rsidR="00ED5AA5" w:rsidRPr="000233FF" w:rsidRDefault="00ED5AA5" w:rsidP="00100C83">
            <w:pPr>
              <w:jc w:val="center"/>
              <w:rPr>
                <w:rFonts w:ascii="Roboto" w:hAnsi="Roboto"/>
                <w:color w:val="auto"/>
                <w:sz w:val="16"/>
                <w:szCs w:val="22"/>
              </w:rPr>
            </w:pPr>
            <w:r w:rsidRPr="000233FF">
              <w:rPr>
                <w:rFonts w:ascii="Roboto" w:hAnsi="Roboto"/>
                <w:color w:val="auto"/>
                <w:sz w:val="16"/>
                <w:szCs w:val="22"/>
              </w:rPr>
              <w:lastRenderedPageBreak/>
              <w:t>MOPEMR/ SREDA</w:t>
            </w:r>
          </w:p>
        </w:tc>
      </w:tr>
      <w:tr w:rsidR="0029697D" w:rsidRPr="000233FF" w14:paraId="4EBC6C67" w14:textId="77777777" w:rsidTr="0029697D">
        <w:trPr>
          <w:trHeight w:val="432"/>
        </w:trPr>
        <w:tc>
          <w:tcPr>
            <w:tcW w:w="5000" w:type="pct"/>
            <w:gridSpan w:val="15"/>
            <w:shd w:val="clear" w:color="auto" w:fill="auto"/>
          </w:tcPr>
          <w:p w14:paraId="57F0DF89" w14:textId="77777777" w:rsidR="0029697D" w:rsidRPr="000233FF" w:rsidRDefault="0029697D" w:rsidP="004B4F5C">
            <w:pPr>
              <w:jc w:val="center"/>
              <w:rPr>
                <w:rFonts w:ascii="Roboto" w:hAnsi="Roboto"/>
                <w:color w:val="auto"/>
                <w:sz w:val="16"/>
                <w:szCs w:val="16"/>
              </w:rPr>
            </w:pPr>
          </w:p>
        </w:tc>
      </w:tr>
      <w:tr w:rsidR="00F76665" w:rsidRPr="000233FF" w14:paraId="05524353" w14:textId="77777777" w:rsidTr="0029697D">
        <w:trPr>
          <w:trHeight w:val="432"/>
        </w:trPr>
        <w:tc>
          <w:tcPr>
            <w:tcW w:w="5000" w:type="pct"/>
            <w:gridSpan w:val="15"/>
            <w:shd w:val="clear" w:color="auto" w:fill="D9D9D9" w:themeFill="background1" w:themeFillShade="D9"/>
          </w:tcPr>
          <w:p w14:paraId="498C3501" w14:textId="77777777" w:rsidR="00ED5AA5" w:rsidRPr="000233FF" w:rsidRDefault="00ED5AA5" w:rsidP="004B4F5C">
            <w:pPr>
              <w:jc w:val="center"/>
              <w:rPr>
                <w:rFonts w:ascii="Roboto" w:hAnsi="Roboto"/>
                <w:color w:val="auto"/>
                <w:sz w:val="16"/>
                <w:szCs w:val="16"/>
              </w:rPr>
            </w:pPr>
            <w:r w:rsidRPr="000233FF">
              <w:rPr>
                <w:rFonts w:ascii="Roboto" w:hAnsi="Roboto"/>
                <w:color w:val="auto"/>
                <w:sz w:val="16"/>
                <w:szCs w:val="16"/>
              </w:rPr>
              <w:t>Activity 2:</w:t>
            </w:r>
          </w:p>
          <w:p w14:paraId="22DA35D1" w14:textId="77777777" w:rsidR="00ED5AA5" w:rsidRPr="000233FF" w:rsidRDefault="00ED5AA5" w:rsidP="004B4F5C">
            <w:pPr>
              <w:jc w:val="center"/>
              <w:rPr>
                <w:rFonts w:ascii="Roboto" w:hAnsi="Roboto"/>
                <w:b/>
                <w:bCs/>
                <w:color w:val="auto"/>
                <w:sz w:val="16"/>
                <w:szCs w:val="16"/>
              </w:rPr>
            </w:pPr>
            <w:r w:rsidRPr="000233FF">
              <w:rPr>
                <w:rFonts w:ascii="Roboto" w:hAnsi="Roboto"/>
                <w:b/>
                <w:bCs/>
                <w:color w:val="auto"/>
                <w:sz w:val="16"/>
                <w:szCs w:val="16"/>
              </w:rPr>
              <w:t>Building Enabling environment</w:t>
            </w:r>
          </w:p>
          <w:p w14:paraId="284F4D39" w14:textId="77777777" w:rsidR="00ED5AA5" w:rsidRPr="000233FF" w:rsidRDefault="00ED5AA5" w:rsidP="00FE227D">
            <w:pPr>
              <w:jc w:val="center"/>
              <w:rPr>
                <w:rFonts w:ascii="Roboto" w:hAnsi="Roboto"/>
                <w:color w:val="auto"/>
                <w:sz w:val="16"/>
                <w:szCs w:val="16"/>
              </w:rPr>
            </w:pPr>
            <w:r w:rsidRPr="000233FF">
              <w:rPr>
                <w:rFonts w:ascii="Roboto" w:hAnsi="Roboto"/>
                <w:color w:val="auto"/>
                <w:sz w:val="16"/>
                <w:szCs w:val="16"/>
              </w:rPr>
              <w:t>Enabling environment required for addressing clean cooking in all national policies, creating a functional and sustainable national platform and opening up windows for funding of the state-of-the art facility for testing and certification of ICS etc.</w:t>
            </w:r>
          </w:p>
        </w:tc>
      </w:tr>
      <w:tr w:rsidR="00F76665" w:rsidRPr="000233FF" w14:paraId="09047967" w14:textId="77777777" w:rsidTr="00EB5A2D">
        <w:trPr>
          <w:trHeight w:val="144"/>
        </w:trPr>
        <w:tc>
          <w:tcPr>
            <w:tcW w:w="647" w:type="pct"/>
            <w:gridSpan w:val="2"/>
            <w:shd w:val="clear" w:color="auto" w:fill="D9D9D9" w:themeFill="background1" w:themeFillShade="D9"/>
          </w:tcPr>
          <w:p w14:paraId="3FED82CC"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Type of Activity</w:t>
            </w:r>
          </w:p>
        </w:tc>
        <w:tc>
          <w:tcPr>
            <w:tcW w:w="599" w:type="pct"/>
            <w:gridSpan w:val="2"/>
            <w:shd w:val="clear" w:color="auto" w:fill="D9D9D9" w:themeFill="background1" w:themeFillShade="D9"/>
          </w:tcPr>
          <w:p w14:paraId="15BF9611" w14:textId="77777777" w:rsidR="00950DF2" w:rsidRPr="000233FF" w:rsidRDefault="00950DF2" w:rsidP="00950DF2">
            <w:pPr>
              <w:jc w:val="center"/>
              <w:rPr>
                <w:rFonts w:ascii="Roboto" w:hAnsi="Roboto"/>
                <w:color w:val="auto"/>
                <w:sz w:val="16"/>
              </w:rPr>
            </w:pPr>
            <w:r w:rsidRPr="000233FF">
              <w:rPr>
                <w:rFonts w:ascii="Roboto" w:hAnsi="Roboto"/>
                <w:b/>
                <w:bCs/>
                <w:color w:val="auto"/>
                <w:sz w:val="16"/>
                <w:szCs w:val="22"/>
              </w:rPr>
              <w:t>Detail Activities</w:t>
            </w:r>
          </w:p>
        </w:tc>
        <w:tc>
          <w:tcPr>
            <w:tcW w:w="899" w:type="pct"/>
            <w:gridSpan w:val="2"/>
            <w:shd w:val="clear" w:color="auto" w:fill="D9D9D9" w:themeFill="background1" w:themeFillShade="D9"/>
          </w:tcPr>
          <w:p w14:paraId="71ECC85D"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Sub-Actions/Milestones</w:t>
            </w:r>
          </w:p>
        </w:tc>
        <w:tc>
          <w:tcPr>
            <w:tcW w:w="548" w:type="pct"/>
            <w:gridSpan w:val="2"/>
            <w:shd w:val="clear" w:color="auto" w:fill="D9D9D9" w:themeFill="background1" w:themeFillShade="D9"/>
          </w:tcPr>
          <w:p w14:paraId="23CF8ED9"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Priority</w:t>
            </w:r>
          </w:p>
        </w:tc>
        <w:tc>
          <w:tcPr>
            <w:tcW w:w="550" w:type="pct"/>
            <w:gridSpan w:val="2"/>
            <w:shd w:val="clear" w:color="auto" w:fill="D9D9D9" w:themeFill="background1" w:themeFillShade="D9"/>
          </w:tcPr>
          <w:p w14:paraId="6CA7E66F"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Organizations Involved in Implementation</w:t>
            </w:r>
          </w:p>
        </w:tc>
        <w:tc>
          <w:tcPr>
            <w:tcW w:w="597" w:type="pct"/>
            <w:gridSpan w:val="2"/>
            <w:shd w:val="clear" w:color="auto" w:fill="D9D9D9" w:themeFill="background1" w:themeFillShade="D9"/>
          </w:tcPr>
          <w:p w14:paraId="004014BB" w14:textId="502768C3"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Timeline for Implementation and Monitoring</w:t>
            </w:r>
          </w:p>
        </w:tc>
        <w:tc>
          <w:tcPr>
            <w:tcW w:w="700" w:type="pct"/>
            <w:gridSpan w:val="2"/>
            <w:shd w:val="clear" w:color="auto" w:fill="D9D9D9" w:themeFill="background1" w:themeFillShade="D9"/>
          </w:tcPr>
          <w:p w14:paraId="35680CB2"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Indicator/ Guideline for evaluation</w:t>
            </w:r>
          </w:p>
        </w:tc>
        <w:tc>
          <w:tcPr>
            <w:tcW w:w="460" w:type="pct"/>
            <w:shd w:val="clear" w:color="auto" w:fill="D9D9D9" w:themeFill="background1" w:themeFillShade="D9"/>
          </w:tcPr>
          <w:p w14:paraId="73BBDC6F"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Organization Responsible for Achievement of Outcome/ Output</w:t>
            </w:r>
          </w:p>
        </w:tc>
      </w:tr>
      <w:tr w:rsidR="00442302" w:rsidRPr="000233FF" w14:paraId="7D46E124" w14:textId="77777777" w:rsidTr="00EB5A2D">
        <w:trPr>
          <w:trHeight w:val="144"/>
        </w:trPr>
        <w:tc>
          <w:tcPr>
            <w:tcW w:w="647" w:type="pct"/>
            <w:gridSpan w:val="2"/>
          </w:tcPr>
          <w:p w14:paraId="0BB20743"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Development of an Enabling Environment</w:t>
            </w:r>
          </w:p>
        </w:tc>
        <w:tc>
          <w:tcPr>
            <w:tcW w:w="599" w:type="pct"/>
            <w:gridSpan w:val="2"/>
          </w:tcPr>
          <w:p w14:paraId="47CD5A93"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22"/>
              </w:rPr>
              <w:t>MOPEMR</w:t>
            </w:r>
            <w:r w:rsidRPr="000233FF">
              <w:rPr>
                <w:rFonts w:ascii="Roboto" w:hAnsi="Roboto"/>
                <w:color w:val="auto"/>
                <w:sz w:val="16"/>
                <w:szCs w:val="16"/>
              </w:rPr>
              <w:t xml:space="preserve"> to play centralized leadership role for obtaining cross-sector cooperation regarding technology, price and tariff, financing, technical assistance, standards and regulations etc.</w:t>
            </w:r>
          </w:p>
          <w:p w14:paraId="2C188CF3" w14:textId="77777777" w:rsidR="00950DF2" w:rsidRPr="000233FF" w:rsidRDefault="00950DF2" w:rsidP="00950DF2">
            <w:pPr>
              <w:tabs>
                <w:tab w:val="left" w:pos="840"/>
              </w:tabs>
              <w:rPr>
                <w:rFonts w:ascii="Roboto" w:eastAsiaTheme="majorEastAsia" w:hAnsi="Roboto"/>
                <w:b/>
                <w:color w:val="auto"/>
                <w:sz w:val="16"/>
                <w:szCs w:val="16"/>
                <w:lang w:bidi="ar-SA"/>
              </w:rPr>
            </w:pPr>
            <w:r w:rsidRPr="000233FF">
              <w:rPr>
                <w:rFonts w:ascii="Roboto" w:hAnsi="Roboto"/>
                <w:color w:val="auto"/>
                <w:sz w:val="16"/>
                <w:szCs w:val="16"/>
              </w:rPr>
              <w:tab/>
            </w:r>
          </w:p>
        </w:tc>
        <w:tc>
          <w:tcPr>
            <w:tcW w:w="899" w:type="pct"/>
            <w:gridSpan w:val="2"/>
          </w:tcPr>
          <w:p w14:paraId="44E40E0F"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Facilitate introduction of new technologies and transfer of existing technologies like carbon reward, pellet/briquette production etc.</w:t>
            </w:r>
          </w:p>
          <w:p w14:paraId="7BFC2FBC" w14:textId="77777777" w:rsidR="00950DF2" w:rsidRPr="000233FF" w:rsidRDefault="00950DF2" w:rsidP="00950DF2">
            <w:pPr>
              <w:jc w:val="center"/>
              <w:rPr>
                <w:rFonts w:ascii="Roboto" w:hAnsi="Roboto"/>
                <w:color w:val="auto"/>
                <w:sz w:val="16"/>
                <w:szCs w:val="16"/>
              </w:rPr>
            </w:pPr>
          </w:p>
          <w:p w14:paraId="14C03AC8" w14:textId="12EAE28D"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Carry out feasibility of </w:t>
            </w:r>
            <w:r w:rsidR="008445C4" w:rsidRPr="000233FF">
              <w:rPr>
                <w:rFonts w:ascii="Roboto" w:hAnsi="Roboto"/>
                <w:color w:val="auto"/>
                <w:sz w:val="16"/>
                <w:szCs w:val="16"/>
              </w:rPr>
              <w:t>bioethanol</w:t>
            </w:r>
            <w:r w:rsidRPr="000233FF">
              <w:rPr>
                <w:rFonts w:ascii="Roboto" w:hAnsi="Roboto"/>
                <w:color w:val="auto"/>
                <w:sz w:val="16"/>
                <w:szCs w:val="16"/>
              </w:rPr>
              <w:t>, biogas production activities in the light of recent experience in neighboring countries.</w:t>
            </w:r>
          </w:p>
          <w:p w14:paraId="2D9BCB52" w14:textId="77777777" w:rsidR="00950DF2" w:rsidRPr="000233FF" w:rsidRDefault="00950DF2" w:rsidP="00950DF2">
            <w:pPr>
              <w:jc w:val="center"/>
              <w:rPr>
                <w:rFonts w:ascii="Roboto" w:hAnsi="Roboto"/>
                <w:color w:val="auto"/>
                <w:sz w:val="16"/>
                <w:szCs w:val="16"/>
              </w:rPr>
            </w:pPr>
          </w:p>
          <w:p w14:paraId="4CD3D943"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Start standardization and testing of all types of cooking stoves and Fuel cylinders.</w:t>
            </w:r>
          </w:p>
          <w:p w14:paraId="7642BC53" w14:textId="77777777" w:rsidR="00950DF2" w:rsidRPr="000233FF" w:rsidRDefault="00950DF2" w:rsidP="00950DF2">
            <w:pPr>
              <w:jc w:val="center"/>
              <w:rPr>
                <w:rFonts w:ascii="Roboto" w:hAnsi="Roboto"/>
                <w:color w:val="auto"/>
                <w:sz w:val="16"/>
                <w:szCs w:val="16"/>
              </w:rPr>
            </w:pPr>
          </w:p>
          <w:p w14:paraId="793FA5F3"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Establishing cook stove, Fuel cylinder testing and knowledge center for laboratory and field testing</w:t>
            </w:r>
          </w:p>
          <w:p w14:paraId="19CE4767" w14:textId="77777777" w:rsidR="00950DF2" w:rsidRPr="000233FF" w:rsidRDefault="00950DF2" w:rsidP="00950DF2">
            <w:pPr>
              <w:jc w:val="center"/>
              <w:rPr>
                <w:rFonts w:ascii="Roboto" w:hAnsi="Roboto"/>
                <w:color w:val="auto"/>
                <w:sz w:val="16"/>
                <w:szCs w:val="16"/>
              </w:rPr>
            </w:pPr>
          </w:p>
        </w:tc>
        <w:tc>
          <w:tcPr>
            <w:tcW w:w="548" w:type="pct"/>
            <w:gridSpan w:val="2"/>
          </w:tcPr>
          <w:p w14:paraId="1995F218" w14:textId="77777777" w:rsidR="00950DF2" w:rsidRPr="000233FF" w:rsidRDefault="00950DF2" w:rsidP="00950DF2">
            <w:pPr>
              <w:jc w:val="center"/>
              <w:rPr>
                <w:rFonts w:ascii="Roboto" w:hAnsi="Roboto"/>
                <w:color w:val="auto"/>
                <w:sz w:val="16"/>
                <w:szCs w:val="16"/>
              </w:rPr>
            </w:pPr>
          </w:p>
          <w:p w14:paraId="2875349F"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High</w:t>
            </w:r>
          </w:p>
          <w:p w14:paraId="3370908E" w14:textId="77777777" w:rsidR="00950DF2" w:rsidRPr="000233FF" w:rsidRDefault="00950DF2" w:rsidP="00950DF2">
            <w:pPr>
              <w:jc w:val="center"/>
              <w:rPr>
                <w:rFonts w:ascii="Roboto" w:hAnsi="Roboto"/>
                <w:color w:val="auto"/>
                <w:sz w:val="16"/>
                <w:szCs w:val="16"/>
              </w:rPr>
            </w:pPr>
          </w:p>
          <w:p w14:paraId="0066546F" w14:textId="77777777" w:rsidR="00950DF2" w:rsidRPr="000233FF" w:rsidRDefault="00950DF2" w:rsidP="00950DF2">
            <w:pPr>
              <w:jc w:val="center"/>
              <w:rPr>
                <w:rFonts w:ascii="Roboto" w:hAnsi="Roboto"/>
                <w:color w:val="auto"/>
                <w:sz w:val="16"/>
                <w:szCs w:val="16"/>
              </w:rPr>
            </w:pPr>
          </w:p>
          <w:p w14:paraId="70C1C651" w14:textId="77777777" w:rsidR="00950DF2" w:rsidRPr="000233FF" w:rsidRDefault="00950DF2" w:rsidP="00950DF2">
            <w:pPr>
              <w:jc w:val="center"/>
              <w:rPr>
                <w:rFonts w:ascii="Roboto" w:hAnsi="Roboto"/>
                <w:color w:val="auto"/>
                <w:sz w:val="16"/>
                <w:szCs w:val="16"/>
              </w:rPr>
            </w:pPr>
          </w:p>
          <w:p w14:paraId="54E200C5" w14:textId="77777777" w:rsidR="00950DF2" w:rsidRPr="000233FF" w:rsidRDefault="00950DF2" w:rsidP="00950DF2">
            <w:pPr>
              <w:jc w:val="center"/>
              <w:rPr>
                <w:rFonts w:ascii="Roboto" w:hAnsi="Roboto"/>
                <w:color w:val="auto"/>
                <w:sz w:val="16"/>
                <w:szCs w:val="16"/>
              </w:rPr>
            </w:pPr>
          </w:p>
          <w:p w14:paraId="38599BFE"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Medium</w:t>
            </w:r>
          </w:p>
          <w:p w14:paraId="60C2445A" w14:textId="77777777" w:rsidR="00950DF2" w:rsidRPr="000233FF" w:rsidRDefault="00950DF2" w:rsidP="00950DF2">
            <w:pPr>
              <w:jc w:val="center"/>
              <w:rPr>
                <w:rFonts w:ascii="Roboto" w:hAnsi="Roboto"/>
                <w:color w:val="auto"/>
                <w:sz w:val="16"/>
                <w:szCs w:val="16"/>
              </w:rPr>
            </w:pPr>
          </w:p>
          <w:p w14:paraId="17C50BD0" w14:textId="77777777" w:rsidR="00950DF2" w:rsidRPr="000233FF" w:rsidRDefault="00950DF2" w:rsidP="00950DF2">
            <w:pPr>
              <w:jc w:val="center"/>
              <w:rPr>
                <w:rFonts w:ascii="Roboto" w:hAnsi="Roboto"/>
                <w:color w:val="auto"/>
                <w:sz w:val="16"/>
                <w:szCs w:val="16"/>
              </w:rPr>
            </w:pPr>
          </w:p>
          <w:p w14:paraId="7D62D93D" w14:textId="77777777" w:rsidR="00950DF2" w:rsidRPr="000233FF" w:rsidRDefault="00950DF2" w:rsidP="00950DF2">
            <w:pPr>
              <w:jc w:val="center"/>
              <w:rPr>
                <w:rFonts w:ascii="Roboto" w:hAnsi="Roboto"/>
                <w:color w:val="auto"/>
                <w:sz w:val="16"/>
                <w:szCs w:val="16"/>
              </w:rPr>
            </w:pPr>
          </w:p>
          <w:p w14:paraId="5434FF95" w14:textId="77777777" w:rsidR="00950DF2" w:rsidRPr="000233FF" w:rsidRDefault="00950DF2" w:rsidP="00950DF2">
            <w:pPr>
              <w:jc w:val="center"/>
              <w:rPr>
                <w:rFonts w:ascii="Roboto" w:hAnsi="Roboto"/>
                <w:color w:val="auto"/>
                <w:sz w:val="16"/>
                <w:szCs w:val="16"/>
              </w:rPr>
            </w:pPr>
          </w:p>
          <w:p w14:paraId="103DCBE0" w14:textId="77777777" w:rsidR="00950DF2" w:rsidRPr="000233FF" w:rsidRDefault="00950DF2" w:rsidP="00950DF2">
            <w:pPr>
              <w:jc w:val="center"/>
              <w:rPr>
                <w:rFonts w:ascii="Roboto" w:hAnsi="Roboto"/>
                <w:color w:val="auto"/>
                <w:sz w:val="16"/>
                <w:szCs w:val="16"/>
              </w:rPr>
            </w:pPr>
          </w:p>
          <w:p w14:paraId="2DC31490" w14:textId="77777777" w:rsidR="00950DF2" w:rsidRPr="000233FF" w:rsidRDefault="00950DF2" w:rsidP="00950DF2">
            <w:pPr>
              <w:jc w:val="center"/>
              <w:rPr>
                <w:rFonts w:ascii="Roboto" w:hAnsi="Roboto"/>
                <w:color w:val="auto"/>
                <w:sz w:val="16"/>
                <w:szCs w:val="16"/>
              </w:rPr>
            </w:pPr>
          </w:p>
          <w:p w14:paraId="2FF89707" w14:textId="77777777" w:rsidR="00950DF2" w:rsidRPr="000233FF" w:rsidRDefault="00950DF2" w:rsidP="00950DF2">
            <w:pPr>
              <w:jc w:val="center"/>
              <w:rPr>
                <w:rFonts w:ascii="Roboto" w:hAnsi="Roboto"/>
                <w:color w:val="auto"/>
                <w:sz w:val="16"/>
                <w:szCs w:val="16"/>
              </w:rPr>
            </w:pPr>
          </w:p>
          <w:p w14:paraId="6EC6C2A7" w14:textId="77777777" w:rsidR="00950DF2" w:rsidRPr="000233FF" w:rsidRDefault="00950DF2" w:rsidP="00950DF2">
            <w:pPr>
              <w:jc w:val="center"/>
              <w:rPr>
                <w:rFonts w:ascii="Roboto" w:hAnsi="Roboto"/>
                <w:color w:val="auto"/>
                <w:sz w:val="16"/>
                <w:szCs w:val="16"/>
              </w:rPr>
            </w:pPr>
          </w:p>
          <w:p w14:paraId="5A267C13" w14:textId="77777777" w:rsidR="00950DF2" w:rsidRPr="000233FF" w:rsidRDefault="00950DF2" w:rsidP="00950DF2">
            <w:pPr>
              <w:jc w:val="center"/>
              <w:rPr>
                <w:rFonts w:ascii="Roboto" w:hAnsi="Roboto"/>
                <w:color w:val="auto"/>
                <w:sz w:val="16"/>
                <w:szCs w:val="16"/>
              </w:rPr>
            </w:pPr>
          </w:p>
          <w:p w14:paraId="1172C50A"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Medium</w:t>
            </w:r>
          </w:p>
        </w:tc>
        <w:tc>
          <w:tcPr>
            <w:tcW w:w="550" w:type="pct"/>
            <w:gridSpan w:val="2"/>
          </w:tcPr>
          <w:p w14:paraId="7AFDC5D4" w14:textId="77777777" w:rsidR="00950DF2" w:rsidRPr="000233FF" w:rsidRDefault="00950DF2" w:rsidP="00950DF2">
            <w:pPr>
              <w:jc w:val="center"/>
              <w:rPr>
                <w:rFonts w:ascii="Roboto" w:hAnsi="Roboto"/>
                <w:color w:val="auto"/>
                <w:sz w:val="16"/>
                <w:szCs w:val="16"/>
              </w:rPr>
            </w:pPr>
          </w:p>
          <w:p w14:paraId="749B54DE"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22"/>
              </w:rPr>
              <w:t>MOPEMR/</w:t>
            </w:r>
            <w:r w:rsidRPr="000233FF">
              <w:rPr>
                <w:rFonts w:ascii="Roboto" w:hAnsi="Roboto"/>
                <w:color w:val="auto"/>
                <w:sz w:val="16"/>
                <w:szCs w:val="16"/>
              </w:rPr>
              <w:t>MOEFCC</w:t>
            </w:r>
          </w:p>
          <w:p w14:paraId="0613B66C" w14:textId="77777777" w:rsidR="00950DF2" w:rsidRPr="000233FF" w:rsidRDefault="00950DF2" w:rsidP="00950DF2">
            <w:pPr>
              <w:jc w:val="center"/>
              <w:rPr>
                <w:rFonts w:ascii="Roboto" w:hAnsi="Roboto"/>
                <w:color w:val="auto"/>
                <w:sz w:val="16"/>
                <w:szCs w:val="16"/>
              </w:rPr>
            </w:pPr>
          </w:p>
          <w:p w14:paraId="3D4A04C2" w14:textId="77777777" w:rsidR="00950DF2" w:rsidRPr="000233FF" w:rsidRDefault="00950DF2" w:rsidP="00950DF2">
            <w:pPr>
              <w:jc w:val="center"/>
              <w:rPr>
                <w:rFonts w:ascii="Roboto" w:hAnsi="Roboto"/>
                <w:color w:val="auto"/>
                <w:sz w:val="16"/>
                <w:szCs w:val="16"/>
              </w:rPr>
            </w:pPr>
          </w:p>
          <w:p w14:paraId="5BA550CE" w14:textId="77777777" w:rsidR="00950DF2" w:rsidRPr="000233FF" w:rsidRDefault="00950DF2" w:rsidP="00950DF2">
            <w:pPr>
              <w:jc w:val="center"/>
              <w:rPr>
                <w:rFonts w:ascii="Roboto" w:hAnsi="Roboto"/>
                <w:color w:val="auto"/>
                <w:sz w:val="16"/>
                <w:szCs w:val="16"/>
              </w:rPr>
            </w:pPr>
          </w:p>
          <w:p w14:paraId="7019CFDE" w14:textId="77777777" w:rsidR="00950DF2" w:rsidRPr="000233FF" w:rsidRDefault="00950DF2" w:rsidP="00950DF2">
            <w:pPr>
              <w:jc w:val="center"/>
              <w:rPr>
                <w:rFonts w:ascii="Roboto" w:hAnsi="Roboto"/>
                <w:color w:val="auto"/>
                <w:sz w:val="16"/>
                <w:szCs w:val="16"/>
              </w:rPr>
            </w:pPr>
          </w:p>
          <w:p w14:paraId="29485A1B" w14:textId="77777777" w:rsidR="00950DF2" w:rsidRPr="000233FF" w:rsidRDefault="00950DF2" w:rsidP="00950DF2">
            <w:pPr>
              <w:jc w:val="center"/>
              <w:rPr>
                <w:rFonts w:ascii="Roboto" w:hAnsi="Roboto"/>
                <w:color w:val="auto"/>
                <w:sz w:val="16"/>
                <w:szCs w:val="16"/>
              </w:rPr>
            </w:pPr>
          </w:p>
          <w:p w14:paraId="57B58B5C"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BCSIR</w:t>
            </w:r>
          </w:p>
          <w:p w14:paraId="6AB0222F"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BUET. Private and NGOs</w:t>
            </w:r>
          </w:p>
          <w:p w14:paraId="021C5625"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etc.</w:t>
            </w:r>
          </w:p>
          <w:p w14:paraId="14218097" w14:textId="77777777" w:rsidR="00950DF2" w:rsidRPr="000233FF" w:rsidRDefault="00950DF2" w:rsidP="00950DF2">
            <w:pPr>
              <w:jc w:val="center"/>
              <w:rPr>
                <w:rFonts w:ascii="Roboto" w:hAnsi="Roboto"/>
                <w:color w:val="auto"/>
                <w:sz w:val="16"/>
                <w:szCs w:val="16"/>
              </w:rPr>
            </w:pPr>
          </w:p>
          <w:p w14:paraId="644EEEB5" w14:textId="77777777" w:rsidR="00950DF2" w:rsidRPr="000233FF" w:rsidRDefault="00950DF2" w:rsidP="00950DF2">
            <w:pPr>
              <w:jc w:val="center"/>
              <w:rPr>
                <w:rFonts w:ascii="Roboto" w:hAnsi="Roboto"/>
                <w:color w:val="auto"/>
                <w:sz w:val="16"/>
                <w:szCs w:val="16"/>
              </w:rPr>
            </w:pPr>
          </w:p>
          <w:p w14:paraId="43287C08" w14:textId="77777777" w:rsidR="00950DF2" w:rsidRPr="000233FF" w:rsidRDefault="00950DF2" w:rsidP="00950DF2">
            <w:pPr>
              <w:jc w:val="center"/>
              <w:rPr>
                <w:rFonts w:ascii="Roboto" w:hAnsi="Roboto"/>
                <w:color w:val="auto"/>
                <w:sz w:val="16"/>
                <w:szCs w:val="16"/>
              </w:rPr>
            </w:pPr>
          </w:p>
          <w:p w14:paraId="032B166D" w14:textId="77777777" w:rsidR="00950DF2" w:rsidRPr="000233FF" w:rsidRDefault="00950DF2" w:rsidP="00950DF2">
            <w:pPr>
              <w:jc w:val="center"/>
              <w:rPr>
                <w:rFonts w:ascii="Roboto" w:hAnsi="Roboto"/>
                <w:color w:val="auto"/>
                <w:sz w:val="16"/>
                <w:szCs w:val="16"/>
              </w:rPr>
            </w:pPr>
          </w:p>
          <w:p w14:paraId="27080D12" w14:textId="77777777" w:rsidR="00950DF2" w:rsidRPr="000233FF" w:rsidRDefault="00950DF2" w:rsidP="00950DF2">
            <w:pPr>
              <w:jc w:val="center"/>
              <w:rPr>
                <w:rFonts w:ascii="Roboto" w:hAnsi="Roboto"/>
                <w:color w:val="auto"/>
                <w:sz w:val="16"/>
                <w:szCs w:val="16"/>
              </w:rPr>
            </w:pPr>
          </w:p>
          <w:p w14:paraId="7AEA2B3A" w14:textId="77777777" w:rsidR="00950DF2" w:rsidRPr="000233FF" w:rsidRDefault="00950DF2" w:rsidP="00950DF2">
            <w:pPr>
              <w:jc w:val="center"/>
              <w:rPr>
                <w:rFonts w:ascii="Roboto" w:hAnsi="Roboto"/>
                <w:color w:val="auto"/>
                <w:sz w:val="16"/>
                <w:szCs w:val="16"/>
              </w:rPr>
            </w:pPr>
          </w:p>
          <w:p w14:paraId="0489500D" w14:textId="77777777" w:rsidR="00950DF2" w:rsidRPr="000233FF" w:rsidRDefault="00950DF2" w:rsidP="00950DF2">
            <w:pPr>
              <w:jc w:val="center"/>
              <w:rPr>
                <w:rFonts w:ascii="Roboto" w:hAnsi="Roboto"/>
                <w:color w:val="auto"/>
                <w:sz w:val="16"/>
                <w:szCs w:val="16"/>
              </w:rPr>
            </w:pPr>
          </w:p>
          <w:p w14:paraId="22D0BF7E" w14:textId="77777777" w:rsidR="00950DF2" w:rsidRPr="000233FF" w:rsidRDefault="00950DF2" w:rsidP="00950DF2">
            <w:pPr>
              <w:jc w:val="center"/>
              <w:rPr>
                <w:rFonts w:ascii="Roboto" w:hAnsi="Roboto"/>
                <w:color w:val="auto"/>
                <w:sz w:val="16"/>
                <w:szCs w:val="16"/>
              </w:rPr>
            </w:pPr>
          </w:p>
          <w:p w14:paraId="3D4F042A"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BSTI, Dept. Of Explosives, BCSIR, BUET</w:t>
            </w:r>
          </w:p>
        </w:tc>
        <w:tc>
          <w:tcPr>
            <w:tcW w:w="597" w:type="pct"/>
            <w:gridSpan w:val="2"/>
          </w:tcPr>
          <w:p w14:paraId="1B5F8C5D" w14:textId="77777777" w:rsidR="00950DF2" w:rsidRPr="000233FF" w:rsidRDefault="00950DF2" w:rsidP="00950DF2">
            <w:pPr>
              <w:jc w:val="center"/>
              <w:rPr>
                <w:rFonts w:ascii="Roboto" w:hAnsi="Roboto"/>
                <w:color w:val="auto"/>
                <w:sz w:val="16"/>
                <w:szCs w:val="16"/>
              </w:rPr>
            </w:pPr>
          </w:p>
          <w:p w14:paraId="3B987BBD" w14:textId="77777777" w:rsidR="00950DF2" w:rsidRPr="000233FF" w:rsidRDefault="00950DF2" w:rsidP="00950DF2">
            <w:pPr>
              <w:jc w:val="center"/>
              <w:rPr>
                <w:rFonts w:ascii="Roboto" w:hAnsi="Roboto"/>
                <w:color w:val="auto"/>
                <w:sz w:val="16"/>
                <w:szCs w:val="16"/>
              </w:rPr>
            </w:pPr>
          </w:p>
          <w:p w14:paraId="63CFE517" w14:textId="77777777" w:rsidR="00950DF2" w:rsidRPr="000233FF" w:rsidRDefault="00950DF2" w:rsidP="00950DF2">
            <w:pPr>
              <w:jc w:val="center"/>
              <w:rPr>
                <w:rFonts w:ascii="Roboto" w:hAnsi="Roboto"/>
                <w:color w:val="auto"/>
                <w:sz w:val="16"/>
                <w:szCs w:val="16"/>
              </w:rPr>
            </w:pPr>
          </w:p>
          <w:p w14:paraId="39947E9E" w14:textId="77777777" w:rsidR="00950DF2" w:rsidRPr="000233FF" w:rsidRDefault="00950DF2" w:rsidP="00950DF2">
            <w:pPr>
              <w:jc w:val="center"/>
              <w:rPr>
                <w:rFonts w:ascii="Roboto" w:hAnsi="Roboto"/>
                <w:color w:val="auto"/>
                <w:sz w:val="16"/>
                <w:szCs w:val="16"/>
              </w:rPr>
            </w:pPr>
          </w:p>
          <w:p w14:paraId="10CA5662" w14:textId="77777777" w:rsidR="00950DF2" w:rsidRPr="000233FF" w:rsidRDefault="00950DF2" w:rsidP="00950DF2">
            <w:pPr>
              <w:jc w:val="center"/>
              <w:rPr>
                <w:rFonts w:ascii="Roboto" w:hAnsi="Roboto"/>
                <w:color w:val="auto"/>
                <w:sz w:val="16"/>
                <w:szCs w:val="16"/>
              </w:rPr>
            </w:pPr>
          </w:p>
          <w:p w14:paraId="3D609F0E" w14:textId="77777777" w:rsidR="00950DF2" w:rsidRPr="000233FF" w:rsidRDefault="00950DF2" w:rsidP="00950DF2">
            <w:pPr>
              <w:jc w:val="center"/>
              <w:rPr>
                <w:rFonts w:ascii="Roboto" w:hAnsi="Roboto"/>
                <w:color w:val="auto"/>
                <w:sz w:val="16"/>
                <w:szCs w:val="16"/>
              </w:rPr>
            </w:pPr>
          </w:p>
          <w:p w14:paraId="3EC2B16E" w14:textId="77777777" w:rsidR="00950DF2" w:rsidRPr="000233FF" w:rsidRDefault="00950DF2" w:rsidP="00950DF2">
            <w:pPr>
              <w:jc w:val="center"/>
              <w:rPr>
                <w:rFonts w:ascii="Roboto" w:hAnsi="Roboto"/>
                <w:color w:val="auto"/>
                <w:sz w:val="16"/>
                <w:szCs w:val="16"/>
              </w:rPr>
            </w:pPr>
          </w:p>
          <w:p w14:paraId="4E1D9E87"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Every year</w:t>
            </w:r>
          </w:p>
          <w:p w14:paraId="61578B84" w14:textId="77777777" w:rsidR="00950DF2" w:rsidRPr="000233FF" w:rsidRDefault="00950DF2" w:rsidP="00950DF2">
            <w:pPr>
              <w:jc w:val="center"/>
              <w:rPr>
                <w:rFonts w:ascii="Roboto" w:hAnsi="Roboto"/>
                <w:color w:val="auto"/>
                <w:sz w:val="16"/>
                <w:szCs w:val="16"/>
              </w:rPr>
            </w:pPr>
          </w:p>
          <w:p w14:paraId="7690250F"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Mid Plan Review -2024/25</w:t>
            </w:r>
          </w:p>
          <w:p w14:paraId="12EAB60D"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Evaluation </w:t>
            </w:r>
          </w:p>
          <w:p w14:paraId="5156BF1A" w14:textId="77777777" w:rsidR="00950DF2" w:rsidRPr="000233FF" w:rsidRDefault="00950DF2" w:rsidP="00950DF2">
            <w:pPr>
              <w:jc w:val="center"/>
              <w:rPr>
                <w:rFonts w:ascii="Roboto" w:hAnsi="Roboto"/>
                <w:color w:val="auto"/>
                <w:sz w:val="16"/>
                <w:szCs w:val="16"/>
              </w:rPr>
            </w:pPr>
          </w:p>
          <w:p w14:paraId="07EE32FF" w14:textId="77777777" w:rsidR="00950DF2" w:rsidRPr="000233FF" w:rsidDel="00717219" w:rsidRDefault="00950DF2" w:rsidP="00950DF2">
            <w:pPr>
              <w:jc w:val="center"/>
              <w:rPr>
                <w:rFonts w:ascii="Roboto" w:hAnsi="Roboto"/>
                <w:color w:val="auto"/>
                <w:sz w:val="16"/>
                <w:szCs w:val="16"/>
              </w:rPr>
            </w:pPr>
            <w:r w:rsidRPr="000233FF">
              <w:rPr>
                <w:rFonts w:ascii="Roboto" w:hAnsi="Roboto"/>
                <w:color w:val="auto"/>
                <w:sz w:val="16"/>
                <w:szCs w:val="16"/>
              </w:rPr>
              <w:t>2029/30</w:t>
            </w:r>
          </w:p>
          <w:p w14:paraId="58271F5A" w14:textId="77777777" w:rsidR="00950DF2" w:rsidRPr="000233FF" w:rsidRDefault="00950DF2" w:rsidP="00950DF2">
            <w:pPr>
              <w:jc w:val="center"/>
              <w:rPr>
                <w:rFonts w:ascii="Roboto" w:hAnsi="Roboto"/>
                <w:color w:val="auto"/>
                <w:sz w:val="16"/>
                <w:szCs w:val="16"/>
              </w:rPr>
            </w:pPr>
          </w:p>
          <w:p w14:paraId="6FEA9ACE" w14:textId="77777777" w:rsidR="00950DF2" w:rsidRPr="000233FF" w:rsidRDefault="00950DF2" w:rsidP="00950DF2">
            <w:pPr>
              <w:jc w:val="center"/>
              <w:rPr>
                <w:rFonts w:ascii="Roboto" w:hAnsi="Roboto"/>
                <w:color w:val="auto"/>
                <w:sz w:val="16"/>
                <w:szCs w:val="16"/>
              </w:rPr>
            </w:pPr>
          </w:p>
          <w:p w14:paraId="1641CC3F" w14:textId="77777777" w:rsidR="00950DF2" w:rsidRPr="000233FF" w:rsidRDefault="00950DF2" w:rsidP="00950DF2">
            <w:pPr>
              <w:jc w:val="center"/>
              <w:rPr>
                <w:rFonts w:ascii="Roboto" w:hAnsi="Roboto"/>
                <w:color w:val="auto"/>
                <w:sz w:val="16"/>
                <w:szCs w:val="16"/>
              </w:rPr>
            </w:pPr>
          </w:p>
        </w:tc>
        <w:tc>
          <w:tcPr>
            <w:tcW w:w="700" w:type="pct"/>
            <w:gridSpan w:val="2"/>
          </w:tcPr>
          <w:p w14:paraId="754546A7" w14:textId="77777777" w:rsidR="00950DF2" w:rsidRPr="000233FF" w:rsidRDefault="00950DF2" w:rsidP="00950DF2">
            <w:pPr>
              <w:jc w:val="center"/>
              <w:rPr>
                <w:rFonts w:ascii="Roboto" w:hAnsi="Roboto"/>
                <w:color w:val="auto"/>
                <w:sz w:val="16"/>
                <w:szCs w:val="16"/>
              </w:rPr>
            </w:pPr>
          </w:p>
          <w:p w14:paraId="7DB47697" w14:textId="77777777" w:rsidR="00950DF2" w:rsidRPr="000233FF" w:rsidRDefault="00950DF2" w:rsidP="00950DF2">
            <w:pPr>
              <w:jc w:val="center"/>
              <w:rPr>
                <w:rFonts w:ascii="Roboto" w:hAnsi="Roboto"/>
                <w:color w:val="auto"/>
                <w:sz w:val="16"/>
                <w:szCs w:val="16"/>
              </w:rPr>
            </w:pPr>
          </w:p>
          <w:p w14:paraId="0F367DDD" w14:textId="77777777" w:rsidR="00950DF2" w:rsidRPr="000233FF" w:rsidRDefault="00950DF2" w:rsidP="00950DF2">
            <w:pPr>
              <w:jc w:val="center"/>
              <w:rPr>
                <w:rFonts w:ascii="Roboto" w:hAnsi="Roboto"/>
                <w:color w:val="auto"/>
                <w:sz w:val="16"/>
                <w:szCs w:val="16"/>
              </w:rPr>
            </w:pPr>
          </w:p>
          <w:p w14:paraId="38873644" w14:textId="77777777" w:rsidR="00950DF2" w:rsidRPr="000233FF" w:rsidRDefault="00950DF2" w:rsidP="00950DF2">
            <w:pPr>
              <w:jc w:val="center"/>
              <w:rPr>
                <w:rFonts w:ascii="Roboto" w:hAnsi="Roboto"/>
                <w:color w:val="auto"/>
                <w:sz w:val="16"/>
                <w:szCs w:val="16"/>
              </w:rPr>
            </w:pPr>
          </w:p>
          <w:p w14:paraId="3639A446" w14:textId="77777777" w:rsidR="00950DF2" w:rsidRPr="000233FF" w:rsidRDefault="00950DF2" w:rsidP="00950DF2">
            <w:pPr>
              <w:jc w:val="center"/>
              <w:rPr>
                <w:rFonts w:ascii="Roboto" w:hAnsi="Roboto"/>
                <w:color w:val="auto"/>
                <w:sz w:val="16"/>
                <w:szCs w:val="16"/>
              </w:rPr>
            </w:pPr>
          </w:p>
          <w:p w14:paraId="5C5FD58A" w14:textId="77777777" w:rsidR="00950DF2" w:rsidRPr="000233FF" w:rsidRDefault="00950DF2" w:rsidP="00950DF2">
            <w:pPr>
              <w:jc w:val="center"/>
              <w:rPr>
                <w:rFonts w:ascii="Roboto" w:hAnsi="Roboto"/>
                <w:color w:val="auto"/>
                <w:sz w:val="16"/>
                <w:szCs w:val="16"/>
              </w:rPr>
            </w:pPr>
          </w:p>
          <w:p w14:paraId="638FED3E"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Clean cooking sector enjoys full cross-sector cooperation, technology transfer, standardization and necessary technical assistance in all important and strategic areas.</w:t>
            </w:r>
          </w:p>
        </w:tc>
        <w:tc>
          <w:tcPr>
            <w:tcW w:w="460" w:type="pct"/>
          </w:tcPr>
          <w:p w14:paraId="238D42C2"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MOPEMR/ SREDA</w:t>
            </w:r>
          </w:p>
        </w:tc>
      </w:tr>
    </w:tbl>
    <w:p w14:paraId="23382C06" w14:textId="77777777" w:rsidR="00ED5AA5" w:rsidRDefault="00ED5AA5" w:rsidP="00ED5AA5">
      <w:pPr>
        <w:rPr>
          <w:rFonts w:ascii="Roboto" w:hAnsi="Roboto"/>
          <w:color w:val="auto"/>
        </w:rPr>
      </w:pPr>
    </w:p>
    <w:p w14:paraId="3ACED235" w14:textId="77777777" w:rsidR="0029697D" w:rsidRPr="000233FF" w:rsidRDefault="0029697D" w:rsidP="00ED5AA5">
      <w:pPr>
        <w:rPr>
          <w:rFonts w:ascii="Roboto" w:hAnsi="Roboto"/>
          <w:color w:val="auto"/>
        </w:rPr>
      </w:pPr>
    </w:p>
    <w:tbl>
      <w:tblPr>
        <w:tblStyle w:val="TableGridLight1"/>
        <w:tblW w:w="5000" w:type="pct"/>
        <w:tblLayout w:type="fixed"/>
        <w:tblCellMar>
          <w:left w:w="43" w:type="dxa"/>
          <w:right w:w="43" w:type="dxa"/>
        </w:tblCellMar>
        <w:tblLook w:val="04A0" w:firstRow="1" w:lastRow="0" w:firstColumn="1" w:lastColumn="0" w:noHBand="0" w:noVBand="1"/>
      </w:tblPr>
      <w:tblGrid>
        <w:gridCol w:w="1993"/>
        <w:gridCol w:w="1626"/>
        <w:gridCol w:w="3183"/>
        <w:gridCol w:w="577"/>
        <w:gridCol w:w="834"/>
        <w:gridCol w:w="1392"/>
        <w:gridCol w:w="2845"/>
        <w:gridCol w:w="1498"/>
      </w:tblGrid>
      <w:tr w:rsidR="00F76665" w:rsidRPr="000233FF" w14:paraId="04ECF1A8" w14:textId="77777777" w:rsidTr="0029697D">
        <w:tc>
          <w:tcPr>
            <w:tcW w:w="5000" w:type="pct"/>
            <w:gridSpan w:val="8"/>
            <w:shd w:val="clear" w:color="auto" w:fill="D9D9D9" w:themeFill="background1" w:themeFillShade="D9"/>
          </w:tcPr>
          <w:p w14:paraId="3CFDA517" w14:textId="77777777" w:rsidR="00ED5AA5" w:rsidRPr="000233FF" w:rsidRDefault="00ED5AA5" w:rsidP="004B4F5C">
            <w:pPr>
              <w:jc w:val="center"/>
              <w:rPr>
                <w:rFonts w:ascii="Roboto" w:hAnsi="Roboto"/>
                <w:color w:val="auto"/>
                <w:sz w:val="16"/>
                <w:szCs w:val="16"/>
              </w:rPr>
            </w:pPr>
            <w:r w:rsidRPr="000233FF">
              <w:rPr>
                <w:rFonts w:ascii="Roboto" w:hAnsi="Roboto"/>
                <w:color w:val="auto"/>
                <w:sz w:val="16"/>
                <w:szCs w:val="16"/>
              </w:rPr>
              <w:t>Activity 3:</w:t>
            </w:r>
          </w:p>
          <w:p w14:paraId="69B3450F" w14:textId="77777777" w:rsidR="00ED5AA5" w:rsidRPr="000233FF" w:rsidRDefault="00ED5AA5" w:rsidP="004B4F5C">
            <w:pPr>
              <w:jc w:val="center"/>
              <w:rPr>
                <w:rFonts w:ascii="Roboto" w:hAnsi="Roboto"/>
                <w:b/>
                <w:bCs/>
                <w:color w:val="auto"/>
                <w:sz w:val="16"/>
                <w:szCs w:val="16"/>
              </w:rPr>
            </w:pPr>
            <w:r w:rsidRPr="000233FF">
              <w:rPr>
                <w:rFonts w:ascii="Roboto" w:hAnsi="Roboto"/>
                <w:b/>
                <w:bCs/>
                <w:color w:val="auto"/>
                <w:sz w:val="16"/>
                <w:szCs w:val="16"/>
              </w:rPr>
              <w:t>Awareness building and dissemination</w:t>
            </w:r>
          </w:p>
          <w:p w14:paraId="1D6D4B42" w14:textId="5C602402" w:rsidR="00ED5AA5" w:rsidRPr="000233FF" w:rsidRDefault="00ED5AA5" w:rsidP="00101959">
            <w:pPr>
              <w:jc w:val="center"/>
              <w:rPr>
                <w:rFonts w:ascii="Roboto" w:hAnsi="Roboto"/>
                <w:color w:val="auto"/>
                <w:sz w:val="16"/>
                <w:szCs w:val="16"/>
              </w:rPr>
            </w:pPr>
            <w:r w:rsidRPr="000233FF">
              <w:rPr>
                <w:rFonts w:ascii="Roboto" w:hAnsi="Roboto"/>
                <w:color w:val="auto"/>
                <w:sz w:val="16"/>
                <w:szCs w:val="16"/>
              </w:rPr>
              <w:t xml:space="preserve">Awareness building is essential for convincing households spread out in accessible areas with limited social </w:t>
            </w:r>
            <w:r w:rsidR="008445C4" w:rsidRPr="000233FF">
              <w:rPr>
                <w:rFonts w:ascii="Roboto" w:hAnsi="Roboto"/>
                <w:color w:val="auto"/>
                <w:sz w:val="16"/>
                <w:szCs w:val="16"/>
              </w:rPr>
              <w:t>networking of</w:t>
            </w:r>
            <w:r w:rsidR="00101959" w:rsidRPr="000233FF">
              <w:rPr>
                <w:rFonts w:ascii="Roboto" w:hAnsi="Roboto"/>
                <w:color w:val="auto"/>
                <w:sz w:val="16"/>
                <w:szCs w:val="16"/>
              </w:rPr>
              <w:t xml:space="preserve"> the many beneficial aspects of ICS</w:t>
            </w:r>
            <w:r w:rsidRPr="000233FF">
              <w:rPr>
                <w:rFonts w:ascii="Roboto" w:hAnsi="Roboto"/>
                <w:color w:val="auto"/>
                <w:sz w:val="16"/>
                <w:szCs w:val="16"/>
              </w:rPr>
              <w:t>.</w:t>
            </w:r>
          </w:p>
        </w:tc>
      </w:tr>
      <w:tr w:rsidR="00F76665" w:rsidRPr="000233FF" w14:paraId="6FC1BBC2" w14:textId="77777777" w:rsidTr="0029697D">
        <w:trPr>
          <w:trHeight w:val="1953"/>
        </w:trPr>
        <w:tc>
          <w:tcPr>
            <w:tcW w:w="714" w:type="pct"/>
            <w:shd w:val="clear" w:color="auto" w:fill="D9D9D9" w:themeFill="background1" w:themeFillShade="D9"/>
          </w:tcPr>
          <w:p w14:paraId="10FF62DF"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Type of Activity</w:t>
            </w:r>
          </w:p>
        </w:tc>
        <w:tc>
          <w:tcPr>
            <w:tcW w:w="583" w:type="pct"/>
            <w:shd w:val="clear" w:color="auto" w:fill="D9D9D9" w:themeFill="background1" w:themeFillShade="D9"/>
          </w:tcPr>
          <w:p w14:paraId="3080B844"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Detail Activities</w:t>
            </w:r>
          </w:p>
        </w:tc>
        <w:tc>
          <w:tcPr>
            <w:tcW w:w="1141" w:type="pct"/>
            <w:shd w:val="clear" w:color="auto" w:fill="D9D9D9" w:themeFill="background1" w:themeFillShade="D9"/>
          </w:tcPr>
          <w:p w14:paraId="5529C578"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Sub-Actions/Milestones</w:t>
            </w:r>
          </w:p>
        </w:tc>
        <w:tc>
          <w:tcPr>
            <w:tcW w:w="207" w:type="pct"/>
            <w:shd w:val="clear" w:color="auto" w:fill="D9D9D9" w:themeFill="background1" w:themeFillShade="D9"/>
          </w:tcPr>
          <w:p w14:paraId="3E897259"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Priority</w:t>
            </w:r>
          </w:p>
        </w:tc>
        <w:tc>
          <w:tcPr>
            <w:tcW w:w="299" w:type="pct"/>
            <w:shd w:val="clear" w:color="auto" w:fill="D9D9D9" w:themeFill="background1" w:themeFillShade="D9"/>
          </w:tcPr>
          <w:p w14:paraId="39F48D6F" w14:textId="77777777" w:rsidR="00950DF2" w:rsidRPr="000233FF" w:rsidRDefault="00950DF2" w:rsidP="00950DF2">
            <w:pPr>
              <w:jc w:val="center"/>
              <w:rPr>
                <w:rFonts w:ascii="Roboto" w:hAnsi="Roboto"/>
                <w:color w:val="auto"/>
                <w:sz w:val="16"/>
              </w:rPr>
            </w:pPr>
            <w:r w:rsidRPr="000233FF">
              <w:rPr>
                <w:rFonts w:ascii="Roboto" w:hAnsi="Roboto"/>
                <w:b/>
                <w:bCs/>
                <w:color w:val="auto"/>
                <w:sz w:val="16"/>
                <w:szCs w:val="22"/>
              </w:rPr>
              <w:t>Organizations Involved in Implementation</w:t>
            </w:r>
          </w:p>
        </w:tc>
        <w:tc>
          <w:tcPr>
            <w:tcW w:w="499" w:type="pct"/>
            <w:shd w:val="clear" w:color="auto" w:fill="D9D9D9" w:themeFill="background1" w:themeFillShade="D9"/>
          </w:tcPr>
          <w:p w14:paraId="75E2B1A3" w14:textId="6F525649" w:rsidR="00950DF2" w:rsidRPr="000233FF" w:rsidRDefault="00995E3D" w:rsidP="00950DF2">
            <w:pPr>
              <w:jc w:val="center"/>
              <w:rPr>
                <w:rFonts w:ascii="Roboto" w:hAnsi="Roboto"/>
                <w:color w:val="auto"/>
                <w:sz w:val="16"/>
                <w:szCs w:val="16"/>
              </w:rPr>
            </w:pPr>
            <w:r w:rsidRPr="000233FF">
              <w:rPr>
                <w:rFonts w:ascii="Roboto" w:hAnsi="Roboto"/>
                <w:b/>
                <w:bCs/>
                <w:color w:val="auto"/>
                <w:sz w:val="16"/>
                <w:szCs w:val="22"/>
              </w:rPr>
              <w:t>Timeline</w:t>
            </w:r>
            <w:r w:rsidR="00950DF2" w:rsidRPr="000233FF">
              <w:rPr>
                <w:rFonts w:ascii="Roboto" w:hAnsi="Roboto"/>
                <w:b/>
                <w:bCs/>
                <w:color w:val="auto"/>
                <w:sz w:val="16"/>
                <w:szCs w:val="22"/>
              </w:rPr>
              <w:t xml:space="preserve"> for Implementation and Monitoring</w:t>
            </w:r>
          </w:p>
        </w:tc>
        <w:tc>
          <w:tcPr>
            <w:tcW w:w="1020" w:type="pct"/>
            <w:shd w:val="clear" w:color="auto" w:fill="D9D9D9" w:themeFill="background1" w:themeFillShade="D9"/>
          </w:tcPr>
          <w:p w14:paraId="14C5C403"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Indicator/ Guideline for evaluation</w:t>
            </w:r>
          </w:p>
        </w:tc>
        <w:tc>
          <w:tcPr>
            <w:tcW w:w="537" w:type="pct"/>
            <w:shd w:val="clear" w:color="auto" w:fill="D9D9D9" w:themeFill="background1" w:themeFillShade="D9"/>
          </w:tcPr>
          <w:p w14:paraId="01FD5C11"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Organization Responsible for Achievement of Outcome/ Output</w:t>
            </w:r>
          </w:p>
        </w:tc>
      </w:tr>
      <w:tr w:rsidR="00F76665" w:rsidRPr="000233FF" w14:paraId="4DD97BFB" w14:textId="77777777" w:rsidTr="00F76665">
        <w:trPr>
          <w:trHeight w:val="557"/>
        </w:trPr>
        <w:tc>
          <w:tcPr>
            <w:tcW w:w="714" w:type="pct"/>
          </w:tcPr>
          <w:p w14:paraId="764CFB89"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Awareness Building and Dissemination</w:t>
            </w:r>
          </w:p>
        </w:tc>
        <w:tc>
          <w:tcPr>
            <w:tcW w:w="583" w:type="pct"/>
          </w:tcPr>
          <w:p w14:paraId="025AA37F"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Sustained and large-scale public awareness campaign involving multiple actors.</w:t>
            </w:r>
          </w:p>
          <w:p w14:paraId="6A3EE1D4" w14:textId="77777777" w:rsidR="00950DF2" w:rsidRPr="000233FF" w:rsidRDefault="00950DF2" w:rsidP="00950DF2">
            <w:pPr>
              <w:jc w:val="center"/>
              <w:rPr>
                <w:rFonts w:ascii="Roboto" w:hAnsi="Roboto"/>
                <w:color w:val="auto"/>
                <w:sz w:val="16"/>
                <w:szCs w:val="16"/>
              </w:rPr>
            </w:pPr>
          </w:p>
          <w:p w14:paraId="096A5FAF" w14:textId="77777777" w:rsidR="00950DF2" w:rsidRPr="000233FF" w:rsidRDefault="00950DF2" w:rsidP="00950DF2">
            <w:pPr>
              <w:jc w:val="center"/>
              <w:rPr>
                <w:rFonts w:ascii="Roboto" w:hAnsi="Roboto"/>
                <w:color w:val="auto"/>
                <w:sz w:val="16"/>
                <w:szCs w:val="16"/>
              </w:rPr>
            </w:pPr>
          </w:p>
          <w:p w14:paraId="50E562A3" w14:textId="77777777" w:rsidR="00950DF2" w:rsidRPr="000233FF" w:rsidRDefault="00950DF2" w:rsidP="00950DF2">
            <w:pPr>
              <w:jc w:val="center"/>
              <w:rPr>
                <w:rFonts w:ascii="Roboto" w:hAnsi="Roboto"/>
                <w:color w:val="auto"/>
                <w:sz w:val="16"/>
                <w:szCs w:val="16"/>
              </w:rPr>
            </w:pPr>
          </w:p>
          <w:p w14:paraId="0B05EB8C" w14:textId="77777777" w:rsidR="00950DF2" w:rsidRPr="000233FF" w:rsidRDefault="00950DF2" w:rsidP="00950DF2">
            <w:pPr>
              <w:jc w:val="center"/>
              <w:rPr>
                <w:rFonts w:ascii="Roboto" w:hAnsi="Roboto"/>
                <w:color w:val="auto"/>
                <w:sz w:val="16"/>
                <w:szCs w:val="16"/>
              </w:rPr>
            </w:pPr>
          </w:p>
        </w:tc>
        <w:tc>
          <w:tcPr>
            <w:tcW w:w="1141" w:type="pct"/>
          </w:tcPr>
          <w:p w14:paraId="7D2A15A6"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Behavioral change is one of the main hurdles towards adoption of ICS and therefore existing users, preferably housewives should be used for dissemination of the cooking stove.</w:t>
            </w:r>
          </w:p>
          <w:p w14:paraId="528D7F8F" w14:textId="77777777" w:rsidR="00950DF2" w:rsidRPr="000233FF" w:rsidRDefault="00950DF2" w:rsidP="00950DF2">
            <w:pPr>
              <w:jc w:val="center"/>
              <w:rPr>
                <w:rFonts w:ascii="Roboto" w:hAnsi="Roboto"/>
                <w:color w:val="auto"/>
                <w:sz w:val="16"/>
                <w:szCs w:val="16"/>
              </w:rPr>
            </w:pPr>
          </w:p>
          <w:p w14:paraId="19636D57" w14:textId="77777777" w:rsidR="00950DF2" w:rsidRPr="000233FF" w:rsidRDefault="00950DF2" w:rsidP="00950DF2">
            <w:pPr>
              <w:jc w:val="center"/>
              <w:rPr>
                <w:rFonts w:ascii="Roboto" w:hAnsi="Roboto"/>
                <w:color w:val="auto"/>
                <w:sz w:val="16"/>
                <w:szCs w:val="16"/>
              </w:rPr>
            </w:pPr>
          </w:p>
          <w:p w14:paraId="166654A9"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Present study found health benefits to be least convincing to the users. Therefore, Health workers, physicians may directly convince the users about the danger of traditional stoves, especially on the babies and children. Use of posters, leaflets, flyers, role-play dramas etc.</w:t>
            </w:r>
            <w:r w:rsidRPr="000233FF">
              <w:rPr>
                <w:rStyle w:val="FootnoteReference"/>
                <w:rFonts w:ascii="Roboto" w:hAnsi="Roboto" w:cs="Times New Roman"/>
                <w:bCs/>
                <w:color w:val="auto"/>
                <w:sz w:val="16"/>
                <w:szCs w:val="16"/>
              </w:rPr>
              <w:footnoteReference w:id="59"/>
            </w:r>
          </w:p>
          <w:p w14:paraId="6ECA97C1" w14:textId="77777777" w:rsidR="00950DF2" w:rsidRPr="000233FF" w:rsidRDefault="00950DF2" w:rsidP="00950DF2">
            <w:pPr>
              <w:pStyle w:val="ListParagraph"/>
              <w:jc w:val="center"/>
              <w:rPr>
                <w:rFonts w:ascii="Roboto" w:hAnsi="Roboto"/>
                <w:color w:val="auto"/>
                <w:sz w:val="16"/>
                <w:szCs w:val="16"/>
              </w:rPr>
            </w:pPr>
          </w:p>
          <w:p w14:paraId="6D2CC870" w14:textId="77777777" w:rsidR="00950DF2" w:rsidRPr="000233FF" w:rsidRDefault="00950DF2" w:rsidP="00950DF2">
            <w:pPr>
              <w:pStyle w:val="ListParagraph"/>
              <w:jc w:val="center"/>
              <w:rPr>
                <w:rFonts w:ascii="Roboto" w:hAnsi="Roboto"/>
                <w:color w:val="auto"/>
                <w:sz w:val="16"/>
                <w:szCs w:val="16"/>
              </w:rPr>
            </w:pPr>
          </w:p>
          <w:p w14:paraId="6A125E4E" w14:textId="44C52E7F"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Incentivizing NGO </w:t>
            </w:r>
            <w:r w:rsidR="00995E3D" w:rsidRPr="000233FF">
              <w:rPr>
                <w:rFonts w:ascii="Roboto" w:hAnsi="Roboto"/>
                <w:color w:val="auto"/>
                <w:sz w:val="16"/>
                <w:szCs w:val="16"/>
              </w:rPr>
              <w:t>fieldworkers</w:t>
            </w:r>
            <w:r w:rsidRPr="000233FF">
              <w:rPr>
                <w:rFonts w:ascii="Roboto" w:hAnsi="Roboto"/>
                <w:color w:val="auto"/>
                <w:sz w:val="16"/>
                <w:szCs w:val="16"/>
              </w:rPr>
              <w:t xml:space="preserve"> involved in installing ICSs for combating high turn-over</w:t>
            </w:r>
          </w:p>
          <w:p w14:paraId="5DB8CCA5" w14:textId="77777777" w:rsidR="00950DF2" w:rsidRPr="000233FF" w:rsidRDefault="00950DF2" w:rsidP="00950DF2">
            <w:pPr>
              <w:jc w:val="center"/>
              <w:rPr>
                <w:rFonts w:ascii="Roboto" w:hAnsi="Roboto"/>
                <w:color w:val="auto"/>
                <w:sz w:val="16"/>
                <w:szCs w:val="16"/>
              </w:rPr>
            </w:pPr>
          </w:p>
          <w:p w14:paraId="158FCEE1" w14:textId="77777777" w:rsidR="00950DF2" w:rsidRPr="000233FF" w:rsidRDefault="00950DF2" w:rsidP="00950DF2">
            <w:pPr>
              <w:jc w:val="center"/>
              <w:rPr>
                <w:rFonts w:ascii="Roboto" w:hAnsi="Roboto"/>
                <w:color w:val="auto"/>
                <w:sz w:val="16"/>
                <w:szCs w:val="16"/>
              </w:rPr>
            </w:pPr>
          </w:p>
          <w:p w14:paraId="490047A8" w14:textId="77777777" w:rsidR="00950DF2" w:rsidRPr="000233FF" w:rsidRDefault="00950DF2" w:rsidP="00950DF2">
            <w:pPr>
              <w:jc w:val="center"/>
              <w:rPr>
                <w:rFonts w:ascii="Roboto" w:hAnsi="Roboto"/>
                <w:color w:val="auto"/>
                <w:sz w:val="16"/>
                <w:szCs w:val="16"/>
              </w:rPr>
            </w:pPr>
          </w:p>
          <w:p w14:paraId="2AC9E188" w14:textId="77777777" w:rsidR="00950DF2" w:rsidRPr="000233FF" w:rsidRDefault="00950DF2" w:rsidP="00950DF2">
            <w:pPr>
              <w:jc w:val="center"/>
              <w:rPr>
                <w:rFonts w:ascii="Roboto" w:hAnsi="Roboto"/>
                <w:color w:val="auto"/>
                <w:sz w:val="16"/>
                <w:szCs w:val="16"/>
              </w:rPr>
            </w:pPr>
          </w:p>
          <w:p w14:paraId="1DDDEEA8"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Bring about necessary design modifications in ICS already supplied and provide training on maintenance so that there are no aggrieved households.</w:t>
            </w:r>
          </w:p>
          <w:p w14:paraId="66196B1C" w14:textId="77777777" w:rsidR="00950DF2" w:rsidRPr="000233FF" w:rsidRDefault="00950DF2" w:rsidP="00950DF2">
            <w:pPr>
              <w:jc w:val="center"/>
              <w:rPr>
                <w:rFonts w:ascii="Roboto" w:hAnsi="Roboto"/>
                <w:color w:val="auto"/>
                <w:sz w:val="16"/>
                <w:szCs w:val="16"/>
              </w:rPr>
            </w:pPr>
          </w:p>
          <w:p w14:paraId="782F0755" w14:textId="77777777" w:rsidR="00950DF2" w:rsidRPr="000233FF" w:rsidRDefault="00950DF2" w:rsidP="00950DF2">
            <w:pPr>
              <w:jc w:val="center"/>
              <w:rPr>
                <w:rFonts w:ascii="Roboto" w:hAnsi="Roboto"/>
                <w:color w:val="auto"/>
                <w:sz w:val="16"/>
                <w:szCs w:val="16"/>
              </w:rPr>
            </w:pPr>
          </w:p>
          <w:p w14:paraId="3F3932E0" w14:textId="77777777" w:rsidR="00C4457C" w:rsidRPr="000233FF" w:rsidRDefault="00950DF2" w:rsidP="00101959">
            <w:pPr>
              <w:jc w:val="center"/>
              <w:rPr>
                <w:rFonts w:ascii="Roboto" w:hAnsi="Roboto"/>
                <w:color w:val="auto"/>
                <w:sz w:val="16"/>
                <w:szCs w:val="16"/>
              </w:rPr>
            </w:pPr>
            <w:r w:rsidRPr="000233FF">
              <w:rPr>
                <w:rFonts w:ascii="Roboto" w:hAnsi="Roboto"/>
                <w:color w:val="auto"/>
                <w:sz w:val="16"/>
                <w:szCs w:val="16"/>
              </w:rPr>
              <w:t>Design a reward system for champions involved in the value chain starting from awareness building, achieving behavioral change, production, retailing, post-sale services etc. in any of the clean cooking areas proposed in the action plan</w:t>
            </w:r>
          </w:p>
          <w:p w14:paraId="1061A3E7" w14:textId="77777777" w:rsidR="00950DF2" w:rsidRPr="000233FF" w:rsidRDefault="00950DF2" w:rsidP="00B53C41">
            <w:pPr>
              <w:jc w:val="center"/>
              <w:rPr>
                <w:rFonts w:ascii="Roboto" w:hAnsi="Roboto"/>
                <w:color w:val="auto"/>
                <w:sz w:val="16"/>
                <w:szCs w:val="16"/>
              </w:rPr>
            </w:pPr>
          </w:p>
        </w:tc>
        <w:tc>
          <w:tcPr>
            <w:tcW w:w="207" w:type="pct"/>
          </w:tcPr>
          <w:p w14:paraId="0CD9974F"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lastRenderedPageBreak/>
              <w:t>High</w:t>
            </w:r>
          </w:p>
          <w:p w14:paraId="128E62A1" w14:textId="77777777" w:rsidR="00950DF2" w:rsidRPr="000233FF" w:rsidRDefault="00950DF2" w:rsidP="00950DF2">
            <w:pPr>
              <w:jc w:val="center"/>
              <w:rPr>
                <w:rFonts w:ascii="Roboto" w:hAnsi="Roboto"/>
                <w:color w:val="auto"/>
                <w:sz w:val="16"/>
                <w:szCs w:val="16"/>
              </w:rPr>
            </w:pPr>
          </w:p>
          <w:p w14:paraId="7B6A856A" w14:textId="77777777" w:rsidR="00950DF2" w:rsidRPr="000233FF" w:rsidRDefault="00950DF2" w:rsidP="00950DF2">
            <w:pPr>
              <w:jc w:val="center"/>
              <w:rPr>
                <w:rFonts w:ascii="Roboto" w:hAnsi="Roboto"/>
                <w:color w:val="auto"/>
                <w:sz w:val="16"/>
                <w:szCs w:val="16"/>
              </w:rPr>
            </w:pPr>
          </w:p>
          <w:p w14:paraId="408D25EC" w14:textId="77777777" w:rsidR="00950DF2" w:rsidRPr="000233FF" w:rsidRDefault="00950DF2" w:rsidP="00950DF2">
            <w:pPr>
              <w:jc w:val="center"/>
              <w:rPr>
                <w:rFonts w:ascii="Roboto" w:hAnsi="Roboto"/>
                <w:color w:val="auto"/>
                <w:sz w:val="16"/>
                <w:szCs w:val="16"/>
              </w:rPr>
            </w:pPr>
          </w:p>
          <w:p w14:paraId="01F4B6AA" w14:textId="77777777" w:rsidR="00950DF2" w:rsidRPr="000233FF" w:rsidRDefault="00950DF2" w:rsidP="00950DF2">
            <w:pPr>
              <w:jc w:val="center"/>
              <w:rPr>
                <w:rFonts w:ascii="Roboto" w:hAnsi="Roboto"/>
                <w:color w:val="auto"/>
                <w:sz w:val="16"/>
                <w:szCs w:val="16"/>
              </w:rPr>
            </w:pPr>
          </w:p>
          <w:p w14:paraId="241048C3" w14:textId="77777777" w:rsidR="00950DF2" w:rsidRPr="000233FF" w:rsidRDefault="00950DF2" w:rsidP="00950DF2">
            <w:pPr>
              <w:jc w:val="center"/>
              <w:rPr>
                <w:rFonts w:ascii="Roboto" w:hAnsi="Roboto"/>
                <w:color w:val="auto"/>
                <w:sz w:val="16"/>
                <w:szCs w:val="16"/>
              </w:rPr>
            </w:pPr>
          </w:p>
          <w:p w14:paraId="1FC432BE" w14:textId="77777777" w:rsidR="00950DF2" w:rsidRPr="000233FF" w:rsidRDefault="00950DF2" w:rsidP="00950DF2">
            <w:pPr>
              <w:jc w:val="center"/>
              <w:rPr>
                <w:rFonts w:ascii="Roboto" w:hAnsi="Roboto"/>
                <w:color w:val="auto"/>
                <w:sz w:val="16"/>
                <w:szCs w:val="16"/>
              </w:rPr>
            </w:pPr>
          </w:p>
          <w:p w14:paraId="44DB5B98" w14:textId="77777777" w:rsidR="00950DF2" w:rsidRPr="000233FF" w:rsidRDefault="00950DF2" w:rsidP="00950DF2">
            <w:pPr>
              <w:jc w:val="center"/>
              <w:rPr>
                <w:rFonts w:ascii="Roboto" w:hAnsi="Roboto"/>
                <w:color w:val="auto"/>
                <w:sz w:val="16"/>
                <w:szCs w:val="16"/>
              </w:rPr>
            </w:pPr>
          </w:p>
          <w:p w14:paraId="2E55B561" w14:textId="77777777" w:rsidR="00950DF2" w:rsidRPr="000233FF" w:rsidRDefault="00950DF2" w:rsidP="00950DF2">
            <w:pPr>
              <w:jc w:val="center"/>
              <w:rPr>
                <w:rFonts w:ascii="Roboto" w:hAnsi="Roboto"/>
                <w:color w:val="auto"/>
                <w:sz w:val="16"/>
                <w:szCs w:val="16"/>
              </w:rPr>
            </w:pPr>
          </w:p>
          <w:p w14:paraId="291C17F1" w14:textId="77777777" w:rsidR="00950DF2" w:rsidRPr="000233FF" w:rsidRDefault="00950DF2" w:rsidP="00950DF2">
            <w:pPr>
              <w:jc w:val="center"/>
              <w:rPr>
                <w:rFonts w:ascii="Roboto" w:hAnsi="Roboto"/>
                <w:color w:val="auto"/>
                <w:sz w:val="16"/>
                <w:szCs w:val="16"/>
              </w:rPr>
            </w:pPr>
          </w:p>
          <w:p w14:paraId="35CF39E4"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High</w:t>
            </w:r>
          </w:p>
          <w:p w14:paraId="69ECA24A" w14:textId="77777777" w:rsidR="00950DF2" w:rsidRPr="000233FF" w:rsidRDefault="00950DF2" w:rsidP="00950DF2">
            <w:pPr>
              <w:jc w:val="center"/>
              <w:rPr>
                <w:rFonts w:ascii="Roboto" w:hAnsi="Roboto"/>
                <w:color w:val="auto"/>
                <w:sz w:val="16"/>
                <w:szCs w:val="16"/>
              </w:rPr>
            </w:pPr>
          </w:p>
          <w:p w14:paraId="361ACF25" w14:textId="77777777" w:rsidR="00950DF2" w:rsidRPr="000233FF" w:rsidRDefault="00950DF2" w:rsidP="00950DF2">
            <w:pPr>
              <w:jc w:val="center"/>
              <w:rPr>
                <w:rFonts w:ascii="Roboto" w:hAnsi="Roboto"/>
                <w:color w:val="auto"/>
                <w:sz w:val="16"/>
                <w:szCs w:val="16"/>
              </w:rPr>
            </w:pPr>
          </w:p>
          <w:p w14:paraId="3D898540" w14:textId="77777777" w:rsidR="00950DF2" w:rsidRPr="000233FF" w:rsidRDefault="00950DF2" w:rsidP="00950DF2">
            <w:pPr>
              <w:jc w:val="center"/>
              <w:rPr>
                <w:rFonts w:ascii="Roboto" w:hAnsi="Roboto"/>
                <w:color w:val="auto"/>
                <w:sz w:val="16"/>
                <w:szCs w:val="16"/>
              </w:rPr>
            </w:pPr>
          </w:p>
          <w:p w14:paraId="5FC9B4AD" w14:textId="77777777" w:rsidR="00950DF2" w:rsidRPr="000233FF" w:rsidRDefault="00950DF2" w:rsidP="00950DF2">
            <w:pPr>
              <w:jc w:val="center"/>
              <w:rPr>
                <w:rFonts w:ascii="Roboto" w:hAnsi="Roboto"/>
                <w:color w:val="auto"/>
                <w:sz w:val="16"/>
                <w:szCs w:val="16"/>
              </w:rPr>
            </w:pPr>
          </w:p>
          <w:p w14:paraId="5825352D" w14:textId="77777777" w:rsidR="00950DF2" w:rsidRPr="000233FF" w:rsidRDefault="00950DF2" w:rsidP="00950DF2">
            <w:pPr>
              <w:jc w:val="center"/>
              <w:rPr>
                <w:rFonts w:ascii="Roboto" w:hAnsi="Roboto"/>
                <w:color w:val="auto"/>
                <w:sz w:val="16"/>
                <w:szCs w:val="16"/>
              </w:rPr>
            </w:pPr>
          </w:p>
          <w:p w14:paraId="2675E181" w14:textId="77777777" w:rsidR="00950DF2" w:rsidRPr="000233FF" w:rsidRDefault="00950DF2" w:rsidP="00950DF2">
            <w:pPr>
              <w:jc w:val="center"/>
              <w:rPr>
                <w:rFonts w:ascii="Roboto" w:hAnsi="Roboto"/>
                <w:color w:val="auto"/>
                <w:sz w:val="16"/>
                <w:szCs w:val="16"/>
              </w:rPr>
            </w:pPr>
          </w:p>
          <w:p w14:paraId="1358E9C2" w14:textId="77777777" w:rsidR="00950DF2" w:rsidRPr="000233FF" w:rsidRDefault="00950DF2" w:rsidP="00950DF2">
            <w:pPr>
              <w:jc w:val="center"/>
              <w:rPr>
                <w:rFonts w:ascii="Roboto" w:hAnsi="Roboto"/>
                <w:color w:val="auto"/>
                <w:sz w:val="16"/>
                <w:szCs w:val="16"/>
              </w:rPr>
            </w:pPr>
          </w:p>
          <w:p w14:paraId="550C6D6D" w14:textId="77777777" w:rsidR="00950DF2" w:rsidRPr="000233FF" w:rsidRDefault="00950DF2" w:rsidP="00950DF2">
            <w:pPr>
              <w:jc w:val="center"/>
              <w:rPr>
                <w:rFonts w:ascii="Roboto" w:hAnsi="Roboto"/>
                <w:color w:val="auto"/>
                <w:sz w:val="16"/>
                <w:szCs w:val="16"/>
              </w:rPr>
            </w:pPr>
          </w:p>
          <w:p w14:paraId="58CEC00B" w14:textId="77777777" w:rsidR="00950DF2" w:rsidRPr="000233FF" w:rsidRDefault="00950DF2" w:rsidP="00950DF2">
            <w:pPr>
              <w:jc w:val="center"/>
              <w:rPr>
                <w:rFonts w:ascii="Roboto" w:hAnsi="Roboto"/>
                <w:color w:val="auto"/>
                <w:sz w:val="16"/>
                <w:szCs w:val="16"/>
              </w:rPr>
            </w:pPr>
          </w:p>
          <w:p w14:paraId="0EAA50D9" w14:textId="77777777" w:rsidR="00950DF2" w:rsidRPr="000233FF" w:rsidRDefault="00950DF2" w:rsidP="00950DF2">
            <w:pPr>
              <w:jc w:val="center"/>
              <w:rPr>
                <w:rFonts w:ascii="Roboto" w:hAnsi="Roboto"/>
                <w:color w:val="auto"/>
                <w:sz w:val="16"/>
                <w:szCs w:val="16"/>
              </w:rPr>
            </w:pPr>
          </w:p>
          <w:p w14:paraId="36EC490F"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High</w:t>
            </w:r>
          </w:p>
          <w:p w14:paraId="21BB8F14" w14:textId="77777777" w:rsidR="00950DF2" w:rsidRPr="000233FF" w:rsidRDefault="00950DF2" w:rsidP="00950DF2">
            <w:pPr>
              <w:jc w:val="center"/>
              <w:rPr>
                <w:rFonts w:ascii="Roboto" w:hAnsi="Roboto"/>
                <w:color w:val="auto"/>
                <w:sz w:val="16"/>
                <w:szCs w:val="16"/>
              </w:rPr>
            </w:pPr>
          </w:p>
          <w:p w14:paraId="336CC8CF" w14:textId="77777777" w:rsidR="00950DF2" w:rsidRPr="000233FF" w:rsidRDefault="00950DF2" w:rsidP="00950DF2">
            <w:pPr>
              <w:jc w:val="center"/>
              <w:rPr>
                <w:rFonts w:ascii="Roboto" w:hAnsi="Roboto"/>
                <w:color w:val="auto"/>
                <w:sz w:val="16"/>
                <w:szCs w:val="16"/>
              </w:rPr>
            </w:pPr>
          </w:p>
          <w:p w14:paraId="6F607F2B" w14:textId="77777777" w:rsidR="00950DF2" w:rsidRPr="000233FF" w:rsidRDefault="00950DF2" w:rsidP="00950DF2">
            <w:pPr>
              <w:jc w:val="center"/>
              <w:rPr>
                <w:rFonts w:ascii="Roboto" w:hAnsi="Roboto"/>
                <w:color w:val="auto"/>
                <w:sz w:val="16"/>
                <w:szCs w:val="16"/>
              </w:rPr>
            </w:pPr>
          </w:p>
          <w:p w14:paraId="63FB89E2" w14:textId="77777777" w:rsidR="00950DF2" w:rsidRPr="000233FF" w:rsidRDefault="00950DF2" w:rsidP="00950DF2">
            <w:pPr>
              <w:jc w:val="center"/>
              <w:rPr>
                <w:rFonts w:ascii="Roboto" w:hAnsi="Roboto"/>
                <w:color w:val="auto"/>
                <w:sz w:val="16"/>
                <w:szCs w:val="16"/>
              </w:rPr>
            </w:pPr>
          </w:p>
          <w:p w14:paraId="43E58748" w14:textId="77777777" w:rsidR="00950DF2" w:rsidRPr="000233FF" w:rsidRDefault="00950DF2" w:rsidP="00950DF2">
            <w:pPr>
              <w:jc w:val="center"/>
              <w:rPr>
                <w:rFonts w:ascii="Roboto" w:hAnsi="Roboto"/>
                <w:color w:val="auto"/>
                <w:sz w:val="16"/>
                <w:szCs w:val="16"/>
              </w:rPr>
            </w:pPr>
          </w:p>
          <w:p w14:paraId="5783A960" w14:textId="77777777" w:rsidR="00950DF2" w:rsidRPr="000233FF" w:rsidRDefault="00950DF2" w:rsidP="00950DF2">
            <w:pPr>
              <w:jc w:val="center"/>
              <w:rPr>
                <w:rFonts w:ascii="Roboto" w:hAnsi="Roboto"/>
                <w:color w:val="auto"/>
                <w:sz w:val="16"/>
                <w:szCs w:val="16"/>
              </w:rPr>
            </w:pPr>
          </w:p>
          <w:p w14:paraId="7105A801" w14:textId="77777777" w:rsidR="00950DF2" w:rsidRPr="000233FF" w:rsidRDefault="00950DF2" w:rsidP="00950DF2">
            <w:pPr>
              <w:jc w:val="center"/>
              <w:rPr>
                <w:rFonts w:ascii="Roboto" w:hAnsi="Roboto"/>
                <w:color w:val="auto"/>
                <w:sz w:val="16"/>
                <w:szCs w:val="16"/>
              </w:rPr>
            </w:pPr>
          </w:p>
          <w:p w14:paraId="010B304B" w14:textId="77777777" w:rsidR="00950DF2" w:rsidRPr="000233FF" w:rsidRDefault="00950DF2" w:rsidP="00950DF2">
            <w:pPr>
              <w:jc w:val="center"/>
              <w:rPr>
                <w:rFonts w:ascii="Roboto" w:hAnsi="Roboto"/>
                <w:color w:val="auto"/>
                <w:sz w:val="16"/>
                <w:szCs w:val="16"/>
              </w:rPr>
            </w:pPr>
          </w:p>
          <w:p w14:paraId="25485F86"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High</w:t>
            </w:r>
          </w:p>
          <w:p w14:paraId="64856CF3" w14:textId="77777777" w:rsidR="00950DF2" w:rsidRPr="000233FF" w:rsidRDefault="00950DF2" w:rsidP="00950DF2">
            <w:pPr>
              <w:jc w:val="center"/>
              <w:rPr>
                <w:rFonts w:ascii="Roboto" w:hAnsi="Roboto"/>
                <w:color w:val="auto"/>
                <w:sz w:val="16"/>
                <w:szCs w:val="16"/>
              </w:rPr>
            </w:pPr>
          </w:p>
          <w:p w14:paraId="6DB18060" w14:textId="77777777" w:rsidR="00950DF2" w:rsidRPr="000233FF" w:rsidRDefault="00950DF2" w:rsidP="00950DF2">
            <w:pPr>
              <w:jc w:val="center"/>
              <w:rPr>
                <w:rFonts w:ascii="Roboto" w:hAnsi="Roboto"/>
                <w:color w:val="auto"/>
                <w:sz w:val="16"/>
                <w:szCs w:val="16"/>
              </w:rPr>
            </w:pPr>
          </w:p>
          <w:p w14:paraId="4D96E028" w14:textId="77777777" w:rsidR="00950DF2" w:rsidRPr="000233FF" w:rsidRDefault="00950DF2" w:rsidP="00950DF2">
            <w:pPr>
              <w:jc w:val="center"/>
              <w:rPr>
                <w:rFonts w:ascii="Roboto" w:hAnsi="Roboto"/>
                <w:color w:val="auto"/>
                <w:sz w:val="16"/>
                <w:szCs w:val="16"/>
              </w:rPr>
            </w:pPr>
          </w:p>
          <w:p w14:paraId="30222CFC" w14:textId="77777777" w:rsidR="00950DF2" w:rsidRPr="000233FF" w:rsidRDefault="00950DF2" w:rsidP="00950DF2">
            <w:pPr>
              <w:jc w:val="center"/>
              <w:rPr>
                <w:rFonts w:ascii="Roboto" w:hAnsi="Roboto"/>
                <w:color w:val="auto"/>
                <w:sz w:val="16"/>
                <w:szCs w:val="16"/>
              </w:rPr>
            </w:pPr>
          </w:p>
          <w:p w14:paraId="2A2479D8" w14:textId="77777777" w:rsidR="00950DF2" w:rsidRPr="000233FF" w:rsidRDefault="00950DF2" w:rsidP="00950DF2">
            <w:pPr>
              <w:jc w:val="center"/>
              <w:rPr>
                <w:rFonts w:ascii="Roboto" w:hAnsi="Roboto"/>
                <w:color w:val="auto"/>
                <w:sz w:val="16"/>
                <w:szCs w:val="16"/>
              </w:rPr>
            </w:pPr>
          </w:p>
          <w:p w14:paraId="54631315" w14:textId="77777777" w:rsidR="00950DF2" w:rsidRPr="000233FF" w:rsidRDefault="00950DF2" w:rsidP="00950DF2">
            <w:pPr>
              <w:jc w:val="center"/>
              <w:rPr>
                <w:rFonts w:ascii="Roboto" w:hAnsi="Roboto"/>
                <w:color w:val="auto"/>
                <w:sz w:val="16"/>
                <w:szCs w:val="16"/>
              </w:rPr>
            </w:pPr>
          </w:p>
          <w:p w14:paraId="77DFEEA2" w14:textId="77777777" w:rsidR="00950DF2" w:rsidRPr="000233FF" w:rsidRDefault="00950DF2" w:rsidP="00950DF2">
            <w:pPr>
              <w:jc w:val="center"/>
              <w:rPr>
                <w:rFonts w:ascii="Roboto" w:hAnsi="Roboto"/>
                <w:color w:val="auto"/>
                <w:sz w:val="16"/>
                <w:szCs w:val="16"/>
              </w:rPr>
            </w:pPr>
          </w:p>
          <w:p w14:paraId="64D2AD2B" w14:textId="77777777" w:rsidR="00950DF2" w:rsidRPr="000233FF" w:rsidRDefault="00950DF2" w:rsidP="00950DF2">
            <w:pPr>
              <w:jc w:val="center"/>
              <w:rPr>
                <w:rFonts w:ascii="Roboto" w:hAnsi="Roboto"/>
                <w:color w:val="auto"/>
                <w:sz w:val="16"/>
                <w:szCs w:val="16"/>
              </w:rPr>
            </w:pPr>
          </w:p>
          <w:p w14:paraId="014A2F41"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High</w:t>
            </w:r>
          </w:p>
        </w:tc>
        <w:tc>
          <w:tcPr>
            <w:tcW w:w="299" w:type="pct"/>
          </w:tcPr>
          <w:p w14:paraId="160381EB"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22"/>
              </w:rPr>
              <w:lastRenderedPageBreak/>
              <w:t>MOPEMR/</w:t>
            </w:r>
            <w:r w:rsidRPr="000233FF">
              <w:rPr>
                <w:rFonts w:ascii="Roboto" w:hAnsi="Roboto"/>
                <w:color w:val="auto"/>
                <w:sz w:val="16"/>
                <w:szCs w:val="16"/>
              </w:rPr>
              <w:t>IDCOL/</w:t>
            </w:r>
          </w:p>
          <w:p w14:paraId="1F9BDBC8"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BBF/</w:t>
            </w:r>
          </w:p>
          <w:p w14:paraId="394B4A9B" w14:textId="77777777" w:rsidR="00950DF2" w:rsidRPr="000233FF" w:rsidRDefault="00101959" w:rsidP="00950DF2">
            <w:pPr>
              <w:jc w:val="center"/>
              <w:rPr>
                <w:rFonts w:ascii="Roboto" w:hAnsi="Roboto"/>
                <w:color w:val="auto"/>
                <w:sz w:val="16"/>
                <w:szCs w:val="16"/>
              </w:rPr>
            </w:pPr>
            <w:r w:rsidRPr="000233FF">
              <w:rPr>
                <w:rFonts w:ascii="Roboto" w:hAnsi="Roboto"/>
                <w:color w:val="auto"/>
                <w:sz w:val="16"/>
                <w:szCs w:val="16"/>
              </w:rPr>
              <w:t>Other</w:t>
            </w:r>
          </w:p>
          <w:p w14:paraId="1879EE52"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NGOs/POs</w:t>
            </w:r>
          </w:p>
          <w:p w14:paraId="18B87F08" w14:textId="77777777" w:rsidR="00950DF2" w:rsidRPr="000233FF" w:rsidRDefault="00950DF2" w:rsidP="00950DF2">
            <w:pPr>
              <w:jc w:val="center"/>
              <w:rPr>
                <w:rFonts w:ascii="Roboto" w:hAnsi="Roboto"/>
                <w:color w:val="auto"/>
                <w:sz w:val="16"/>
                <w:szCs w:val="16"/>
              </w:rPr>
            </w:pPr>
          </w:p>
          <w:p w14:paraId="78EE1511" w14:textId="77777777" w:rsidR="00950DF2" w:rsidRPr="000233FF" w:rsidRDefault="00950DF2" w:rsidP="00950DF2">
            <w:pPr>
              <w:jc w:val="center"/>
              <w:rPr>
                <w:rFonts w:ascii="Roboto" w:hAnsi="Roboto"/>
                <w:color w:val="auto"/>
                <w:sz w:val="16"/>
                <w:szCs w:val="16"/>
              </w:rPr>
            </w:pPr>
          </w:p>
          <w:p w14:paraId="60AB3219" w14:textId="77777777" w:rsidR="00950DF2" w:rsidRPr="000233FF" w:rsidRDefault="00950DF2" w:rsidP="00950DF2">
            <w:pPr>
              <w:jc w:val="center"/>
              <w:rPr>
                <w:rFonts w:ascii="Roboto" w:hAnsi="Roboto"/>
                <w:color w:val="auto"/>
                <w:sz w:val="16"/>
                <w:szCs w:val="16"/>
              </w:rPr>
            </w:pPr>
          </w:p>
          <w:p w14:paraId="22ADCBEA"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MOH</w:t>
            </w:r>
            <w:r w:rsidR="00101959" w:rsidRPr="000233FF">
              <w:rPr>
                <w:rFonts w:ascii="Roboto" w:hAnsi="Roboto"/>
                <w:color w:val="auto"/>
                <w:sz w:val="16"/>
                <w:szCs w:val="16"/>
              </w:rPr>
              <w:t>FW</w:t>
            </w:r>
            <w:r w:rsidRPr="000233FF">
              <w:rPr>
                <w:rFonts w:ascii="Roboto" w:hAnsi="Roboto"/>
                <w:color w:val="auto"/>
                <w:sz w:val="16"/>
                <w:szCs w:val="16"/>
              </w:rPr>
              <w:t>/</w:t>
            </w:r>
          </w:p>
          <w:p w14:paraId="007499E4"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NDCP,</w:t>
            </w:r>
          </w:p>
          <w:p w14:paraId="1440770E"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Civil Surgeons</w:t>
            </w:r>
          </w:p>
          <w:p w14:paraId="0824028C"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and NGOs</w:t>
            </w:r>
          </w:p>
          <w:p w14:paraId="68826526" w14:textId="77777777" w:rsidR="00950DF2" w:rsidRPr="000233FF" w:rsidRDefault="00950DF2" w:rsidP="00950DF2">
            <w:pPr>
              <w:jc w:val="center"/>
              <w:rPr>
                <w:rFonts w:ascii="Roboto" w:hAnsi="Roboto"/>
                <w:color w:val="auto"/>
                <w:sz w:val="16"/>
                <w:szCs w:val="16"/>
              </w:rPr>
            </w:pPr>
          </w:p>
          <w:p w14:paraId="6D6F5268" w14:textId="77777777" w:rsidR="00950DF2" w:rsidRPr="000233FF" w:rsidRDefault="00950DF2" w:rsidP="00950DF2">
            <w:pPr>
              <w:jc w:val="center"/>
              <w:rPr>
                <w:rFonts w:ascii="Roboto" w:hAnsi="Roboto"/>
                <w:color w:val="auto"/>
                <w:sz w:val="16"/>
                <w:szCs w:val="16"/>
              </w:rPr>
            </w:pPr>
          </w:p>
          <w:p w14:paraId="62B96201" w14:textId="77777777" w:rsidR="00950DF2" w:rsidRPr="000233FF" w:rsidRDefault="00950DF2" w:rsidP="00950DF2">
            <w:pPr>
              <w:jc w:val="center"/>
              <w:rPr>
                <w:rFonts w:ascii="Roboto" w:hAnsi="Roboto"/>
                <w:color w:val="auto"/>
                <w:sz w:val="16"/>
                <w:szCs w:val="16"/>
              </w:rPr>
            </w:pPr>
          </w:p>
          <w:p w14:paraId="7CF1B4E0" w14:textId="77777777" w:rsidR="00950DF2" w:rsidRPr="000233FF" w:rsidRDefault="00950DF2" w:rsidP="00950DF2">
            <w:pPr>
              <w:jc w:val="center"/>
              <w:rPr>
                <w:rFonts w:ascii="Roboto" w:hAnsi="Roboto"/>
                <w:color w:val="auto"/>
                <w:sz w:val="16"/>
                <w:szCs w:val="16"/>
              </w:rPr>
            </w:pPr>
          </w:p>
          <w:p w14:paraId="5FB4E085"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IDCOL, BBF. Others and NGOs/POs</w:t>
            </w:r>
          </w:p>
          <w:p w14:paraId="391644EE" w14:textId="77777777" w:rsidR="00950DF2" w:rsidRPr="000233FF" w:rsidRDefault="00950DF2" w:rsidP="00950DF2">
            <w:pPr>
              <w:jc w:val="center"/>
              <w:rPr>
                <w:rFonts w:ascii="Roboto" w:hAnsi="Roboto"/>
                <w:color w:val="auto"/>
                <w:sz w:val="16"/>
                <w:szCs w:val="16"/>
              </w:rPr>
            </w:pPr>
          </w:p>
          <w:p w14:paraId="265F268B" w14:textId="77777777" w:rsidR="00950DF2" w:rsidRPr="000233FF" w:rsidRDefault="00950DF2" w:rsidP="00950DF2">
            <w:pPr>
              <w:jc w:val="center"/>
              <w:rPr>
                <w:rFonts w:ascii="Roboto" w:hAnsi="Roboto"/>
                <w:color w:val="auto"/>
                <w:sz w:val="16"/>
                <w:szCs w:val="16"/>
              </w:rPr>
            </w:pPr>
          </w:p>
          <w:p w14:paraId="2B56724C"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IDCOL, BCF. Others and NGOs/POs</w:t>
            </w:r>
          </w:p>
          <w:p w14:paraId="2E6B923F" w14:textId="77777777" w:rsidR="00950DF2" w:rsidRPr="000233FF" w:rsidRDefault="00950DF2" w:rsidP="00950DF2">
            <w:pPr>
              <w:jc w:val="center"/>
              <w:rPr>
                <w:rFonts w:ascii="Roboto" w:hAnsi="Roboto"/>
                <w:color w:val="auto"/>
                <w:sz w:val="16"/>
                <w:szCs w:val="16"/>
              </w:rPr>
            </w:pPr>
          </w:p>
          <w:p w14:paraId="6FD63D0C"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MOPEMR</w:t>
            </w:r>
          </w:p>
          <w:p w14:paraId="08F0DE1D" w14:textId="77777777" w:rsidR="00950DF2" w:rsidRPr="000233FF" w:rsidRDefault="00950DF2" w:rsidP="00950DF2">
            <w:pPr>
              <w:jc w:val="center"/>
              <w:rPr>
                <w:rFonts w:ascii="Roboto" w:hAnsi="Roboto"/>
                <w:color w:val="auto"/>
                <w:sz w:val="16"/>
                <w:szCs w:val="16"/>
              </w:rPr>
            </w:pPr>
          </w:p>
          <w:p w14:paraId="1B85AF9E" w14:textId="77777777" w:rsidR="00950DF2" w:rsidRPr="000233FF" w:rsidRDefault="00950DF2" w:rsidP="00950DF2">
            <w:pPr>
              <w:jc w:val="center"/>
              <w:rPr>
                <w:rFonts w:ascii="Roboto" w:hAnsi="Roboto"/>
                <w:color w:val="auto"/>
                <w:sz w:val="16"/>
                <w:szCs w:val="16"/>
              </w:rPr>
            </w:pPr>
          </w:p>
          <w:p w14:paraId="72AEF2E6" w14:textId="77777777" w:rsidR="00950DF2" w:rsidRPr="000233FF" w:rsidRDefault="00950DF2" w:rsidP="00950DF2">
            <w:pPr>
              <w:jc w:val="center"/>
              <w:rPr>
                <w:rFonts w:ascii="Roboto" w:hAnsi="Roboto"/>
                <w:color w:val="auto"/>
                <w:sz w:val="16"/>
                <w:szCs w:val="16"/>
              </w:rPr>
            </w:pPr>
          </w:p>
          <w:p w14:paraId="3CA94BBB" w14:textId="77777777" w:rsidR="00950DF2" w:rsidRPr="000233FF" w:rsidRDefault="00950DF2" w:rsidP="00950DF2">
            <w:pPr>
              <w:jc w:val="center"/>
              <w:rPr>
                <w:rFonts w:ascii="Roboto" w:hAnsi="Roboto"/>
                <w:color w:val="auto"/>
                <w:sz w:val="16"/>
                <w:szCs w:val="16"/>
              </w:rPr>
            </w:pPr>
          </w:p>
        </w:tc>
        <w:tc>
          <w:tcPr>
            <w:tcW w:w="499" w:type="pct"/>
          </w:tcPr>
          <w:p w14:paraId="45CB073F" w14:textId="77777777" w:rsidR="00950DF2" w:rsidRPr="000233FF" w:rsidRDefault="00950DF2" w:rsidP="00950DF2">
            <w:pPr>
              <w:jc w:val="center"/>
              <w:rPr>
                <w:rFonts w:ascii="Roboto" w:hAnsi="Roboto"/>
                <w:color w:val="auto"/>
                <w:sz w:val="16"/>
                <w:szCs w:val="16"/>
              </w:rPr>
            </w:pPr>
          </w:p>
          <w:p w14:paraId="18E1CC36" w14:textId="77777777" w:rsidR="00950DF2" w:rsidRPr="000233FF" w:rsidRDefault="00950DF2" w:rsidP="00950DF2">
            <w:pPr>
              <w:jc w:val="center"/>
              <w:rPr>
                <w:rFonts w:ascii="Roboto" w:hAnsi="Roboto"/>
                <w:color w:val="auto"/>
                <w:sz w:val="16"/>
                <w:szCs w:val="16"/>
              </w:rPr>
            </w:pPr>
          </w:p>
          <w:p w14:paraId="296402AB" w14:textId="77777777" w:rsidR="00950DF2" w:rsidRPr="000233FF" w:rsidRDefault="00950DF2" w:rsidP="00950DF2">
            <w:pPr>
              <w:jc w:val="center"/>
              <w:rPr>
                <w:rFonts w:ascii="Roboto" w:hAnsi="Roboto"/>
                <w:color w:val="auto"/>
                <w:sz w:val="16"/>
                <w:szCs w:val="16"/>
              </w:rPr>
            </w:pPr>
          </w:p>
          <w:p w14:paraId="7CC725CC" w14:textId="77777777" w:rsidR="00950DF2" w:rsidRPr="000233FF" w:rsidRDefault="00950DF2" w:rsidP="00950DF2">
            <w:pPr>
              <w:jc w:val="center"/>
              <w:rPr>
                <w:rFonts w:ascii="Roboto" w:hAnsi="Roboto"/>
                <w:color w:val="auto"/>
                <w:sz w:val="16"/>
                <w:szCs w:val="16"/>
              </w:rPr>
            </w:pPr>
          </w:p>
          <w:p w14:paraId="7F01EE7A" w14:textId="77777777" w:rsidR="00950DF2" w:rsidRPr="000233FF" w:rsidRDefault="00950DF2" w:rsidP="00950DF2">
            <w:pPr>
              <w:jc w:val="center"/>
              <w:rPr>
                <w:rFonts w:ascii="Roboto" w:hAnsi="Roboto"/>
                <w:color w:val="auto"/>
                <w:sz w:val="16"/>
                <w:szCs w:val="16"/>
              </w:rPr>
            </w:pPr>
          </w:p>
          <w:p w14:paraId="0826C9C4" w14:textId="77777777" w:rsidR="00950DF2" w:rsidRPr="000233FF" w:rsidRDefault="00950DF2" w:rsidP="00950DF2">
            <w:pPr>
              <w:jc w:val="center"/>
              <w:rPr>
                <w:rFonts w:ascii="Roboto" w:hAnsi="Roboto"/>
                <w:color w:val="auto"/>
                <w:sz w:val="16"/>
                <w:szCs w:val="16"/>
              </w:rPr>
            </w:pPr>
          </w:p>
          <w:p w14:paraId="53171907" w14:textId="77777777" w:rsidR="00950DF2" w:rsidRPr="000233FF" w:rsidRDefault="00950DF2" w:rsidP="00950DF2">
            <w:pPr>
              <w:jc w:val="center"/>
              <w:rPr>
                <w:rFonts w:ascii="Roboto" w:hAnsi="Roboto"/>
                <w:color w:val="auto"/>
                <w:sz w:val="16"/>
                <w:szCs w:val="16"/>
              </w:rPr>
            </w:pPr>
          </w:p>
          <w:p w14:paraId="3827FD8E" w14:textId="77777777" w:rsidR="00950DF2" w:rsidRPr="000233FF" w:rsidRDefault="00950DF2" w:rsidP="00950DF2">
            <w:pPr>
              <w:jc w:val="center"/>
              <w:rPr>
                <w:rFonts w:ascii="Roboto" w:hAnsi="Roboto"/>
                <w:color w:val="auto"/>
                <w:sz w:val="16"/>
                <w:szCs w:val="16"/>
              </w:rPr>
            </w:pPr>
          </w:p>
          <w:p w14:paraId="71370C85" w14:textId="77777777" w:rsidR="00950DF2" w:rsidRPr="000233FF" w:rsidRDefault="00950DF2" w:rsidP="00950DF2">
            <w:pPr>
              <w:jc w:val="center"/>
              <w:rPr>
                <w:rFonts w:ascii="Roboto" w:hAnsi="Roboto"/>
                <w:color w:val="auto"/>
                <w:sz w:val="16"/>
                <w:szCs w:val="16"/>
              </w:rPr>
            </w:pPr>
          </w:p>
          <w:p w14:paraId="67E845A5" w14:textId="77777777" w:rsidR="00950DF2" w:rsidRPr="000233FF" w:rsidRDefault="00950DF2" w:rsidP="00950DF2">
            <w:pPr>
              <w:jc w:val="center"/>
              <w:rPr>
                <w:rFonts w:ascii="Roboto" w:hAnsi="Roboto"/>
                <w:color w:val="auto"/>
                <w:sz w:val="16"/>
                <w:szCs w:val="16"/>
              </w:rPr>
            </w:pPr>
          </w:p>
          <w:p w14:paraId="54C4CA8B" w14:textId="77777777" w:rsidR="00950DF2" w:rsidRPr="000233FF" w:rsidRDefault="00950DF2" w:rsidP="00950DF2">
            <w:pPr>
              <w:jc w:val="center"/>
              <w:rPr>
                <w:rFonts w:ascii="Roboto" w:hAnsi="Roboto"/>
                <w:color w:val="auto"/>
                <w:sz w:val="16"/>
                <w:szCs w:val="16"/>
              </w:rPr>
            </w:pPr>
          </w:p>
          <w:p w14:paraId="1C9B1D26"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Every year</w:t>
            </w:r>
          </w:p>
          <w:p w14:paraId="05BA0ECE" w14:textId="77777777" w:rsidR="00950DF2" w:rsidRPr="000233FF" w:rsidRDefault="00950DF2" w:rsidP="00950DF2">
            <w:pPr>
              <w:jc w:val="center"/>
              <w:rPr>
                <w:rFonts w:ascii="Roboto" w:hAnsi="Roboto"/>
                <w:color w:val="auto"/>
                <w:sz w:val="16"/>
                <w:szCs w:val="16"/>
              </w:rPr>
            </w:pPr>
          </w:p>
          <w:p w14:paraId="4DD699B3"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Mid Plan Review -2024/25</w:t>
            </w:r>
          </w:p>
          <w:p w14:paraId="3CD34FF4"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lastRenderedPageBreak/>
              <w:t xml:space="preserve">Evaluation </w:t>
            </w:r>
          </w:p>
          <w:p w14:paraId="11AF1B03" w14:textId="77777777" w:rsidR="00950DF2" w:rsidRPr="000233FF" w:rsidRDefault="00950DF2" w:rsidP="00950DF2">
            <w:pPr>
              <w:jc w:val="center"/>
              <w:rPr>
                <w:rFonts w:ascii="Roboto" w:hAnsi="Roboto"/>
                <w:color w:val="auto"/>
                <w:sz w:val="16"/>
                <w:szCs w:val="16"/>
              </w:rPr>
            </w:pPr>
          </w:p>
          <w:p w14:paraId="05ABEDA1" w14:textId="77777777" w:rsidR="00950DF2" w:rsidRPr="000233FF" w:rsidDel="00717219" w:rsidRDefault="00950DF2" w:rsidP="00950DF2">
            <w:pPr>
              <w:jc w:val="center"/>
              <w:rPr>
                <w:rFonts w:ascii="Roboto" w:hAnsi="Roboto"/>
                <w:color w:val="auto"/>
                <w:sz w:val="16"/>
                <w:szCs w:val="16"/>
              </w:rPr>
            </w:pPr>
            <w:r w:rsidRPr="000233FF">
              <w:rPr>
                <w:rFonts w:ascii="Roboto" w:hAnsi="Roboto"/>
                <w:color w:val="auto"/>
                <w:sz w:val="16"/>
                <w:szCs w:val="16"/>
              </w:rPr>
              <w:t>2029/30</w:t>
            </w:r>
          </w:p>
          <w:p w14:paraId="2FC7DB0F" w14:textId="77777777" w:rsidR="00950DF2" w:rsidRPr="000233FF" w:rsidRDefault="00950DF2" w:rsidP="00950DF2">
            <w:pPr>
              <w:jc w:val="center"/>
              <w:rPr>
                <w:rFonts w:ascii="Roboto" w:hAnsi="Roboto"/>
                <w:color w:val="auto"/>
                <w:sz w:val="16"/>
                <w:szCs w:val="16"/>
              </w:rPr>
            </w:pPr>
          </w:p>
          <w:p w14:paraId="212B9050" w14:textId="77777777" w:rsidR="00950DF2" w:rsidRPr="000233FF" w:rsidRDefault="00950DF2" w:rsidP="00950DF2">
            <w:pPr>
              <w:jc w:val="center"/>
              <w:rPr>
                <w:rFonts w:ascii="Roboto" w:hAnsi="Roboto"/>
                <w:color w:val="auto"/>
                <w:sz w:val="16"/>
                <w:szCs w:val="16"/>
              </w:rPr>
            </w:pPr>
          </w:p>
          <w:p w14:paraId="1F4C19F1" w14:textId="77777777" w:rsidR="00950DF2" w:rsidRPr="000233FF" w:rsidRDefault="00950DF2" w:rsidP="00950DF2">
            <w:pPr>
              <w:jc w:val="center"/>
              <w:rPr>
                <w:rFonts w:ascii="Roboto" w:hAnsi="Roboto"/>
                <w:color w:val="auto"/>
                <w:sz w:val="16"/>
                <w:szCs w:val="16"/>
              </w:rPr>
            </w:pPr>
          </w:p>
          <w:p w14:paraId="458BF3F7"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Every year</w:t>
            </w:r>
          </w:p>
          <w:p w14:paraId="251B142A" w14:textId="77777777" w:rsidR="00950DF2" w:rsidRPr="000233FF" w:rsidRDefault="00950DF2" w:rsidP="00950DF2">
            <w:pPr>
              <w:jc w:val="center"/>
              <w:rPr>
                <w:rFonts w:ascii="Roboto" w:hAnsi="Roboto"/>
                <w:color w:val="auto"/>
                <w:sz w:val="16"/>
                <w:szCs w:val="16"/>
              </w:rPr>
            </w:pPr>
          </w:p>
          <w:p w14:paraId="1AE14309"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Mid Plan Review -2024/25</w:t>
            </w:r>
          </w:p>
          <w:p w14:paraId="4ED57773"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Evaluation </w:t>
            </w:r>
          </w:p>
          <w:p w14:paraId="6E54660B" w14:textId="77777777" w:rsidR="00950DF2" w:rsidRPr="000233FF" w:rsidDel="00717219" w:rsidRDefault="00950DF2" w:rsidP="00950DF2">
            <w:pPr>
              <w:jc w:val="center"/>
              <w:rPr>
                <w:rFonts w:ascii="Roboto" w:hAnsi="Roboto"/>
                <w:color w:val="auto"/>
                <w:sz w:val="16"/>
                <w:szCs w:val="16"/>
              </w:rPr>
            </w:pPr>
            <w:r w:rsidRPr="000233FF">
              <w:rPr>
                <w:rFonts w:ascii="Roboto" w:hAnsi="Roboto"/>
                <w:color w:val="auto"/>
                <w:sz w:val="16"/>
                <w:szCs w:val="16"/>
              </w:rPr>
              <w:t xml:space="preserve"> 2029/30</w:t>
            </w:r>
          </w:p>
          <w:p w14:paraId="36DBAA15" w14:textId="77777777" w:rsidR="00950DF2" w:rsidRPr="000233FF" w:rsidRDefault="00950DF2" w:rsidP="00950DF2">
            <w:pPr>
              <w:jc w:val="center"/>
              <w:rPr>
                <w:rFonts w:ascii="Roboto" w:hAnsi="Roboto"/>
                <w:color w:val="auto"/>
                <w:sz w:val="16"/>
                <w:szCs w:val="16"/>
              </w:rPr>
            </w:pPr>
          </w:p>
          <w:p w14:paraId="2418CBA9" w14:textId="77777777" w:rsidR="00950DF2" w:rsidRPr="000233FF" w:rsidRDefault="00950DF2" w:rsidP="00950DF2">
            <w:pPr>
              <w:jc w:val="center"/>
              <w:rPr>
                <w:rFonts w:ascii="Roboto" w:hAnsi="Roboto"/>
                <w:color w:val="auto"/>
                <w:sz w:val="16"/>
                <w:szCs w:val="16"/>
              </w:rPr>
            </w:pPr>
          </w:p>
          <w:p w14:paraId="6649D8AD" w14:textId="77777777" w:rsidR="00950DF2" w:rsidRPr="000233FF" w:rsidRDefault="00950DF2" w:rsidP="00950DF2">
            <w:pPr>
              <w:jc w:val="center"/>
              <w:rPr>
                <w:rFonts w:ascii="Roboto" w:hAnsi="Roboto"/>
                <w:color w:val="auto"/>
                <w:sz w:val="16"/>
                <w:szCs w:val="16"/>
              </w:rPr>
            </w:pPr>
          </w:p>
          <w:p w14:paraId="3A0A4D39" w14:textId="77777777" w:rsidR="00950DF2" w:rsidRPr="000233FF" w:rsidRDefault="00950DF2" w:rsidP="00950DF2">
            <w:pPr>
              <w:jc w:val="center"/>
              <w:rPr>
                <w:rFonts w:ascii="Roboto" w:hAnsi="Roboto"/>
                <w:color w:val="auto"/>
                <w:sz w:val="16"/>
                <w:szCs w:val="16"/>
              </w:rPr>
            </w:pPr>
          </w:p>
          <w:p w14:paraId="38415E85" w14:textId="77777777" w:rsidR="00950DF2" w:rsidRPr="000233FF" w:rsidRDefault="00950DF2" w:rsidP="00950DF2">
            <w:pPr>
              <w:jc w:val="center"/>
              <w:rPr>
                <w:rFonts w:ascii="Roboto" w:hAnsi="Roboto"/>
                <w:color w:val="auto"/>
                <w:sz w:val="16"/>
                <w:szCs w:val="16"/>
              </w:rPr>
            </w:pPr>
          </w:p>
        </w:tc>
        <w:tc>
          <w:tcPr>
            <w:tcW w:w="1020" w:type="pct"/>
          </w:tcPr>
          <w:p w14:paraId="3ED3F3DA"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lastRenderedPageBreak/>
              <w:t>Major impediments of new technology adoption eased:</w:t>
            </w:r>
          </w:p>
          <w:p w14:paraId="643EBC5F"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Housewives regularly practicing ICS should be involved in dissemination drives, field-days, role plays dramas etc. held in every Unions twice a year</w:t>
            </w:r>
          </w:p>
          <w:p w14:paraId="55CD81F8" w14:textId="77777777" w:rsidR="00950DF2" w:rsidRPr="000233FF" w:rsidRDefault="00950DF2" w:rsidP="00950DF2">
            <w:pPr>
              <w:jc w:val="center"/>
              <w:rPr>
                <w:rFonts w:ascii="Roboto" w:hAnsi="Roboto"/>
                <w:color w:val="auto"/>
                <w:sz w:val="16"/>
                <w:szCs w:val="16"/>
              </w:rPr>
            </w:pPr>
          </w:p>
          <w:p w14:paraId="47FFF1CB" w14:textId="77777777" w:rsidR="00950DF2" w:rsidRPr="000233FF" w:rsidRDefault="00950DF2" w:rsidP="00950DF2">
            <w:pPr>
              <w:jc w:val="center"/>
              <w:rPr>
                <w:rFonts w:ascii="Roboto" w:hAnsi="Roboto"/>
                <w:color w:val="auto"/>
                <w:sz w:val="16"/>
                <w:szCs w:val="16"/>
              </w:rPr>
            </w:pPr>
          </w:p>
          <w:p w14:paraId="40EBC566"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Health workers, physicians working in outreach community clinics providing counseling to the women about the health consequences of traditional cooking whenever they come together.</w:t>
            </w:r>
          </w:p>
          <w:p w14:paraId="3000ACED" w14:textId="77777777" w:rsidR="00950DF2" w:rsidRPr="000233FF" w:rsidRDefault="00950DF2" w:rsidP="00950DF2">
            <w:pPr>
              <w:jc w:val="center"/>
              <w:rPr>
                <w:rFonts w:ascii="Roboto" w:hAnsi="Roboto"/>
                <w:color w:val="auto"/>
                <w:sz w:val="16"/>
                <w:szCs w:val="16"/>
              </w:rPr>
            </w:pPr>
          </w:p>
          <w:p w14:paraId="24F6D5E4" w14:textId="1899D6E3"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lastRenderedPageBreak/>
              <w:t xml:space="preserve">Posters are exhibited in district and community satellite clinics, </w:t>
            </w:r>
            <w:r w:rsidR="008D153D" w:rsidRPr="000233FF">
              <w:rPr>
                <w:rFonts w:ascii="Roboto" w:hAnsi="Roboto"/>
                <w:color w:val="auto"/>
                <w:sz w:val="16"/>
                <w:szCs w:val="16"/>
              </w:rPr>
              <w:t>Upazila</w:t>
            </w:r>
            <w:r w:rsidRPr="000233FF">
              <w:rPr>
                <w:rFonts w:ascii="Roboto" w:hAnsi="Roboto"/>
                <w:color w:val="auto"/>
                <w:sz w:val="16"/>
                <w:szCs w:val="16"/>
              </w:rPr>
              <w:t xml:space="preserve"> and district level government hospitals.</w:t>
            </w:r>
          </w:p>
          <w:p w14:paraId="2C7864D8"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displaying adverse consequences of traditional cooking</w:t>
            </w:r>
          </w:p>
          <w:p w14:paraId="21C18438" w14:textId="77777777" w:rsidR="00950DF2" w:rsidRPr="000233FF" w:rsidRDefault="00950DF2" w:rsidP="00950DF2">
            <w:pPr>
              <w:jc w:val="center"/>
              <w:rPr>
                <w:rFonts w:ascii="Roboto" w:hAnsi="Roboto"/>
                <w:color w:val="auto"/>
                <w:sz w:val="16"/>
                <w:szCs w:val="16"/>
              </w:rPr>
            </w:pPr>
          </w:p>
          <w:p w14:paraId="17FA1257" w14:textId="77777777" w:rsidR="00950DF2" w:rsidRPr="000233FF" w:rsidRDefault="00950DF2" w:rsidP="00950DF2">
            <w:pPr>
              <w:jc w:val="center"/>
              <w:rPr>
                <w:rFonts w:ascii="Roboto" w:hAnsi="Roboto"/>
                <w:color w:val="auto"/>
                <w:sz w:val="16"/>
                <w:szCs w:val="16"/>
              </w:rPr>
            </w:pPr>
          </w:p>
          <w:p w14:paraId="6F9E5DB5" w14:textId="77777777" w:rsidR="00950DF2" w:rsidRPr="000233FF" w:rsidRDefault="00950DF2" w:rsidP="00950DF2">
            <w:pPr>
              <w:jc w:val="center"/>
              <w:rPr>
                <w:rFonts w:ascii="Roboto" w:hAnsi="Roboto"/>
                <w:color w:val="auto"/>
                <w:sz w:val="16"/>
                <w:szCs w:val="16"/>
              </w:rPr>
            </w:pPr>
          </w:p>
          <w:p w14:paraId="297DDB3F" w14:textId="77777777" w:rsidR="00950DF2" w:rsidRPr="000233FF" w:rsidRDefault="00950DF2" w:rsidP="00950DF2">
            <w:pPr>
              <w:jc w:val="center"/>
              <w:rPr>
                <w:rFonts w:ascii="Roboto" w:hAnsi="Roboto"/>
                <w:color w:val="auto"/>
                <w:sz w:val="16"/>
                <w:szCs w:val="16"/>
              </w:rPr>
            </w:pPr>
          </w:p>
          <w:p w14:paraId="5C50C857" w14:textId="77777777" w:rsidR="00950DF2" w:rsidRPr="000233FF" w:rsidRDefault="00950DF2" w:rsidP="00950DF2">
            <w:pPr>
              <w:jc w:val="center"/>
              <w:rPr>
                <w:rFonts w:ascii="Roboto" w:hAnsi="Roboto"/>
                <w:color w:val="auto"/>
                <w:sz w:val="16"/>
                <w:szCs w:val="16"/>
              </w:rPr>
            </w:pPr>
          </w:p>
          <w:p w14:paraId="2222A43F" w14:textId="77777777" w:rsidR="00950DF2" w:rsidRPr="000233FF" w:rsidRDefault="00950DF2" w:rsidP="00950DF2">
            <w:pPr>
              <w:jc w:val="center"/>
              <w:rPr>
                <w:rFonts w:ascii="Roboto" w:hAnsi="Roboto"/>
                <w:color w:val="auto"/>
                <w:sz w:val="16"/>
                <w:szCs w:val="16"/>
              </w:rPr>
            </w:pPr>
          </w:p>
          <w:p w14:paraId="2603DB48" w14:textId="77777777" w:rsidR="00950DF2" w:rsidRPr="000233FF" w:rsidRDefault="00950DF2" w:rsidP="00950DF2">
            <w:pPr>
              <w:jc w:val="center"/>
              <w:rPr>
                <w:rFonts w:ascii="Roboto" w:hAnsi="Roboto"/>
                <w:color w:val="auto"/>
                <w:sz w:val="16"/>
                <w:szCs w:val="16"/>
              </w:rPr>
            </w:pPr>
          </w:p>
          <w:p w14:paraId="7D001D30"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Maintenance training provided and design limitations corrected within 2021/22</w:t>
            </w:r>
          </w:p>
        </w:tc>
        <w:tc>
          <w:tcPr>
            <w:tcW w:w="537" w:type="pct"/>
          </w:tcPr>
          <w:p w14:paraId="086CB7F2"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lastRenderedPageBreak/>
              <w:t>MOPEMR</w:t>
            </w:r>
          </w:p>
        </w:tc>
      </w:tr>
    </w:tbl>
    <w:p w14:paraId="47EEDEF3" w14:textId="77777777" w:rsidR="001F4B25" w:rsidRDefault="001F4B25">
      <w:pPr>
        <w:rPr>
          <w:rFonts w:ascii="Roboto" w:hAnsi="Roboto"/>
          <w:color w:val="auto"/>
        </w:rPr>
      </w:pPr>
    </w:p>
    <w:p w14:paraId="2B631C81" w14:textId="77777777" w:rsidR="0029697D" w:rsidRDefault="0029697D">
      <w:pPr>
        <w:rPr>
          <w:rFonts w:ascii="Roboto" w:hAnsi="Roboto"/>
          <w:color w:val="auto"/>
        </w:rPr>
      </w:pPr>
    </w:p>
    <w:p w14:paraId="14494294" w14:textId="77777777" w:rsidR="0029697D" w:rsidRDefault="0029697D">
      <w:pPr>
        <w:rPr>
          <w:rFonts w:ascii="Roboto" w:hAnsi="Roboto"/>
          <w:color w:val="auto"/>
        </w:rPr>
      </w:pPr>
    </w:p>
    <w:p w14:paraId="598BE6B4" w14:textId="77777777" w:rsidR="0029697D" w:rsidRDefault="0029697D">
      <w:pPr>
        <w:rPr>
          <w:rFonts w:ascii="Roboto" w:hAnsi="Roboto"/>
          <w:color w:val="auto"/>
        </w:rPr>
      </w:pPr>
    </w:p>
    <w:p w14:paraId="671E7768" w14:textId="77777777" w:rsidR="0029697D" w:rsidRDefault="0029697D">
      <w:pPr>
        <w:rPr>
          <w:rFonts w:ascii="Roboto" w:hAnsi="Roboto"/>
          <w:color w:val="auto"/>
        </w:rPr>
      </w:pPr>
    </w:p>
    <w:p w14:paraId="16D7BFD4" w14:textId="77777777" w:rsidR="0029697D" w:rsidRDefault="0029697D">
      <w:pPr>
        <w:rPr>
          <w:rFonts w:ascii="Roboto" w:hAnsi="Roboto"/>
          <w:color w:val="auto"/>
        </w:rPr>
      </w:pPr>
    </w:p>
    <w:p w14:paraId="6DE6E2D5" w14:textId="77777777" w:rsidR="0029697D" w:rsidRDefault="0029697D">
      <w:pPr>
        <w:rPr>
          <w:rFonts w:ascii="Roboto" w:hAnsi="Roboto"/>
          <w:color w:val="auto"/>
        </w:rPr>
      </w:pPr>
    </w:p>
    <w:p w14:paraId="4D98F5C5" w14:textId="77777777" w:rsidR="0029697D" w:rsidRDefault="0029697D">
      <w:pPr>
        <w:rPr>
          <w:rFonts w:ascii="Roboto" w:hAnsi="Roboto"/>
          <w:color w:val="auto"/>
        </w:rPr>
      </w:pPr>
    </w:p>
    <w:p w14:paraId="00197218" w14:textId="77777777" w:rsidR="0029697D" w:rsidRDefault="0029697D">
      <w:pPr>
        <w:rPr>
          <w:rFonts w:ascii="Roboto" w:hAnsi="Roboto"/>
          <w:color w:val="auto"/>
        </w:rPr>
      </w:pPr>
    </w:p>
    <w:p w14:paraId="6B3AA8EE" w14:textId="77777777" w:rsidR="0029697D" w:rsidRDefault="0029697D">
      <w:pPr>
        <w:rPr>
          <w:rFonts w:ascii="Roboto" w:hAnsi="Roboto"/>
          <w:color w:val="auto"/>
        </w:rPr>
      </w:pPr>
    </w:p>
    <w:p w14:paraId="446FA4BA" w14:textId="77777777" w:rsidR="0029697D" w:rsidRPr="000233FF" w:rsidRDefault="0029697D">
      <w:pPr>
        <w:rPr>
          <w:rFonts w:ascii="Roboto" w:hAnsi="Roboto"/>
          <w:color w:val="auto"/>
        </w:rPr>
      </w:pPr>
    </w:p>
    <w:tbl>
      <w:tblPr>
        <w:tblStyle w:val="TableGridLight1"/>
        <w:tblW w:w="5000" w:type="pct"/>
        <w:tblLayout w:type="fixed"/>
        <w:tblCellMar>
          <w:left w:w="43" w:type="dxa"/>
          <w:right w:w="43" w:type="dxa"/>
        </w:tblCellMar>
        <w:tblLook w:val="04A0" w:firstRow="1" w:lastRow="0" w:firstColumn="1" w:lastColumn="0" w:noHBand="0" w:noVBand="1"/>
      </w:tblPr>
      <w:tblGrid>
        <w:gridCol w:w="1803"/>
        <w:gridCol w:w="1819"/>
        <w:gridCol w:w="2505"/>
        <w:gridCol w:w="720"/>
        <w:gridCol w:w="1531"/>
        <w:gridCol w:w="1392"/>
        <w:gridCol w:w="2647"/>
        <w:gridCol w:w="1531"/>
      </w:tblGrid>
      <w:tr w:rsidR="00F76665" w:rsidRPr="000233FF" w14:paraId="5ACC9D92" w14:textId="77777777" w:rsidTr="0029697D">
        <w:trPr>
          <w:trHeight w:val="144"/>
        </w:trPr>
        <w:tc>
          <w:tcPr>
            <w:tcW w:w="5000" w:type="pct"/>
            <w:gridSpan w:val="8"/>
            <w:shd w:val="clear" w:color="auto" w:fill="D9D9D9" w:themeFill="background1" w:themeFillShade="D9"/>
          </w:tcPr>
          <w:p w14:paraId="2B762773" w14:textId="77777777" w:rsidR="00ED5AA5" w:rsidRPr="000233FF" w:rsidRDefault="00ED5AA5" w:rsidP="004B4F5C">
            <w:pPr>
              <w:jc w:val="center"/>
              <w:rPr>
                <w:rFonts w:ascii="Roboto" w:hAnsi="Roboto"/>
                <w:color w:val="auto"/>
                <w:sz w:val="16"/>
                <w:szCs w:val="16"/>
              </w:rPr>
            </w:pPr>
            <w:r w:rsidRPr="000233FF">
              <w:rPr>
                <w:rFonts w:ascii="Roboto" w:hAnsi="Roboto"/>
                <w:color w:val="auto"/>
                <w:sz w:val="16"/>
                <w:szCs w:val="16"/>
              </w:rPr>
              <w:t>Activity 4:</w:t>
            </w:r>
          </w:p>
          <w:p w14:paraId="6ED42364" w14:textId="77777777" w:rsidR="00ED5AA5" w:rsidRPr="000233FF" w:rsidRDefault="00ED5AA5" w:rsidP="004B4F5C">
            <w:pPr>
              <w:jc w:val="center"/>
              <w:rPr>
                <w:rFonts w:ascii="Roboto" w:hAnsi="Roboto"/>
                <w:b/>
                <w:bCs/>
                <w:color w:val="auto"/>
                <w:sz w:val="16"/>
                <w:szCs w:val="16"/>
              </w:rPr>
            </w:pPr>
            <w:r w:rsidRPr="000233FF">
              <w:rPr>
                <w:rFonts w:ascii="Roboto" w:hAnsi="Roboto"/>
                <w:b/>
                <w:bCs/>
                <w:color w:val="auto"/>
                <w:sz w:val="16"/>
                <w:szCs w:val="16"/>
              </w:rPr>
              <w:t>Reducing Household Air Pollution and keeping national commitment with regard to ICS</w:t>
            </w:r>
          </w:p>
          <w:p w14:paraId="5B5EB182" w14:textId="77777777" w:rsidR="00ED5AA5" w:rsidRPr="000233FF" w:rsidRDefault="00ED5AA5" w:rsidP="004B4F5C">
            <w:pPr>
              <w:jc w:val="center"/>
              <w:rPr>
                <w:rFonts w:ascii="Roboto" w:hAnsi="Roboto"/>
                <w:color w:val="auto"/>
                <w:sz w:val="16"/>
                <w:szCs w:val="16"/>
              </w:rPr>
            </w:pPr>
            <w:r w:rsidRPr="000233FF">
              <w:rPr>
                <w:rFonts w:ascii="Roboto" w:hAnsi="Roboto"/>
                <w:color w:val="auto"/>
                <w:sz w:val="16"/>
                <w:szCs w:val="16"/>
              </w:rPr>
              <w:t>Bangladesh need</w:t>
            </w:r>
            <w:r w:rsidR="00101959" w:rsidRPr="000233FF">
              <w:rPr>
                <w:rFonts w:ascii="Roboto" w:hAnsi="Roboto"/>
                <w:color w:val="auto"/>
                <w:sz w:val="16"/>
                <w:szCs w:val="16"/>
              </w:rPr>
              <w:t>s</w:t>
            </w:r>
            <w:r w:rsidRPr="000233FF">
              <w:rPr>
                <w:rFonts w:ascii="Roboto" w:hAnsi="Roboto"/>
                <w:color w:val="auto"/>
                <w:sz w:val="16"/>
                <w:szCs w:val="16"/>
              </w:rPr>
              <w:t xml:space="preserve"> to honor the commitment of zero emission to international community with respect to climate change, SDG</w:t>
            </w:r>
            <w:r w:rsidR="00101959" w:rsidRPr="000233FF">
              <w:rPr>
                <w:rFonts w:ascii="Roboto" w:hAnsi="Roboto"/>
                <w:color w:val="auto"/>
                <w:sz w:val="16"/>
                <w:szCs w:val="16"/>
              </w:rPr>
              <w:t>s</w:t>
            </w:r>
            <w:r w:rsidRPr="000233FF">
              <w:rPr>
                <w:rFonts w:ascii="Roboto" w:hAnsi="Roboto"/>
                <w:color w:val="auto"/>
                <w:sz w:val="16"/>
                <w:szCs w:val="16"/>
              </w:rPr>
              <w:t xml:space="preserve"> etc.</w:t>
            </w:r>
          </w:p>
        </w:tc>
      </w:tr>
      <w:tr w:rsidR="00F76665" w:rsidRPr="000233FF" w14:paraId="679BB2CF" w14:textId="77777777" w:rsidTr="00EB5A2D">
        <w:trPr>
          <w:trHeight w:val="1162"/>
        </w:trPr>
        <w:tc>
          <w:tcPr>
            <w:tcW w:w="646" w:type="pct"/>
            <w:shd w:val="clear" w:color="auto" w:fill="D9D9D9" w:themeFill="background1" w:themeFillShade="D9"/>
          </w:tcPr>
          <w:p w14:paraId="76C5BF9B"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lastRenderedPageBreak/>
              <w:t>Type of Activity</w:t>
            </w:r>
          </w:p>
        </w:tc>
        <w:tc>
          <w:tcPr>
            <w:tcW w:w="652" w:type="pct"/>
            <w:shd w:val="clear" w:color="auto" w:fill="D9D9D9" w:themeFill="background1" w:themeFillShade="D9"/>
          </w:tcPr>
          <w:p w14:paraId="1B5487C9"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Detail Activities</w:t>
            </w:r>
          </w:p>
        </w:tc>
        <w:tc>
          <w:tcPr>
            <w:tcW w:w="898" w:type="pct"/>
            <w:shd w:val="clear" w:color="auto" w:fill="D9D9D9" w:themeFill="background1" w:themeFillShade="D9"/>
          </w:tcPr>
          <w:p w14:paraId="14E9E1D8"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Sub-Actions/Milestones</w:t>
            </w:r>
          </w:p>
        </w:tc>
        <w:tc>
          <w:tcPr>
            <w:tcW w:w="258" w:type="pct"/>
            <w:shd w:val="clear" w:color="auto" w:fill="D9D9D9" w:themeFill="background1" w:themeFillShade="D9"/>
          </w:tcPr>
          <w:p w14:paraId="6B89DB4E"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Priority</w:t>
            </w:r>
          </w:p>
        </w:tc>
        <w:tc>
          <w:tcPr>
            <w:tcW w:w="549" w:type="pct"/>
            <w:shd w:val="clear" w:color="auto" w:fill="D9D9D9" w:themeFill="background1" w:themeFillShade="D9"/>
          </w:tcPr>
          <w:p w14:paraId="22AF3640"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Organizations Involved in Implementation</w:t>
            </w:r>
          </w:p>
        </w:tc>
        <w:tc>
          <w:tcPr>
            <w:tcW w:w="499" w:type="pct"/>
            <w:shd w:val="clear" w:color="auto" w:fill="D9D9D9" w:themeFill="background1" w:themeFillShade="D9"/>
          </w:tcPr>
          <w:p w14:paraId="36C0F2EB" w14:textId="5B95A144" w:rsidR="00950DF2" w:rsidRPr="000233FF" w:rsidRDefault="00995E3D" w:rsidP="00950DF2">
            <w:pPr>
              <w:jc w:val="center"/>
              <w:rPr>
                <w:rFonts w:ascii="Roboto" w:hAnsi="Roboto"/>
                <w:color w:val="auto"/>
                <w:sz w:val="16"/>
                <w:szCs w:val="16"/>
              </w:rPr>
            </w:pPr>
            <w:r w:rsidRPr="000233FF">
              <w:rPr>
                <w:rFonts w:ascii="Roboto" w:hAnsi="Roboto"/>
                <w:b/>
                <w:bCs/>
                <w:color w:val="auto"/>
                <w:sz w:val="16"/>
                <w:szCs w:val="22"/>
              </w:rPr>
              <w:t>Timeline</w:t>
            </w:r>
            <w:r w:rsidR="00950DF2" w:rsidRPr="000233FF">
              <w:rPr>
                <w:rFonts w:ascii="Roboto" w:hAnsi="Roboto"/>
                <w:b/>
                <w:bCs/>
                <w:color w:val="auto"/>
                <w:sz w:val="16"/>
                <w:szCs w:val="22"/>
              </w:rPr>
              <w:t xml:space="preserve"> for Implementation and Monitoring</w:t>
            </w:r>
          </w:p>
        </w:tc>
        <w:tc>
          <w:tcPr>
            <w:tcW w:w="949" w:type="pct"/>
            <w:shd w:val="clear" w:color="auto" w:fill="D9D9D9" w:themeFill="background1" w:themeFillShade="D9"/>
          </w:tcPr>
          <w:p w14:paraId="2333E7A8"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Indicator/ Guideline for evaluation</w:t>
            </w:r>
          </w:p>
        </w:tc>
        <w:tc>
          <w:tcPr>
            <w:tcW w:w="549" w:type="pct"/>
            <w:shd w:val="clear" w:color="auto" w:fill="D9D9D9" w:themeFill="background1" w:themeFillShade="D9"/>
          </w:tcPr>
          <w:p w14:paraId="194ADA0C"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Organization Responsible for Achievement of Outcome/ Output</w:t>
            </w:r>
          </w:p>
        </w:tc>
      </w:tr>
      <w:tr w:rsidR="00F76665" w:rsidRPr="000233FF" w14:paraId="247802B9" w14:textId="77777777" w:rsidTr="00EB5A2D">
        <w:trPr>
          <w:trHeight w:val="1781"/>
        </w:trPr>
        <w:tc>
          <w:tcPr>
            <w:tcW w:w="646" w:type="pct"/>
          </w:tcPr>
          <w:p w14:paraId="5B278EBB"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Vision and Commitment</w:t>
            </w:r>
          </w:p>
        </w:tc>
        <w:tc>
          <w:tcPr>
            <w:tcW w:w="652" w:type="pct"/>
          </w:tcPr>
          <w:p w14:paraId="179B8C7B"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Existing Smoke Free kitchen by 2030 commitment is fully implemented.</w:t>
            </w:r>
          </w:p>
          <w:p w14:paraId="4568F76A" w14:textId="77777777" w:rsidR="00950DF2" w:rsidRPr="000233FF" w:rsidRDefault="00950DF2" w:rsidP="00950DF2">
            <w:pPr>
              <w:jc w:val="center"/>
              <w:rPr>
                <w:rFonts w:ascii="Roboto" w:hAnsi="Roboto"/>
                <w:color w:val="auto"/>
                <w:sz w:val="16"/>
                <w:szCs w:val="16"/>
              </w:rPr>
            </w:pPr>
          </w:p>
          <w:p w14:paraId="66E88834" w14:textId="77777777" w:rsidR="00950DF2" w:rsidRPr="000233FF" w:rsidRDefault="00950DF2" w:rsidP="00950DF2">
            <w:pPr>
              <w:jc w:val="center"/>
              <w:rPr>
                <w:rFonts w:ascii="Roboto" w:hAnsi="Roboto"/>
                <w:color w:val="auto"/>
                <w:sz w:val="16"/>
                <w:szCs w:val="16"/>
              </w:rPr>
            </w:pPr>
          </w:p>
          <w:p w14:paraId="01BE25E9" w14:textId="77777777" w:rsidR="00950DF2" w:rsidRPr="000233FF" w:rsidRDefault="00950DF2" w:rsidP="00950DF2">
            <w:pPr>
              <w:jc w:val="center"/>
              <w:rPr>
                <w:rFonts w:ascii="Roboto" w:hAnsi="Roboto"/>
                <w:color w:val="auto"/>
                <w:sz w:val="16"/>
                <w:szCs w:val="16"/>
              </w:rPr>
            </w:pPr>
          </w:p>
          <w:p w14:paraId="76C10826" w14:textId="77777777" w:rsidR="00950DF2" w:rsidRPr="000233FF" w:rsidRDefault="00950DF2" w:rsidP="00950DF2">
            <w:pPr>
              <w:jc w:val="center"/>
              <w:rPr>
                <w:rFonts w:ascii="Roboto" w:hAnsi="Roboto"/>
                <w:color w:val="auto"/>
                <w:sz w:val="16"/>
                <w:szCs w:val="16"/>
              </w:rPr>
            </w:pPr>
          </w:p>
          <w:p w14:paraId="666295F6" w14:textId="77777777" w:rsidR="00950DF2" w:rsidRPr="000233FF" w:rsidRDefault="00950DF2" w:rsidP="00950DF2">
            <w:pPr>
              <w:jc w:val="center"/>
              <w:rPr>
                <w:rFonts w:ascii="Roboto" w:hAnsi="Roboto"/>
                <w:color w:val="auto"/>
                <w:sz w:val="16"/>
                <w:szCs w:val="16"/>
              </w:rPr>
            </w:pPr>
          </w:p>
          <w:p w14:paraId="6F1FEE62" w14:textId="77777777" w:rsidR="00950DF2" w:rsidRPr="000233FF" w:rsidRDefault="00950DF2" w:rsidP="00950DF2">
            <w:pPr>
              <w:jc w:val="center"/>
              <w:rPr>
                <w:rFonts w:ascii="Roboto" w:hAnsi="Roboto"/>
                <w:color w:val="auto"/>
                <w:sz w:val="16"/>
                <w:szCs w:val="16"/>
              </w:rPr>
            </w:pPr>
          </w:p>
          <w:p w14:paraId="370914A5" w14:textId="77777777" w:rsidR="00950DF2" w:rsidRPr="000233FF" w:rsidRDefault="00950DF2" w:rsidP="00950DF2">
            <w:pPr>
              <w:jc w:val="center"/>
              <w:rPr>
                <w:rFonts w:ascii="Roboto" w:hAnsi="Roboto"/>
                <w:color w:val="auto"/>
                <w:sz w:val="16"/>
                <w:szCs w:val="16"/>
              </w:rPr>
            </w:pPr>
          </w:p>
          <w:p w14:paraId="7269DF45" w14:textId="77777777" w:rsidR="00950DF2" w:rsidRPr="000233FF" w:rsidRDefault="00950DF2" w:rsidP="00950DF2">
            <w:pPr>
              <w:jc w:val="center"/>
              <w:rPr>
                <w:rFonts w:ascii="Roboto" w:hAnsi="Roboto"/>
                <w:color w:val="auto"/>
                <w:sz w:val="16"/>
                <w:szCs w:val="16"/>
              </w:rPr>
            </w:pPr>
          </w:p>
          <w:p w14:paraId="62A75865" w14:textId="77777777" w:rsidR="00950DF2" w:rsidRPr="000233FF" w:rsidRDefault="00950DF2" w:rsidP="00950DF2">
            <w:pPr>
              <w:jc w:val="center"/>
              <w:rPr>
                <w:rFonts w:ascii="Roboto" w:hAnsi="Roboto"/>
                <w:color w:val="auto"/>
                <w:sz w:val="16"/>
                <w:szCs w:val="16"/>
              </w:rPr>
            </w:pPr>
          </w:p>
          <w:p w14:paraId="48F6FE1F" w14:textId="77777777" w:rsidR="00950DF2" w:rsidRPr="000233FF" w:rsidRDefault="00950DF2" w:rsidP="00950DF2">
            <w:pPr>
              <w:jc w:val="center"/>
              <w:rPr>
                <w:rFonts w:ascii="Roboto" w:hAnsi="Roboto"/>
                <w:color w:val="auto"/>
                <w:sz w:val="16"/>
                <w:szCs w:val="16"/>
              </w:rPr>
            </w:pPr>
          </w:p>
          <w:p w14:paraId="467FC686" w14:textId="77777777" w:rsidR="00950DF2" w:rsidRPr="000233FF" w:rsidRDefault="00950DF2" w:rsidP="00950DF2">
            <w:pPr>
              <w:jc w:val="center"/>
              <w:rPr>
                <w:rFonts w:ascii="Roboto" w:hAnsi="Roboto"/>
                <w:color w:val="auto"/>
                <w:sz w:val="16"/>
                <w:szCs w:val="16"/>
              </w:rPr>
            </w:pPr>
          </w:p>
          <w:p w14:paraId="2EEFE5A9"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Expansion to various niche markets.</w:t>
            </w:r>
          </w:p>
        </w:tc>
        <w:tc>
          <w:tcPr>
            <w:tcW w:w="898" w:type="pct"/>
          </w:tcPr>
          <w:p w14:paraId="444A5C36" w14:textId="16589375"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Replace 30 million traditional cook stoves by </w:t>
            </w:r>
            <w:r w:rsidR="00DA22AA" w:rsidRPr="000233FF">
              <w:rPr>
                <w:rFonts w:ascii="Roboto" w:hAnsi="Roboto"/>
                <w:color w:val="auto"/>
                <w:sz w:val="16"/>
                <w:szCs w:val="16"/>
              </w:rPr>
              <w:t>ICS (</w:t>
            </w:r>
            <w:r w:rsidRPr="000233FF">
              <w:rPr>
                <w:rFonts w:ascii="Roboto" w:hAnsi="Roboto"/>
                <w:color w:val="auto"/>
                <w:sz w:val="16"/>
                <w:szCs w:val="16"/>
              </w:rPr>
              <w:t>Continue mostly in successful areas and remote areas unlikely to be attractive to private LPG sector)</w:t>
            </w:r>
            <w:r w:rsidR="00C4457C" w:rsidRPr="000233FF">
              <w:rPr>
                <w:rStyle w:val="FootnoteReference"/>
                <w:rFonts w:ascii="Roboto" w:hAnsi="Roboto"/>
                <w:color w:val="auto"/>
                <w:sz w:val="16"/>
                <w:szCs w:val="16"/>
              </w:rPr>
              <w:footnoteReference w:id="60"/>
            </w:r>
          </w:p>
          <w:p w14:paraId="73C058F5" w14:textId="77777777" w:rsidR="00950DF2" w:rsidRPr="000233FF" w:rsidRDefault="00950DF2" w:rsidP="00950DF2">
            <w:pPr>
              <w:jc w:val="center"/>
              <w:rPr>
                <w:rFonts w:ascii="Roboto" w:hAnsi="Roboto"/>
                <w:color w:val="auto"/>
                <w:sz w:val="16"/>
                <w:szCs w:val="16"/>
              </w:rPr>
            </w:pPr>
          </w:p>
          <w:p w14:paraId="3521AAF0"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Existing results-based incentives, and a monitoring and verification (M&amp;V) system—supported by institutional strengthening/capacity building and awareness-raising campaigns need to continue by existing and new organizations.</w:t>
            </w:r>
          </w:p>
          <w:p w14:paraId="67A77D72" w14:textId="77777777" w:rsidR="00950DF2" w:rsidRPr="000233FF" w:rsidRDefault="00950DF2" w:rsidP="00950DF2">
            <w:pPr>
              <w:jc w:val="center"/>
              <w:rPr>
                <w:rFonts w:ascii="Roboto" w:hAnsi="Roboto"/>
                <w:color w:val="auto"/>
                <w:sz w:val="16"/>
                <w:szCs w:val="16"/>
              </w:rPr>
            </w:pPr>
          </w:p>
          <w:p w14:paraId="1F846A77" w14:textId="5F1DBC9B"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Present carbon reward system </w:t>
            </w:r>
            <w:r w:rsidR="00DA22AA" w:rsidRPr="000233FF">
              <w:rPr>
                <w:rFonts w:ascii="Roboto" w:hAnsi="Roboto"/>
                <w:color w:val="auto"/>
                <w:sz w:val="16"/>
                <w:szCs w:val="16"/>
              </w:rPr>
              <w:t>needs</w:t>
            </w:r>
            <w:r w:rsidRPr="000233FF">
              <w:rPr>
                <w:rFonts w:ascii="Roboto" w:hAnsi="Roboto"/>
                <w:color w:val="auto"/>
                <w:sz w:val="16"/>
                <w:szCs w:val="16"/>
              </w:rPr>
              <w:t xml:space="preserve"> to be expanded whether done locally or in joint collaborations.</w:t>
            </w:r>
          </w:p>
          <w:p w14:paraId="35F507DC" w14:textId="77777777" w:rsidR="00950DF2" w:rsidRPr="000233FF" w:rsidRDefault="00950DF2" w:rsidP="00950DF2">
            <w:pPr>
              <w:jc w:val="center"/>
              <w:rPr>
                <w:rFonts w:ascii="Roboto" w:hAnsi="Roboto"/>
                <w:color w:val="auto"/>
                <w:sz w:val="16"/>
                <w:szCs w:val="16"/>
              </w:rPr>
            </w:pPr>
          </w:p>
          <w:p w14:paraId="143B5858"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Expansion of ICS program in refugee camps, rehabilitation centers of floating population and post-disaster relief centers.</w:t>
            </w:r>
          </w:p>
        </w:tc>
        <w:tc>
          <w:tcPr>
            <w:tcW w:w="258" w:type="pct"/>
          </w:tcPr>
          <w:p w14:paraId="43B8DE24"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High</w:t>
            </w:r>
          </w:p>
        </w:tc>
        <w:tc>
          <w:tcPr>
            <w:tcW w:w="549" w:type="pct"/>
          </w:tcPr>
          <w:p w14:paraId="262EF16F"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SREDA</w:t>
            </w:r>
          </w:p>
          <w:p w14:paraId="71F0E771"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IDCOL</w:t>
            </w:r>
          </w:p>
          <w:p w14:paraId="41EBDC20"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BCF</w:t>
            </w:r>
          </w:p>
          <w:p w14:paraId="10689E0E"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Others</w:t>
            </w:r>
          </w:p>
          <w:p w14:paraId="18843E2E"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NGOs/</w:t>
            </w:r>
          </w:p>
          <w:p w14:paraId="24521BF1"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POs</w:t>
            </w:r>
          </w:p>
        </w:tc>
        <w:tc>
          <w:tcPr>
            <w:tcW w:w="499" w:type="pct"/>
          </w:tcPr>
          <w:p w14:paraId="7D06ACFC"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30 million ICS by 2030</w:t>
            </w:r>
          </w:p>
          <w:p w14:paraId="042747D8" w14:textId="77777777" w:rsidR="00950DF2" w:rsidRPr="000233FF" w:rsidRDefault="00950DF2" w:rsidP="00950DF2">
            <w:pPr>
              <w:jc w:val="center"/>
              <w:rPr>
                <w:rFonts w:ascii="Roboto" w:hAnsi="Roboto"/>
                <w:color w:val="auto"/>
                <w:sz w:val="16"/>
                <w:szCs w:val="16"/>
              </w:rPr>
            </w:pPr>
          </w:p>
          <w:p w14:paraId="71FBEC87"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Nonlinear/</w:t>
            </w:r>
          </w:p>
          <w:p w14:paraId="68ADE6AF"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Technology Diffusion / s–curve target fixation</w:t>
            </w:r>
          </w:p>
          <w:p w14:paraId="7277BA49" w14:textId="77777777" w:rsidR="00950DF2" w:rsidRPr="000233FF" w:rsidRDefault="00950DF2" w:rsidP="00950DF2">
            <w:pPr>
              <w:jc w:val="center"/>
              <w:rPr>
                <w:rFonts w:ascii="Roboto" w:hAnsi="Roboto"/>
                <w:color w:val="auto"/>
                <w:sz w:val="16"/>
                <w:szCs w:val="16"/>
              </w:rPr>
            </w:pPr>
          </w:p>
          <w:p w14:paraId="7632863E"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Target to be achieved by</w:t>
            </w:r>
          </w:p>
          <w:p w14:paraId="0B54DEF4" w14:textId="37C3498E" w:rsidR="00950DF2" w:rsidRPr="000233FF" w:rsidRDefault="00DA22AA" w:rsidP="00950DF2">
            <w:pPr>
              <w:jc w:val="center"/>
              <w:rPr>
                <w:rFonts w:ascii="Roboto" w:hAnsi="Roboto"/>
                <w:color w:val="auto"/>
                <w:sz w:val="16"/>
                <w:szCs w:val="16"/>
              </w:rPr>
            </w:pPr>
            <w:r w:rsidRPr="000233FF">
              <w:rPr>
                <w:rFonts w:ascii="Roboto" w:hAnsi="Roboto"/>
                <w:color w:val="auto"/>
                <w:sz w:val="16"/>
                <w:szCs w:val="16"/>
              </w:rPr>
              <w:t>Simultaneous achievement</w:t>
            </w:r>
            <w:r w:rsidR="00950DF2" w:rsidRPr="000233FF">
              <w:rPr>
                <w:rFonts w:ascii="Roboto" w:hAnsi="Roboto"/>
                <w:color w:val="auto"/>
                <w:sz w:val="16"/>
                <w:szCs w:val="16"/>
              </w:rPr>
              <w:t xml:space="preserve"> in LPG, Gas and Induction </w:t>
            </w:r>
            <w:r w:rsidRPr="000233FF">
              <w:rPr>
                <w:rFonts w:ascii="Roboto" w:hAnsi="Roboto"/>
                <w:color w:val="auto"/>
                <w:sz w:val="16"/>
                <w:szCs w:val="16"/>
              </w:rPr>
              <w:t>cooking targets</w:t>
            </w:r>
          </w:p>
        </w:tc>
        <w:tc>
          <w:tcPr>
            <w:tcW w:w="949" w:type="pct"/>
          </w:tcPr>
          <w:p w14:paraId="51F9F5CE" w14:textId="59E9A7D9"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No. of ICS installed @ 10% annual growth initially, then increasing maximum to 25% and later on tempering-</w:t>
            </w:r>
            <w:r w:rsidR="00DA22AA" w:rsidRPr="000233FF">
              <w:rPr>
                <w:rFonts w:ascii="Roboto" w:hAnsi="Roboto"/>
                <w:color w:val="auto"/>
                <w:sz w:val="16"/>
                <w:szCs w:val="16"/>
              </w:rPr>
              <w:t>off to</w:t>
            </w:r>
            <w:r w:rsidRPr="000233FF">
              <w:rPr>
                <w:rFonts w:ascii="Roboto" w:hAnsi="Roboto"/>
                <w:color w:val="auto"/>
                <w:sz w:val="16"/>
                <w:szCs w:val="16"/>
              </w:rPr>
              <w:t xml:space="preserve"> 8 % following </w:t>
            </w:r>
          </w:p>
          <w:p w14:paraId="7D57BE64" w14:textId="69B38D60"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an  s-curve pattern (combined effect </w:t>
            </w:r>
            <w:r w:rsidR="00DA22AA" w:rsidRPr="000233FF">
              <w:rPr>
                <w:rFonts w:ascii="Roboto" w:hAnsi="Roboto"/>
                <w:color w:val="auto"/>
                <w:sz w:val="16"/>
                <w:szCs w:val="16"/>
              </w:rPr>
              <w:t>of per</w:t>
            </w:r>
            <w:r w:rsidRPr="000233FF">
              <w:rPr>
                <w:rFonts w:ascii="Roboto" w:hAnsi="Roboto"/>
                <w:color w:val="auto"/>
                <w:sz w:val="16"/>
                <w:szCs w:val="16"/>
              </w:rPr>
              <w:t xml:space="preserve"> capita income and adoption rate) :</w:t>
            </w:r>
          </w:p>
          <w:p w14:paraId="2A300B60" w14:textId="77777777" w:rsidR="00950DF2" w:rsidRPr="000233FF" w:rsidRDefault="00950DF2" w:rsidP="00950DF2">
            <w:pPr>
              <w:jc w:val="center"/>
              <w:rPr>
                <w:rFonts w:ascii="Roboto" w:hAnsi="Roboto"/>
                <w:color w:val="auto"/>
                <w:sz w:val="16"/>
                <w:szCs w:val="16"/>
              </w:rPr>
            </w:pPr>
          </w:p>
          <w:p w14:paraId="10311DE5"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2020/21.</w:t>
            </w:r>
          </w:p>
          <w:p w14:paraId="4754A0A0"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3.0 million </w:t>
            </w:r>
          </w:p>
          <w:p w14:paraId="14A2EA14" w14:textId="77777777" w:rsidR="00950DF2" w:rsidRPr="000233FF" w:rsidRDefault="00950DF2" w:rsidP="00950DF2">
            <w:pPr>
              <w:jc w:val="center"/>
              <w:rPr>
                <w:rFonts w:ascii="Roboto" w:hAnsi="Roboto"/>
                <w:color w:val="auto"/>
                <w:sz w:val="16"/>
                <w:szCs w:val="16"/>
              </w:rPr>
            </w:pPr>
          </w:p>
          <w:p w14:paraId="48FAAD79"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2021/22</w:t>
            </w:r>
          </w:p>
          <w:p w14:paraId="53DDDB3D"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3 8 million </w:t>
            </w:r>
          </w:p>
          <w:p w14:paraId="01309CAA" w14:textId="77777777" w:rsidR="00950DF2" w:rsidRPr="000233FF" w:rsidRDefault="00950DF2" w:rsidP="00950DF2">
            <w:pPr>
              <w:jc w:val="center"/>
              <w:rPr>
                <w:rFonts w:ascii="Roboto" w:hAnsi="Roboto"/>
                <w:color w:val="auto"/>
                <w:sz w:val="16"/>
                <w:szCs w:val="16"/>
              </w:rPr>
            </w:pPr>
          </w:p>
          <w:p w14:paraId="40F6CFA5"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2022/23.</w:t>
            </w:r>
          </w:p>
          <w:p w14:paraId="5788B506"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4.5 million  </w:t>
            </w:r>
          </w:p>
          <w:p w14:paraId="32958272" w14:textId="77777777" w:rsidR="00950DF2" w:rsidRPr="000233FF" w:rsidRDefault="00950DF2" w:rsidP="00950DF2">
            <w:pPr>
              <w:jc w:val="center"/>
              <w:rPr>
                <w:rFonts w:ascii="Roboto" w:hAnsi="Roboto"/>
                <w:color w:val="auto"/>
                <w:sz w:val="16"/>
                <w:szCs w:val="16"/>
              </w:rPr>
            </w:pPr>
          </w:p>
          <w:p w14:paraId="2CBA0C08"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2023/24</w:t>
            </w:r>
          </w:p>
          <w:p w14:paraId="786C66B8"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5.7 million</w:t>
            </w:r>
          </w:p>
          <w:p w14:paraId="71AD9C8C" w14:textId="77777777" w:rsidR="00950DF2" w:rsidRPr="000233FF" w:rsidRDefault="00950DF2" w:rsidP="00950DF2">
            <w:pPr>
              <w:jc w:val="center"/>
              <w:rPr>
                <w:rFonts w:ascii="Roboto" w:hAnsi="Roboto"/>
                <w:color w:val="auto"/>
                <w:sz w:val="16"/>
                <w:szCs w:val="16"/>
              </w:rPr>
            </w:pPr>
          </w:p>
          <w:p w14:paraId="2C5BA2DE"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2024/25.</w:t>
            </w:r>
          </w:p>
          <w:p w14:paraId="5283E9CD"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7.3 million  </w:t>
            </w:r>
          </w:p>
          <w:p w14:paraId="29AD3E6E" w14:textId="77777777" w:rsidR="00950DF2" w:rsidRPr="000233FF" w:rsidRDefault="00950DF2" w:rsidP="00950DF2">
            <w:pPr>
              <w:jc w:val="center"/>
              <w:rPr>
                <w:rFonts w:ascii="Roboto" w:hAnsi="Roboto"/>
                <w:color w:val="auto"/>
                <w:sz w:val="16"/>
                <w:szCs w:val="16"/>
              </w:rPr>
            </w:pPr>
          </w:p>
          <w:p w14:paraId="7640DD72"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2025/26</w:t>
            </w:r>
          </w:p>
          <w:p w14:paraId="317C564D"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9.5 million </w:t>
            </w:r>
          </w:p>
          <w:p w14:paraId="0A07936E" w14:textId="77777777" w:rsidR="00950DF2" w:rsidRPr="000233FF" w:rsidRDefault="00950DF2" w:rsidP="00950DF2">
            <w:pPr>
              <w:jc w:val="center"/>
              <w:rPr>
                <w:rFonts w:ascii="Roboto" w:hAnsi="Roboto"/>
                <w:color w:val="auto"/>
                <w:sz w:val="16"/>
                <w:szCs w:val="16"/>
              </w:rPr>
            </w:pPr>
          </w:p>
          <w:p w14:paraId="5FAF9310"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2026/27.</w:t>
            </w:r>
          </w:p>
          <w:p w14:paraId="6DA9BE2D"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12.0 million  </w:t>
            </w:r>
          </w:p>
          <w:p w14:paraId="23F1BDBC" w14:textId="77777777" w:rsidR="00950DF2" w:rsidRPr="000233FF" w:rsidRDefault="00950DF2" w:rsidP="00950DF2">
            <w:pPr>
              <w:jc w:val="center"/>
              <w:rPr>
                <w:rFonts w:ascii="Roboto" w:hAnsi="Roboto"/>
                <w:color w:val="auto"/>
                <w:sz w:val="16"/>
                <w:szCs w:val="16"/>
              </w:rPr>
            </w:pPr>
          </w:p>
          <w:p w14:paraId="0C0892AB"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2027/28</w:t>
            </w:r>
          </w:p>
          <w:p w14:paraId="3FEF5488"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15.5</w:t>
            </w:r>
          </w:p>
          <w:p w14:paraId="5B8AB7E7"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 million</w:t>
            </w:r>
          </w:p>
          <w:p w14:paraId="73BDF23B" w14:textId="77777777" w:rsidR="00950DF2" w:rsidRPr="000233FF" w:rsidRDefault="00950DF2" w:rsidP="00950DF2">
            <w:pPr>
              <w:jc w:val="center"/>
              <w:rPr>
                <w:rFonts w:ascii="Roboto" w:hAnsi="Roboto"/>
                <w:color w:val="auto"/>
                <w:sz w:val="16"/>
                <w:szCs w:val="16"/>
              </w:rPr>
            </w:pPr>
          </w:p>
          <w:p w14:paraId="5902AF0D"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2028/29.</w:t>
            </w:r>
          </w:p>
          <w:p w14:paraId="57027C09"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17.8</w:t>
            </w:r>
          </w:p>
          <w:p w14:paraId="155D37D8"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 million  </w:t>
            </w:r>
          </w:p>
          <w:p w14:paraId="34341364" w14:textId="77777777" w:rsidR="00950DF2" w:rsidRPr="000233FF" w:rsidRDefault="00950DF2" w:rsidP="00950DF2">
            <w:pPr>
              <w:jc w:val="center"/>
              <w:rPr>
                <w:rFonts w:ascii="Roboto" w:hAnsi="Roboto"/>
                <w:color w:val="auto"/>
                <w:sz w:val="16"/>
                <w:szCs w:val="16"/>
              </w:rPr>
            </w:pPr>
          </w:p>
          <w:p w14:paraId="4CD8A677"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2029/30</w:t>
            </w:r>
          </w:p>
          <w:p w14:paraId="2E76F37B"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19.2 million</w:t>
            </w:r>
          </w:p>
        </w:tc>
        <w:tc>
          <w:tcPr>
            <w:tcW w:w="549" w:type="pct"/>
          </w:tcPr>
          <w:p w14:paraId="24677DC4" w14:textId="77777777" w:rsidR="00950DF2" w:rsidRPr="000233FF" w:rsidRDefault="00950DF2" w:rsidP="00950DF2">
            <w:pPr>
              <w:jc w:val="center"/>
              <w:rPr>
                <w:rFonts w:ascii="Roboto" w:hAnsi="Roboto"/>
                <w:color w:val="auto"/>
                <w:sz w:val="16"/>
                <w:szCs w:val="16"/>
              </w:rPr>
            </w:pPr>
          </w:p>
          <w:p w14:paraId="31509801"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MOPEMR/</w:t>
            </w:r>
          </w:p>
          <w:p w14:paraId="7BE422FF"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MOEFCC/</w:t>
            </w:r>
          </w:p>
          <w:p w14:paraId="7A1F7929"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SREDA</w:t>
            </w:r>
          </w:p>
        </w:tc>
      </w:tr>
    </w:tbl>
    <w:p w14:paraId="2B0D2B2E" w14:textId="77777777" w:rsidR="00ED5AA5" w:rsidRDefault="00ED5AA5" w:rsidP="00ED5AA5">
      <w:pPr>
        <w:rPr>
          <w:rFonts w:ascii="Roboto" w:hAnsi="Roboto"/>
          <w:color w:val="auto"/>
        </w:rPr>
      </w:pPr>
    </w:p>
    <w:p w14:paraId="7C4C4432" w14:textId="77777777" w:rsidR="0035217A" w:rsidRDefault="0035217A" w:rsidP="00ED5AA5">
      <w:pPr>
        <w:rPr>
          <w:rFonts w:ascii="Roboto" w:hAnsi="Roboto"/>
          <w:color w:val="auto"/>
        </w:rPr>
      </w:pPr>
    </w:p>
    <w:tbl>
      <w:tblPr>
        <w:tblStyle w:val="TableGridLight1"/>
        <w:tblW w:w="5000" w:type="pct"/>
        <w:tblLayout w:type="fixed"/>
        <w:tblCellMar>
          <w:left w:w="43" w:type="dxa"/>
          <w:right w:w="43" w:type="dxa"/>
        </w:tblCellMar>
        <w:tblLook w:val="04A0" w:firstRow="1" w:lastRow="0" w:firstColumn="1" w:lastColumn="0" w:noHBand="0" w:noVBand="1"/>
      </w:tblPr>
      <w:tblGrid>
        <w:gridCol w:w="1615"/>
        <w:gridCol w:w="1897"/>
        <w:gridCol w:w="2430"/>
        <w:gridCol w:w="541"/>
        <w:gridCol w:w="1490"/>
        <w:gridCol w:w="1350"/>
        <w:gridCol w:w="2921"/>
        <w:gridCol w:w="1704"/>
      </w:tblGrid>
      <w:tr w:rsidR="00F76665" w:rsidRPr="000233FF" w14:paraId="12DAF768" w14:textId="77777777" w:rsidTr="0029697D">
        <w:tc>
          <w:tcPr>
            <w:tcW w:w="5000" w:type="pct"/>
            <w:gridSpan w:val="8"/>
            <w:shd w:val="clear" w:color="auto" w:fill="D9D9D9" w:themeFill="background1" w:themeFillShade="D9"/>
          </w:tcPr>
          <w:p w14:paraId="333E517D" w14:textId="104FAEEE" w:rsidR="00ED5AA5" w:rsidRPr="000233FF" w:rsidRDefault="00ED5AA5" w:rsidP="004B4F5C">
            <w:pPr>
              <w:jc w:val="center"/>
              <w:rPr>
                <w:rFonts w:ascii="Roboto" w:hAnsi="Roboto"/>
                <w:color w:val="auto"/>
                <w:sz w:val="16"/>
                <w:szCs w:val="16"/>
              </w:rPr>
            </w:pPr>
            <w:r w:rsidRPr="000233FF">
              <w:rPr>
                <w:rFonts w:ascii="Roboto" w:hAnsi="Roboto"/>
                <w:color w:val="auto"/>
                <w:sz w:val="16"/>
                <w:szCs w:val="16"/>
              </w:rPr>
              <w:t>Activity</w:t>
            </w:r>
            <w:r w:rsidR="00031E1A" w:rsidRPr="000233FF">
              <w:rPr>
                <w:rFonts w:ascii="Roboto" w:hAnsi="Roboto"/>
                <w:color w:val="auto"/>
                <w:sz w:val="16"/>
                <w:szCs w:val="16"/>
              </w:rPr>
              <w:t xml:space="preserve"> </w:t>
            </w:r>
            <w:r w:rsidRPr="000233FF">
              <w:rPr>
                <w:rFonts w:ascii="Roboto" w:hAnsi="Roboto"/>
                <w:color w:val="auto"/>
                <w:sz w:val="16"/>
                <w:szCs w:val="16"/>
              </w:rPr>
              <w:t>5:</w:t>
            </w:r>
          </w:p>
          <w:p w14:paraId="78C8F0B6" w14:textId="77777777" w:rsidR="00ED5AA5" w:rsidRPr="000233FF" w:rsidRDefault="00ED5AA5" w:rsidP="004B4F5C">
            <w:pPr>
              <w:jc w:val="center"/>
              <w:rPr>
                <w:rFonts w:ascii="Roboto" w:hAnsi="Roboto"/>
                <w:b/>
                <w:bCs/>
                <w:color w:val="auto"/>
                <w:sz w:val="16"/>
                <w:szCs w:val="16"/>
              </w:rPr>
            </w:pPr>
            <w:r w:rsidRPr="000233FF">
              <w:rPr>
                <w:rFonts w:ascii="Roboto" w:hAnsi="Roboto"/>
                <w:b/>
                <w:bCs/>
                <w:color w:val="auto"/>
                <w:sz w:val="16"/>
                <w:szCs w:val="16"/>
              </w:rPr>
              <w:t>Sustained Policy Support for LPG</w:t>
            </w:r>
          </w:p>
          <w:p w14:paraId="4FC7812F" w14:textId="28439795" w:rsidR="00ED5AA5" w:rsidRPr="000233FF" w:rsidRDefault="00ED5AA5" w:rsidP="004B4F5C">
            <w:pPr>
              <w:jc w:val="center"/>
              <w:rPr>
                <w:rFonts w:ascii="Roboto" w:hAnsi="Roboto"/>
                <w:color w:val="auto"/>
                <w:sz w:val="16"/>
                <w:szCs w:val="16"/>
              </w:rPr>
            </w:pPr>
            <w:r w:rsidRPr="000233FF">
              <w:rPr>
                <w:rFonts w:ascii="Roboto" w:hAnsi="Roboto"/>
                <w:color w:val="auto"/>
                <w:sz w:val="16"/>
                <w:szCs w:val="16"/>
              </w:rPr>
              <w:t xml:space="preserve">The sector is poised for a robust growth given the continuation of policy support by government. The existence of mutually reinforcing demand factors supporting supply-side business development condition lends belief to its sustained growth over the long term. Safe and secured LPG </w:t>
            </w:r>
            <w:r w:rsidR="001F4B25" w:rsidRPr="000233FF">
              <w:rPr>
                <w:rFonts w:ascii="Roboto" w:hAnsi="Roboto"/>
                <w:color w:val="auto"/>
                <w:sz w:val="16"/>
                <w:szCs w:val="16"/>
              </w:rPr>
              <w:t>cooking spreads</w:t>
            </w:r>
            <w:r w:rsidRPr="000233FF">
              <w:rPr>
                <w:rFonts w:ascii="Roboto" w:hAnsi="Roboto"/>
                <w:color w:val="auto"/>
                <w:sz w:val="16"/>
                <w:szCs w:val="16"/>
              </w:rPr>
              <w:t xml:space="preserve"> to all areas of Bangladesh except remote areas unjustified by private sector viability</w:t>
            </w:r>
          </w:p>
          <w:p w14:paraId="33B3C6B6" w14:textId="77777777" w:rsidR="00ED5AA5" w:rsidRPr="000233FF" w:rsidRDefault="00ED5AA5" w:rsidP="004B4F5C">
            <w:pPr>
              <w:jc w:val="center"/>
              <w:rPr>
                <w:rFonts w:ascii="Roboto" w:hAnsi="Roboto"/>
                <w:color w:val="auto"/>
                <w:sz w:val="16"/>
                <w:szCs w:val="16"/>
              </w:rPr>
            </w:pPr>
          </w:p>
        </w:tc>
      </w:tr>
      <w:tr w:rsidR="00F76665" w:rsidRPr="000233FF" w14:paraId="7576E0F1" w14:textId="77777777" w:rsidTr="0029697D">
        <w:tc>
          <w:tcPr>
            <w:tcW w:w="579" w:type="pct"/>
            <w:shd w:val="clear" w:color="auto" w:fill="D9D9D9" w:themeFill="background1" w:themeFillShade="D9"/>
          </w:tcPr>
          <w:p w14:paraId="7552089A"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Type of Activity</w:t>
            </w:r>
          </w:p>
        </w:tc>
        <w:tc>
          <w:tcPr>
            <w:tcW w:w="680" w:type="pct"/>
            <w:shd w:val="clear" w:color="auto" w:fill="D9D9D9" w:themeFill="background1" w:themeFillShade="D9"/>
          </w:tcPr>
          <w:p w14:paraId="6720E225"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Detail Activities</w:t>
            </w:r>
          </w:p>
        </w:tc>
        <w:tc>
          <w:tcPr>
            <w:tcW w:w="871" w:type="pct"/>
            <w:shd w:val="clear" w:color="auto" w:fill="D9D9D9" w:themeFill="background1" w:themeFillShade="D9"/>
          </w:tcPr>
          <w:p w14:paraId="73909C5A"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Sub-Actions/Milestones</w:t>
            </w:r>
          </w:p>
        </w:tc>
        <w:tc>
          <w:tcPr>
            <w:tcW w:w="194" w:type="pct"/>
            <w:shd w:val="clear" w:color="auto" w:fill="D9D9D9" w:themeFill="background1" w:themeFillShade="D9"/>
          </w:tcPr>
          <w:p w14:paraId="0DCB0CA7"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Priority</w:t>
            </w:r>
          </w:p>
        </w:tc>
        <w:tc>
          <w:tcPr>
            <w:tcW w:w="534" w:type="pct"/>
            <w:shd w:val="clear" w:color="auto" w:fill="D9D9D9" w:themeFill="background1" w:themeFillShade="D9"/>
          </w:tcPr>
          <w:p w14:paraId="41B12222"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Organizations Involved in Implementation</w:t>
            </w:r>
          </w:p>
        </w:tc>
        <w:tc>
          <w:tcPr>
            <w:tcW w:w="484" w:type="pct"/>
            <w:shd w:val="clear" w:color="auto" w:fill="D9D9D9" w:themeFill="background1" w:themeFillShade="D9"/>
          </w:tcPr>
          <w:p w14:paraId="4377466C" w14:textId="441B04B2" w:rsidR="00950DF2" w:rsidRPr="000233FF" w:rsidRDefault="001F4B25" w:rsidP="00950DF2">
            <w:pPr>
              <w:jc w:val="center"/>
              <w:rPr>
                <w:rFonts w:ascii="Roboto" w:hAnsi="Roboto"/>
                <w:color w:val="auto"/>
                <w:sz w:val="16"/>
                <w:szCs w:val="16"/>
              </w:rPr>
            </w:pPr>
            <w:r w:rsidRPr="000233FF">
              <w:rPr>
                <w:rFonts w:ascii="Roboto" w:hAnsi="Roboto"/>
                <w:b/>
                <w:bCs/>
                <w:color w:val="auto"/>
                <w:sz w:val="16"/>
                <w:szCs w:val="22"/>
              </w:rPr>
              <w:t>Timeline</w:t>
            </w:r>
            <w:r w:rsidR="00950DF2" w:rsidRPr="000233FF">
              <w:rPr>
                <w:rFonts w:ascii="Roboto" w:hAnsi="Roboto"/>
                <w:b/>
                <w:bCs/>
                <w:color w:val="auto"/>
                <w:sz w:val="16"/>
                <w:szCs w:val="22"/>
              </w:rPr>
              <w:t xml:space="preserve"> for Implementation and Monitoring</w:t>
            </w:r>
          </w:p>
        </w:tc>
        <w:tc>
          <w:tcPr>
            <w:tcW w:w="1047" w:type="pct"/>
            <w:shd w:val="clear" w:color="auto" w:fill="D9D9D9" w:themeFill="background1" w:themeFillShade="D9"/>
          </w:tcPr>
          <w:p w14:paraId="51D56F6E"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Indicator/ Guideline for evaluation</w:t>
            </w:r>
          </w:p>
        </w:tc>
        <w:tc>
          <w:tcPr>
            <w:tcW w:w="611" w:type="pct"/>
            <w:shd w:val="clear" w:color="auto" w:fill="D9D9D9" w:themeFill="background1" w:themeFillShade="D9"/>
          </w:tcPr>
          <w:p w14:paraId="0420B2C5"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Organization Responsible for Achievement of Outcome/ Output</w:t>
            </w:r>
          </w:p>
        </w:tc>
      </w:tr>
      <w:tr w:rsidR="00F76665" w:rsidRPr="000233FF" w14:paraId="1DF547DC" w14:textId="77777777" w:rsidTr="00F76665">
        <w:tc>
          <w:tcPr>
            <w:tcW w:w="579" w:type="pct"/>
          </w:tcPr>
          <w:p w14:paraId="6CA07249"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Private sector led Market Propagation</w:t>
            </w:r>
          </w:p>
        </w:tc>
        <w:tc>
          <w:tcPr>
            <w:tcW w:w="680" w:type="pct"/>
          </w:tcPr>
          <w:p w14:paraId="624D5AB8"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Sustaining existing promotional policy with respect to LPG plants</w:t>
            </w:r>
          </w:p>
          <w:p w14:paraId="4C9E3CF4" w14:textId="77777777" w:rsidR="00950DF2" w:rsidRPr="000233FF" w:rsidRDefault="00950DF2" w:rsidP="00950DF2">
            <w:pPr>
              <w:jc w:val="center"/>
              <w:rPr>
                <w:rFonts w:ascii="Roboto" w:hAnsi="Roboto"/>
                <w:color w:val="auto"/>
                <w:sz w:val="16"/>
                <w:szCs w:val="16"/>
              </w:rPr>
            </w:pPr>
          </w:p>
          <w:p w14:paraId="6D953CFF" w14:textId="77777777" w:rsidR="00950DF2" w:rsidRPr="000233FF" w:rsidRDefault="00950DF2" w:rsidP="00950DF2">
            <w:pPr>
              <w:jc w:val="center"/>
              <w:rPr>
                <w:rFonts w:ascii="Roboto" w:hAnsi="Roboto"/>
                <w:color w:val="auto"/>
                <w:sz w:val="16"/>
                <w:szCs w:val="16"/>
              </w:rPr>
            </w:pPr>
          </w:p>
          <w:p w14:paraId="1151F31B" w14:textId="77777777" w:rsidR="00950DF2" w:rsidRPr="000233FF" w:rsidRDefault="00950DF2" w:rsidP="00950DF2">
            <w:pPr>
              <w:jc w:val="center"/>
              <w:rPr>
                <w:rFonts w:ascii="Roboto" w:hAnsi="Roboto"/>
                <w:color w:val="auto"/>
                <w:sz w:val="16"/>
                <w:szCs w:val="16"/>
              </w:rPr>
            </w:pPr>
          </w:p>
          <w:p w14:paraId="0FE81F04"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Government to ensure overarching environment for a successful private sector led growth without hindrance and distortions of the market.</w:t>
            </w:r>
          </w:p>
          <w:p w14:paraId="56FA8583" w14:textId="77777777" w:rsidR="00950DF2" w:rsidRPr="000233FF" w:rsidRDefault="00950DF2" w:rsidP="00950DF2">
            <w:pPr>
              <w:jc w:val="center"/>
              <w:rPr>
                <w:rFonts w:ascii="Roboto" w:hAnsi="Roboto"/>
                <w:color w:val="auto"/>
                <w:sz w:val="16"/>
                <w:szCs w:val="16"/>
              </w:rPr>
            </w:pPr>
          </w:p>
          <w:p w14:paraId="63E0E11B" w14:textId="77777777" w:rsidR="00950DF2" w:rsidRPr="000233FF" w:rsidRDefault="00950DF2" w:rsidP="00950DF2">
            <w:pPr>
              <w:jc w:val="center"/>
              <w:rPr>
                <w:rFonts w:ascii="Roboto" w:hAnsi="Roboto"/>
                <w:color w:val="auto"/>
                <w:sz w:val="16"/>
                <w:szCs w:val="16"/>
              </w:rPr>
            </w:pPr>
          </w:p>
          <w:p w14:paraId="4528C5F0" w14:textId="5B900B23"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Removing shipping hurdles and reducing its cost through early establishment of deep </w:t>
            </w:r>
            <w:r w:rsidR="00027168" w:rsidRPr="000233FF">
              <w:rPr>
                <w:rFonts w:ascii="Roboto" w:hAnsi="Roboto"/>
                <w:color w:val="auto"/>
                <w:sz w:val="16"/>
                <w:szCs w:val="16"/>
              </w:rPr>
              <w:t>seaport</w:t>
            </w:r>
            <w:r w:rsidRPr="000233FF">
              <w:rPr>
                <w:rFonts w:ascii="Roboto" w:hAnsi="Roboto"/>
                <w:color w:val="auto"/>
                <w:sz w:val="16"/>
                <w:szCs w:val="16"/>
              </w:rPr>
              <w:t xml:space="preserve"> along with LPG berthing facility</w:t>
            </w:r>
          </w:p>
        </w:tc>
        <w:tc>
          <w:tcPr>
            <w:tcW w:w="871" w:type="pct"/>
          </w:tcPr>
          <w:p w14:paraId="483E6F10"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Covering 55-65% of the households by 2030</w:t>
            </w:r>
          </w:p>
          <w:p w14:paraId="1E37A1B7" w14:textId="77777777" w:rsidR="00950DF2" w:rsidRPr="000233FF" w:rsidRDefault="00950DF2" w:rsidP="00950DF2">
            <w:pPr>
              <w:jc w:val="center"/>
              <w:rPr>
                <w:rFonts w:ascii="Roboto" w:hAnsi="Roboto"/>
                <w:color w:val="auto"/>
                <w:sz w:val="16"/>
                <w:szCs w:val="16"/>
              </w:rPr>
            </w:pPr>
          </w:p>
          <w:p w14:paraId="5743A858" w14:textId="77777777" w:rsidR="00950DF2" w:rsidRPr="000233FF" w:rsidRDefault="00950DF2" w:rsidP="00950DF2">
            <w:pPr>
              <w:jc w:val="center"/>
              <w:rPr>
                <w:rFonts w:ascii="Roboto" w:hAnsi="Roboto"/>
                <w:color w:val="auto"/>
                <w:sz w:val="16"/>
                <w:szCs w:val="16"/>
              </w:rPr>
            </w:pPr>
          </w:p>
          <w:p w14:paraId="599E2104"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Ensuring quality control and adherence to standards, verification of results and procedures. 100% coverage by 2030</w:t>
            </w:r>
          </w:p>
          <w:p w14:paraId="2265899F" w14:textId="77777777" w:rsidR="00950DF2" w:rsidRPr="000233FF" w:rsidRDefault="00950DF2" w:rsidP="00950DF2">
            <w:pPr>
              <w:jc w:val="center"/>
              <w:rPr>
                <w:rFonts w:ascii="Roboto" w:hAnsi="Roboto"/>
                <w:color w:val="auto"/>
                <w:sz w:val="16"/>
                <w:szCs w:val="16"/>
              </w:rPr>
            </w:pPr>
          </w:p>
          <w:p w14:paraId="2C5D5335" w14:textId="77777777" w:rsidR="00950DF2" w:rsidRPr="000233FF" w:rsidRDefault="00950DF2" w:rsidP="00950DF2">
            <w:pPr>
              <w:jc w:val="center"/>
              <w:rPr>
                <w:rFonts w:ascii="Roboto" w:hAnsi="Roboto"/>
                <w:color w:val="auto"/>
                <w:sz w:val="16"/>
                <w:szCs w:val="16"/>
              </w:rPr>
            </w:pPr>
          </w:p>
          <w:p w14:paraId="134DE5CF"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Shipping cost to be reduced through creation of berthing facility for large sized ships, dedicated LPG landing sites, - Deep sea port by 2024</w:t>
            </w:r>
          </w:p>
        </w:tc>
        <w:tc>
          <w:tcPr>
            <w:tcW w:w="194" w:type="pct"/>
          </w:tcPr>
          <w:p w14:paraId="2E75E99A" w14:textId="40081BD3"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High</w:t>
            </w:r>
          </w:p>
          <w:p w14:paraId="7C8F83A5" w14:textId="77777777" w:rsidR="00950DF2" w:rsidRPr="000233FF" w:rsidRDefault="00950DF2" w:rsidP="00950DF2">
            <w:pPr>
              <w:jc w:val="center"/>
              <w:rPr>
                <w:rFonts w:ascii="Roboto" w:hAnsi="Roboto"/>
                <w:color w:val="auto"/>
                <w:sz w:val="16"/>
                <w:szCs w:val="16"/>
              </w:rPr>
            </w:pPr>
          </w:p>
          <w:p w14:paraId="28BA54D1" w14:textId="77777777" w:rsidR="00950DF2" w:rsidRPr="000233FF" w:rsidRDefault="00950DF2" w:rsidP="00950DF2">
            <w:pPr>
              <w:jc w:val="center"/>
              <w:rPr>
                <w:rFonts w:ascii="Roboto" w:hAnsi="Roboto"/>
                <w:color w:val="auto"/>
                <w:sz w:val="16"/>
                <w:szCs w:val="16"/>
              </w:rPr>
            </w:pPr>
          </w:p>
          <w:p w14:paraId="0F54A3C8" w14:textId="77777777" w:rsidR="00950DF2" w:rsidRPr="000233FF" w:rsidRDefault="00950DF2" w:rsidP="00950DF2">
            <w:pPr>
              <w:jc w:val="center"/>
              <w:rPr>
                <w:rFonts w:ascii="Roboto" w:hAnsi="Roboto"/>
                <w:color w:val="auto"/>
                <w:sz w:val="16"/>
                <w:szCs w:val="16"/>
              </w:rPr>
            </w:pPr>
          </w:p>
          <w:p w14:paraId="3D1BD891" w14:textId="77777777" w:rsidR="00950DF2" w:rsidRPr="000233FF" w:rsidRDefault="00950DF2" w:rsidP="00950DF2">
            <w:pPr>
              <w:jc w:val="center"/>
              <w:rPr>
                <w:rFonts w:ascii="Roboto" w:hAnsi="Roboto"/>
                <w:color w:val="auto"/>
                <w:sz w:val="16"/>
                <w:szCs w:val="16"/>
              </w:rPr>
            </w:pPr>
          </w:p>
          <w:p w14:paraId="70501341" w14:textId="77777777" w:rsidR="00950DF2" w:rsidRPr="000233FF" w:rsidRDefault="00950DF2" w:rsidP="00950DF2">
            <w:pPr>
              <w:jc w:val="center"/>
              <w:rPr>
                <w:rFonts w:ascii="Roboto" w:hAnsi="Roboto"/>
                <w:color w:val="auto"/>
                <w:sz w:val="16"/>
                <w:szCs w:val="16"/>
              </w:rPr>
            </w:pPr>
          </w:p>
          <w:p w14:paraId="4AFFA9FC"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Medium</w:t>
            </w:r>
          </w:p>
          <w:p w14:paraId="4D290EAC" w14:textId="77777777" w:rsidR="00950DF2" w:rsidRPr="000233FF" w:rsidRDefault="00950DF2" w:rsidP="00950DF2">
            <w:pPr>
              <w:jc w:val="center"/>
              <w:rPr>
                <w:rFonts w:ascii="Roboto" w:hAnsi="Roboto"/>
                <w:color w:val="auto"/>
                <w:sz w:val="16"/>
                <w:szCs w:val="16"/>
              </w:rPr>
            </w:pPr>
          </w:p>
          <w:p w14:paraId="3B24CC6E" w14:textId="77777777" w:rsidR="00950DF2" w:rsidRPr="000233FF" w:rsidRDefault="00950DF2" w:rsidP="00950DF2">
            <w:pPr>
              <w:jc w:val="center"/>
              <w:rPr>
                <w:rFonts w:ascii="Roboto" w:hAnsi="Roboto"/>
                <w:color w:val="auto"/>
                <w:sz w:val="16"/>
                <w:szCs w:val="16"/>
              </w:rPr>
            </w:pPr>
          </w:p>
          <w:p w14:paraId="0DC359AD" w14:textId="77777777" w:rsidR="00950DF2" w:rsidRPr="000233FF" w:rsidRDefault="00950DF2" w:rsidP="00950DF2">
            <w:pPr>
              <w:jc w:val="center"/>
              <w:rPr>
                <w:rFonts w:ascii="Roboto" w:hAnsi="Roboto"/>
                <w:color w:val="auto"/>
                <w:sz w:val="16"/>
                <w:szCs w:val="16"/>
              </w:rPr>
            </w:pPr>
          </w:p>
          <w:p w14:paraId="1A5400CA" w14:textId="77777777" w:rsidR="00950DF2" w:rsidRPr="000233FF" w:rsidRDefault="00950DF2" w:rsidP="00950DF2">
            <w:pPr>
              <w:jc w:val="center"/>
              <w:rPr>
                <w:rFonts w:ascii="Roboto" w:hAnsi="Roboto"/>
                <w:color w:val="auto"/>
                <w:sz w:val="16"/>
                <w:szCs w:val="16"/>
              </w:rPr>
            </w:pPr>
          </w:p>
          <w:p w14:paraId="23AF0F0A" w14:textId="77777777" w:rsidR="00950DF2" w:rsidRPr="000233FF" w:rsidRDefault="00950DF2" w:rsidP="00950DF2">
            <w:pPr>
              <w:jc w:val="center"/>
              <w:rPr>
                <w:rFonts w:ascii="Roboto" w:hAnsi="Roboto"/>
                <w:color w:val="auto"/>
                <w:sz w:val="16"/>
                <w:szCs w:val="16"/>
              </w:rPr>
            </w:pPr>
          </w:p>
          <w:p w14:paraId="0DE0BB51" w14:textId="77777777" w:rsidR="00950DF2" w:rsidRPr="000233FF" w:rsidRDefault="00950DF2" w:rsidP="00950DF2">
            <w:pPr>
              <w:jc w:val="center"/>
              <w:rPr>
                <w:rFonts w:ascii="Roboto" w:hAnsi="Roboto"/>
                <w:color w:val="auto"/>
                <w:sz w:val="16"/>
                <w:szCs w:val="16"/>
              </w:rPr>
            </w:pPr>
          </w:p>
          <w:p w14:paraId="017ECD40" w14:textId="77777777" w:rsidR="00950DF2" w:rsidRPr="000233FF" w:rsidRDefault="00950DF2" w:rsidP="00950DF2">
            <w:pPr>
              <w:jc w:val="center"/>
              <w:rPr>
                <w:rFonts w:ascii="Roboto" w:hAnsi="Roboto"/>
                <w:color w:val="auto"/>
                <w:sz w:val="16"/>
                <w:szCs w:val="16"/>
              </w:rPr>
            </w:pPr>
          </w:p>
          <w:p w14:paraId="7894B3EA" w14:textId="77777777" w:rsidR="00950DF2" w:rsidRPr="000233FF" w:rsidRDefault="00950DF2" w:rsidP="00950DF2">
            <w:pPr>
              <w:jc w:val="center"/>
              <w:rPr>
                <w:rFonts w:ascii="Roboto" w:hAnsi="Roboto"/>
                <w:color w:val="auto"/>
                <w:sz w:val="16"/>
                <w:szCs w:val="16"/>
              </w:rPr>
            </w:pPr>
          </w:p>
          <w:p w14:paraId="7BC70387" w14:textId="77777777" w:rsidR="00950DF2" w:rsidRPr="000233FF" w:rsidRDefault="00950DF2" w:rsidP="00950DF2">
            <w:pPr>
              <w:jc w:val="center"/>
              <w:rPr>
                <w:rFonts w:ascii="Roboto" w:hAnsi="Roboto"/>
                <w:color w:val="auto"/>
                <w:sz w:val="16"/>
                <w:szCs w:val="16"/>
              </w:rPr>
            </w:pPr>
          </w:p>
          <w:p w14:paraId="1CDF5099"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High</w:t>
            </w:r>
          </w:p>
        </w:tc>
        <w:tc>
          <w:tcPr>
            <w:tcW w:w="534" w:type="pct"/>
          </w:tcPr>
          <w:p w14:paraId="3E23CF7B"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MOPEMR,</w:t>
            </w:r>
            <w:r w:rsidRPr="000233FF">
              <w:rPr>
                <w:rFonts w:ascii="Roboto" w:hAnsi="Roboto"/>
                <w:color w:val="auto"/>
                <w:sz w:val="16"/>
                <w:szCs w:val="16"/>
              </w:rPr>
              <w:br/>
              <w:t>Ministry of Commerce,</w:t>
            </w:r>
          </w:p>
          <w:p w14:paraId="7EDB699C"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Ministry of Finance,</w:t>
            </w:r>
          </w:p>
          <w:p w14:paraId="426F9443"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Ministry of Ports and Shipping</w:t>
            </w:r>
          </w:p>
        </w:tc>
        <w:tc>
          <w:tcPr>
            <w:tcW w:w="484" w:type="pct"/>
          </w:tcPr>
          <w:p w14:paraId="4D979B4A" w14:textId="77777777" w:rsidR="00950DF2" w:rsidRPr="000233FF" w:rsidRDefault="00950DF2" w:rsidP="00950DF2">
            <w:pPr>
              <w:jc w:val="center"/>
              <w:rPr>
                <w:rFonts w:ascii="Roboto" w:hAnsi="Roboto"/>
                <w:color w:val="auto"/>
                <w:sz w:val="16"/>
                <w:szCs w:val="16"/>
              </w:rPr>
            </w:pPr>
          </w:p>
          <w:p w14:paraId="4C2D54A0" w14:textId="77777777" w:rsidR="00950DF2" w:rsidRPr="000233FF" w:rsidRDefault="00950DF2" w:rsidP="00950DF2">
            <w:pPr>
              <w:jc w:val="center"/>
              <w:rPr>
                <w:rFonts w:ascii="Roboto" w:hAnsi="Roboto"/>
                <w:color w:val="auto"/>
                <w:sz w:val="16"/>
                <w:szCs w:val="16"/>
              </w:rPr>
            </w:pPr>
          </w:p>
          <w:p w14:paraId="021469CD" w14:textId="77777777" w:rsidR="00950DF2" w:rsidRPr="000233FF" w:rsidRDefault="00950DF2" w:rsidP="00950DF2">
            <w:pPr>
              <w:jc w:val="center"/>
              <w:rPr>
                <w:rFonts w:ascii="Roboto" w:hAnsi="Roboto"/>
                <w:color w:val="auto"/>
                <w:sz w:val="16"/>
                <w:szCs w:val="16"/>
              </w:rPr>
            </w:pPr>
          </w:p>
          <w:p w14:paraId="642B919F" w14:textId="77777777" w:rsidR="00950DF2" w:rsidRPr="000233FF" w:rsidRDefault="00950DF2" w:rsidP="00950DF2">
            <w:pPr>
              <w:jc w:val="center"/>
              <w:rPr>
                <w:rFonts w:ascii="Roboto" w:hAnsi="Roboto"/>
                <w:color w:val="auto"/>
                <w:sz w:val="16"/>
                <w:szCs w:val="16"/>
              </w:rPr>
            </w:pPr>
          </w:p>
          <w:p w14:paraId="767E6AC9" w14:textId="77777777" w:rsidR="00950DF2" w:rsidRPr="000233FF" w:rsidRDefault="00950DF2" w:rsidP="00950DF2">
            <w:pPr>
              <w:jc w:val="center"/>
              <w:rPr>
                <w:rFonts w:ascii="Roboto" w:hAnsi="Roboto"/>
                <w:color w:val="auto"/>
                <w:sz w:val="16"/>
                <w:szCs w:val="16"/>
              </w:rPr>
            </w:pPr>
          </w:p>
          <w:p w14:paraId="6AD392AF" w14:textId="77777777" w:rsidR="00950DF2" w:rsidRPr="000233FF" w:rsidRDefault="00950DF2" w:rsidP="00950DF2">
            <w:pPr>
              <w:jc w:val="center"/>
              <w:rPr>
                <w:rFonts w:ascii="Roboto" w:hAnsi="Roboto"/>
                <w:color w:val="auto"/>
                <w:sz w:val="16"/>
                <w:szCs w:val="16"/>
              </w:rPr>
            </w:pPr>
          </w:p>
          <w:p w14:paraId="51AF328B" w14:textId="77777777" w:rsidR="00950DF2" w:rsidRPr="000233FF" w:rsidRDefault="00950DF2" w:rsidP="00950DF2">
            <w:pPr>
              <w:jc w:val="center"/>
              <w:rPr>
                <w:rFonts w:ascii="Roboto" w:hAnsi="Roboto"/>
                <w:color w:val="auto"/>
                <w:sz w:val="16"/>
                <w:szCs w:val="16"/>
              </w:rPr>
            </w:pPr>
          </w:p>
          <w:p w14:paraId="4932D8C9" w14:textId="77777777" w:rsidR="00950DF2" w:rsidRPr="000233FF" w:rsidRDefault="00950DF2" w:rsidP="00950DF2">
            <w:pPr>
              <w:jc w:val="center"/>
              <w:rPr>
                <w:rFonts w:ascii="Roboto" w:hAnsi="Roboto"/>
                <w:color w:val="auto"/>
                <w:sz w:val="16"/>
                <w:szCs w:val="16"/>
              </w:rPr>
            </w:pPr>
          </w:p>
          <w:p w14:paraId="3EB36C23" w14:textId="77777777" w:rsidR="00950DF2" w:rsidRPr="000233FF" w:rsidRDefault="00950DF2" w:rsidP="00950DF2">
            <w:pPr>
              <w:jc w:val="center"/>
              <w:rPr>
                <w:rFonts w:ascii="Roboto" w:hAnsi="Roboto"/>
                <w:color w:val="auto"/>
                <w:sz w:val="16"/>
                <w:szCs w:val="16"/>
              </w:rPr>
            </w:pPr>
          </w:p>
          <w:p w14:paraId="044861BF" w14:textId="77777777" w:rsidR="00950DF2" w:rsidRPr="000233FF" w:rsidRDefault="00950DF2" w:rsidP="00950DF2">
            <w:pPr>
              <w:jc w:val="center"/>
              <w:rPr>
                <w:rFonts w:ascii="Roboto" w:hAnsi="Roboto"/>
                <w:color w:val="auto"/>
                <w:sz w:val="16"/>
                <w:szCs w:val="16"/>
              </w:rPr>
            </w:pPr>
          </w:p>
          <w:p w14:paraId="67DA867F" w14:textId="77777777" w:rsidR="00950DF2" w:rsidRPr="000233FF" w:rsidRDefault="00950DF2" w:rsidP="00950DF2">
            <w:pPr>
              <w:jc w:val="center"/>
              <w:rPr>
                <w:rFonts w:ascii="Roboto" w:hAnsi="Roboto"/>
                <w:color w:val="auto"/>
                <w:sz w:val="16"/>
                <w:szCs w:val="16"/>
              </w:rPr>
            </w:pPr>
          </w:p>
          <w:p w14:paraId="4566931F" w14:textId="77777777" w:rsidR="00950DF2" w:rsidRPr="000233FF" w:rsidRDefault="00950DF2" w:rsidP="00950DF2">
            <w:pPr>
              <w:jc w:val="center"/>
              <w:rPr>
                <w:rFonts w:ascii="Roboto" w:hAnsi="Roboto"/>
                <w:color w:val="auto"/>
                <w:sz w:val="16"/>
                <w:szCs w:val="16"/>
              </w:rPr>
            </w:pPr>
          </w:p>
          <w:p w14:paraId="0B26F610" w14:textId="77777777" w:rsidR="00950DF2" w:rsidRPr="000233FF" w:rsidRDefault="00950DF2" w:rsidP="00950DF2">
            <w:pPr>
              <w:jc w:val="center"/>
              <w:rPr>
                <w:rFonts w:ascii="Roboto" w:hAnsi="Roboto"/>
                <w:color w:val="auto"/>
                <w:sz w:val="16"/>
                <w:szCs w:val="16"/>
              </w:rPr>
            </w:pPr>
          </w:p>
          <w:p w14:paraId="70BA8991" w14:textId="77777777" w:rsidR="00950DF2" w:rsidRPr="000233FF" w:rsidRDefault="00950DF2" w:rsidP="00950DF2">
            <w:pPr>
              <w:jc w:val="center"/>
              <w:rPr>
                <w:rFonts w:ascii="Roboto" w:hAnsi="Roboto"/>
                <w:color w:val="auto"/>
                <w:sz w:val="16"/>
                <w:szCs w:val="16"/>
              </w:rPr>
            </w:pPr>
          </w:p>
          <w:p w14:paraId="3F3C8400"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Every year</w:t>
            </w:r>
          </w:p>
          <w:p w14:paraId="0FA0C573" w14:textId="77777777" w:rsidR="00950DF2" w:rsidRPr="000233FF" w:rsidRDefault="00950DF2" w:rsidP="00950DF2">
            <w:pPr>
              <w:jc w:val="center"/>
              <w:rPr>
                <w:rFonts w:ascii="Roboto" w:hAnsi="Roboto"/>
                <w:color w:val="auto"/>
                <w:sz w:val="16"/>
                <w:szCs w:val="16"/>
              </w:rPr>
            </w:pPr>
          </w:p>
          <w:p w14:paraId="25C39144"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Mid plan Review </w:t>
            </w:r>
          </w:p>
          <w:p w14:paraId="5AA891ED"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2024/25</w:t>
            </w:r>
          </w:p>
          <w:p w14:paraId="0FF32218" w14:textId="77777777" w:rsidR="00950DF2" w:rsidRPr="000233FF" w:rsidRDefault="00950DF2" w:rsidP="00950DF2">
            <w:pPr>
              <w:jc w:val="center"/>
              <w:rPr>
                <w:rFonts w:ascii="Roboto" w:hAnsi="Roboto"/>
                <w:color w:val="auto"/>
                <w:sz w:val="16"/>
                <w:szCs w:val="16"/>
              </w:rPr>
            </w:pPr>
          </w:p>
          <w:p w14:paraId="7D6FA2E5"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Evaluation </w:t>
            </w:r>
          </w:p>
          <w:p w14:paraId="3EC92387"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2029/30</w:t>
            </w:r>
          </w:p>
          <w:p w14:paraId="4564C118" w14:textId="77777777" w:rsidR="00950DF2" w:rsidRPr="000233FF" w:rsidRDefault="00950DF2" w:rsidP="00950DF2">
            <w:pPr>
              <w:jc w:val="center"/>
              <w:rPr>
                <w:rFonts w:ascii="Roboto" w:hAnsi="Roboto"/>
                <w:color w:val="auto"/>
                <w:sz w:val="16"/>
                <w:szCs w:val="16"/>
              </w:rPr>
            </w:pPr>
          </w:p>
        </w:tc>
        <w:tc>
          <w:tcPr>
            <w:tcW w:w="1047" w:type="pct"/>
          </w:tcPr>
          <w:p w14:paraId="45508165"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LPG growth @</w:t>
            </w:r>
          </w:p>
          <w:p w14:paraId="3C80EB10" w14:textId="12204CE4"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10% annual growth initially, then increasing maximum to 25% and later on tempering-</w:t>
            </w:r>
            <w:r w:rsidR="001F4B25" w:rsidRPr="000233FF">
              <w:rPr>
                <w:rFonts w:ascii="Roboto" w:hAnsi="Roboto"/>
                <w:color w:val="auto"/>
                <w:sz w:val="16"/>
                <w:szCs w:val="16"/>
              </w:rPr>
              <w:t>off to</w:t>
            </w:r>
            <w:r w:rsidRPr="000233FF">
              <w:rPr>
                <w:rFonts w:ascii="Roboto" w:hAnsi="Roboto"/>
                <w:color w:val="auto"/>
                <w:sz w:val="16"/>
                <w:szCs w:val="16"/>
              </w:rPr>
              <w:t xml:space="preserve"> 8 % following </w:t>
            </w:r>
          </w:p>
          <w:p w14:paraId="38C6A9D1" w14:textId="36C47CEF"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as-curve pattern (combined effect </w:t>
            </w:r>
            <w:r w:rsidR="001F4B25" w:rsidRPr="000233FF">
              <w:rPr>
                <w:rFonts w:ascii="Roboto" w:hAnsi="Roboto"/>
                <w:color w:val="auto"/>
                <w:sz w:val="16"/>
                <w:szCs w:val="16"/>
              </w:rPr>
              <w:t>of per</w:t>
            </w:r>
            <w:r w:rsidRPr="000233FF">
              <w:rPr>
                <w:rFonts w:ascii="Roboto" w:hAnsi="Roboto"/>
                <w:color w:val="auto"/>
                <w:sz w:val="16"/>
                <w:szCs w:val="16"/>
              </w:rPr>
              <w:t xml:space="preserve"> capita income and adoption rate):</w:t>
            </w:r>
          </w:p>
          <w:p w14:paraId="386D8B12" w14:textId="77777777" w:rsidR="00950DF2" w:rsidRPr="000233FF" w:rsidRDefault="00950DF2" w:rsidP="00950DF2">
            <w:pPr>
              <w:jc w:val="center"/>
              <w:rPr>
                <w:rFonts w:ascii="Roboto" w:hAnsi="Roboto"/>
                <w:color w:val="auto"/>
                <w:sz w:val="16"/>
                <w:szCs w:val="16"/>
              </w:rPr>
            </w:pPr>
          </w:p>
          <w:p w14:paraId="5D7D0AB4"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2020/21.</w:t>
            </w:r>
          </w:p>
          <w:p w14:paraId="21107B14"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3.6 million  </w:t>
            </w:r>
          </w:p>
          <w:p w14:paraId="104E6005" w14:textId="77777777" w:rsidR="00950DF2" w:rsidRPr="000233FF" w:rsidRDefault="00950DF2" w:rsidP="00950DF2">
            <w:pPr>
              <w:jc w:val="center"/>
              <w:rPr>
                <w:rFonts w:ascii="Roboto" w:hAnsi="Roboto"/>
                <w:color w:val="auto"/>
                <w:sz w:val="16"/>
                <w:szCs w:val="16"/>
              </w:rPr>
            </w:pPr>
          </w:p>
          <w:p w14:paraId="29C66AAC"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2021/22</w:t>
            </w:r>
          </w:p>
          <w:p w14:paraId="3BF70D92"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4.2 million </w:t>
            </w:r>
          </w:p>
          <w:p w14:paraId="0FD05FA7" w14:textId="77777777" w:rsidR="00950DF2" w:rsidRPr="000233FF" w:rsidRDefault="00950DF2" w:rsidP="00950DF2">
            <w:pPr>
              <w:jc w:val="center"/>
              <w:rPr>
                <w:rFonts w:ascii="Roboto" w:hAnsi="Roboto"/>
                <w:color w:val="auto"/>
                <w:sz w:val="16"/>
                <w:szCs w:val="16"/>
              </w:rPr>
            </w:pPr>
          </w:p>
          <w:p w14:paraId="47F23354"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2022/23.</w:t>
            </w:r>
          </w:p>
          <w:p w14:paraId="31A7F70E"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5.0 million  </w:t>
            </w:r>
          </w:p>
          <w:p w14:paraId="13BDB040" w14:textId="77777777" w:rsidR="00950DF2" w:rsidRPr="000233FF" w:rsidRDefault="00950DF2" w:rsidP="00950DF2">
            <w:pPr>
              <w:jc w:val="center"/>
              <w:rPr>
                <w:rFonts w:ascii="Roboto" w:hAnsi="Roboto"/>
                <w:color w:val="auto"/>
                <w:sz w:val="16"/>
                <w:szCs w:val="16"/>
              </w:rPr>
            </w:pPr>
          </w:p>
          <w:p w14:paraId="6F1F4AC2"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2023/24</w:t>
            </w:r>
          </w:p>
          <w:p w14:paraId="1E83E792"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6.8 million</w:t>
            </w:r>
          </w:p>
          <w:p w14:paraId="45577F84" w14:textId="77777777" w:rsidR="00950DF2" w:rsidRPr="000233FF" w:rsidRDefault="00950DF2" w:rsidP="00950DF2">
            <w:pPr>
              <w:jc w:val="center"/>
              <w:rPr>
                <w:rFonts w:ascii="Roboto" w:hAnsi="Roboto"/>
                <w:color w:val="auto"/>
                <w:sz w:val="16"/>
                <w:szCs w:val="16"/>
              </w:rPr>
            </w:pPr>
          </w:p>
          <w:p w14:paraId="48C3BCA0"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2024/25.</w:t>
            </w:r>
          </w:p>
          <w:p w14:paraId="18281F84"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8.9 million  </w:t>
            </w:r>
          </w:p>
          <w:p w14:paraId="564DD92D" w14:textId="77777777" w:rsidR="00950DF2" w:rsidRPr="000233FF" w:rsidRDefault="00950DF2" w:rsidP="00950DF2">
            <w:pPr>
              <w:jc w:val="center"/>
              <w:rPr>
                <w:rFonts w:ascii="Roboto" w:hAnsi="Roboto"/>
                <w:color w:val="auto"/>
                <w:sz w:val="16"/>
                <w:szCs w:val="16"/>
              </w:rPr>
            </w:pPr>
          </w:p>
          <w:p w14:paraId="03918578"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lastRenderedPageBreak/>
              <w:t>2025/26</w:t>
            </w:r>
          </w:p>
          <w:p w14:paraId="00B9F236"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11.6 million </w:t>
            </w:r>
          </w:p>
          <w:p w14:paraId="788DBC22" w14:textId="77777777" w:rsidR="00950DF2" w:rsidRPr="000233FF" w:rsidRDefault="00950DF2" w:rsidP="00950DF2">
            <w:pPr>
              <w:jc w:val="center"/>
              <w:rPr>
                <w:rFonts w:ascii="Roboto" w:hAnsi="Roboto"/>
                <w:color w:val="auto"/>
                <w:sz w:val="16"/>
                <w:szCs w:val="16"/>
              </w:rPr>
            </w:pPr>
          </w:p>
          <w:p w14:paraId="70775F3C"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2026/27.</w:t>
            </w:r>
          </w:p>
          <w:p w14:paraId="2E8D61FB" w14:textId="2AF99FBD" w:rsidR="00950DF2" w:rsidRPr="000233FF" w:rsidRDefault="00027168" w:rsidP="00950DF2">
            <w:pPr>
              <w:jc w:val="center"/>
              <w:rPr>
                <w:rFonts w:ascii="Roboto" w:hAnsi="Roboto"/>
                <w:color w:val="auto"/>
                <w:sz w:val="16"/>
                <w:szCs w:val="16"/>
              </w:rPr>
            </w:pPr>
            <w:r w:rsidRPr="000233FF">
              <w:rPr>
                <w:rFonts w:ascii="Roboto" w:hAnsi="Roboto"/>
                <w:color w:val="auto"/>
                <w:sz w:val="16"/>
                <w:szCs w:val="16"/>
              </w:rPr>
              <w:t>13.9 million</w:t>
            </w:r>
            <w:r w:rsidR="00950DF2" w:rsidRPr="000233FF">
              <w:rPr>
                <w:rFonts w:ascii="Roboto" w:hAnsi="Roboto"/>
                <w:color w:val="auto"/>
                <w:sz w:val="16"/>
                <w:szCs w:val="16"/>
              </w:rPr>
              <w:t xml:space="preserve">  </w:t>
            </w:r>
          </w:p>
          <w:p w14:paraId="00F4A44B" w14:textId="77777777" w:rsidR="00950DF2" w:rsidRPr="000233FF" w:rsidRDefault="00950DF2" w:rsidP="00950DF2">
            <w:pPr>
              <w:jc w:val="center"/>
              <w:rPr>
                <w:rFonts w:ascii="Roboto" w:hAnsi="Roboto"/>
                <w:color w:val="auto"/>
                <w:sz w:val="16"/>
                <w:szCs w:val="16"/>
              </w:rPr>
            </w:pPr>
          </w:p>
          <w:p w14:paraId="444F7703"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2027/28</w:t>
            </w:r>
          </w:p>
          <w:p w14:paraId="3795768C"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18.0</w:t>
            </w:r>
          </w:p>
          <w:p w14:paraId="7BF1B099"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 million</w:t>
            </w:r>
          </w:p>
          <w:p w14:paraId="0210D253" w14:textId="77777777" w:rsidR="00950DF2" w:rsidRPr="000233FF" w:rsidRDefault="00950DF2" w:rsidP="00950DF2">
            <w:pPr>
              <w:jc w:val="center"/>
              <w:rPr>
                <w:rFonts w:ascii="Roboto" w:hAnsi="Roboto"/>
                <w:color w:val="auto"/>
                <w:sz w:val="16"/>
                <w:szCs w:val="16"/>
              </w:rPr>
            </w:pPr>
          </w:p>
          <w:p w14:paraId="5A616DA0"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2028/29.</w:t>
            </w:r>
          </w:p>
          <w:p w14:paraId="66B78B29"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22.50</w:t>
            </w:r>
          </w:p>
          <w:p w14:paraId="2A62944A"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 million  </w:t>
            </w:r>
          </w:p>
          <w:p w14:paraId="22DFA00B" w14:textId="77777777" w:rsidR="00950DF2" w:rsidRPr="000233FF" w:rsidRDefault="00950DF2" w:rsidP="00950DF2">
            <w:pPr>
              <w:jc w:val="center"/>
              <w:rPr>
                <w:rFonts w:ascii="Roboto" w:hAnsi="Roboto"/>
                <w:color w:val="auto"/>
                <w:sz w:val="16"/>
                <w:szCs w:val="16"/>
              </w:rPr>
            </w:pPr>
          </w:p>
          <w:p w14:paraId="780B9292"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2029/30</w:t>
            </w:r>
          </w:p>
          <w:p w14:paraId="6F02DD4D"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23.0 million</w:t>
            </w:r>
          </w:p>
        </w:tc>
        <w:tc>
          <w:tcPr>
            <w:tcW w:w="611" w:type="pct"/>
          </w:tcPr>
          <w:p w14:paraId="5BF0D353"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lastRenderedPageBreak/>
              <w:t>MOPEMR/</w:t>
            </w:r>
          </w:p>
          <w:p w14:paraId="40E7F6D6"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SREDA</w:t>
            </w:r>
          </w:p>
        </w:tc>
      </w:tr>
    </w:tbl>
    <w:p w14:paraId="65D28DC6" w14:textId="77777777" w:rsidR="00ED5AA5" w:rsidRDefault="00ED5AA5" w:rsidP="00ED5AA5">
      <w:pPr>
        <w:rPr>
          <w:rFonts w:ascii="Roboto" w:hAnsi="Roboto"/>
          <w:color w:val="auto"/>
        </w:rPr>
      </w:pPr>
    </w:p>
    <w:p w14:paraId="61C7D207" w14:textId="77777777" w:rsidR="003407E0" w:rsidRDefault="003407E0" w:rsidP="00ED5AA5">
      <w:pPr>
        <w:rPr>
          <w:rFonts w:ascii="Roboto" w:hAnsi="Roboto"/>
          <w:color w:val="auto"/>
        </w:rPr>
      </w:pPr>
    </w:p>
    <w:p w14:paraId="53213D6A" w14:textId="77777777" w:rsidR="00EB5A2D" w:rsidRDefault="00EB5A2D" w:rsidP="00ED5AA5">
      <w:pPr>
        <w:rPr>
          <w:rFonts w:ascii="Roboto" w:hAnsi="Roboto"/>
          <w:color w:val="auto"/>
        </w:rPr>
      </w:pPr>
    </w:p>
    <w:p w14:paraId="3D3DFB14" w14:textId="77777777" w:rsidR="00EB5A2D" w:rsidRDefault="00EB5A2D" w:rsidP="00ED5AA5">
      <w:pPr>
        <w:rPr>
          <w:rFonts w:ascii="Roboto" w:hAnsi="Roboto"/>
          <w:color w:val="auto"/>
        </w:rPr>
      </w:pPr>
    </w:p>
    <w:p w14:paraId="0DD5F381" w14:textId="77777777" w:rsidR="00EB5A2D" w:rsidRDefault="00EB5A2D" w:rsidP="00ED5AA5">
      <w:pPr>
        <w:rPr>
          <w:rFonts w:ascii="Roboto" w:hAnsi="Roboto"/>
          <w:color w:val="auto"/>
        </w:rPr>
      </w:pPr>
    </w:p>
    <w:p w14:paraId="63EB490B" w14:textId="77777777" w:rsidR="00EB5A2D" w:rsidRDefault="00EB5A2D" w:rsidP="00ED5AA5">
      <w:pPr>
        <w:rPr>
          <w:rFonts w:ascii="Roboto" w:hAnsi="Roboto"/>
          <w:color w:val="auto"/>
        </w:rPr>
      </w:pPr>
    </w:p>
    <w:p w14:paraId="545E1924" w14:textId="77777777" w:rsidR="00EB5A2D" w:rsidRDefault="00EB5A2D" w:rsidP="00ED5AA5">
      <w:pPr>
        <w:rPr>
          <w:rFonts w:ascii="Roboto" w:hAnsi="Roboto"/>
          <w:color w:val="auto"/>
        </w:rPr>
      </w:pPr>
    </w:p>
    <w:p w14:paraId="38F7545E" w14:textId="77777777" w:rsidR="00EB5A2D" w:rsidRDefault="00EB5A2D" w:rsidP="00ED5AA5">
      <w:pPr>
        <w:rPr>
          <w:rFonts w:ascii="Roboto" w:hAnsi="Roboto"/>
          <w:color w:val="auto"/>
        </w:rPr>
      </w:pPr>
    </w:p>
    <w:p w14:paraId="036C6F45" w14:textId="77777777" w:rsidR="00EB5A2D" w:rsidRDefault="00EB5A2D" w:rsidP="00ED5AA5">
      <w:pPr>
        <w:rPr>
          <w:rFonts w:ascii="Roboto" w:hAnsi="Roboto"/>
          <w:color w:val="auto"/>
        </w:rPr>
      </w:pPr>
    </w:p>
    <w:p w14:paraId="71F56ABA" w14:textId="77777777" w:rsidR="00EB5A2D" w:rsidRDefault="00EB5A2D" w:rsidP="00ED5AA5">
      <w:pPr>
        <w:rPr>
          <w:rFonts w:ascii="Roboto" w:hAnsi="Roboto"/>
          <w:color w:val="auto"/>
        </w:rPr>
      </w:pPr>
    </w:p>
    <w:p w14:paraId="6F0C5867" w14:textId="77777777" w:rsidR="00EB5A2D" w:rsidRDefault="00EB5A2D" w:rsidP="00ED5AA5">
      <w:pPr>
        <w:rPr>
          <w:rFonts w:ascii="Roboto" w:hAnsi="Roboto"/>
          <w:color w:val="auto"/>
        </w:rPr>
      </w:pPr>
    </w:p>
    <w:p w14:paraId="47A86AEB" w14:textId="77777777" w:rsidR="00EB5A2D" w:rsidRDefault="00EB5A2D" w:rsidP="00ED5AA5">
      <w:pPr>
        <w:rPr>
          <w:rFonts w:ascii="Roboto" w:hAnsi="Roboto"/>
          <w:color w:val="auto"/>
        </w:rPr>
      </w:pPr>
    </w:p>
    <w:p w14:paraId="231A8AD2" w14:textId="77777777" w:rsidR="00EB5A2D" w:rsidRDefault="00EB5A2D" w:rsidP="00ED5AA5">
      <w:pPr>
        <w:rPr>
          <w:rFonts w:ascii="Roboto" w:hAnsi="Roboto"/>
          <w:color w:val="auto"/>
        </w:rPr>
      </w:pPr>
    </w:p>
    <w:p w14:paraId="4C4C5EC6" w14:textId="77777777" w:rsidR="00EB5A2D" w:rsidRDefault="00EB5A2D" w:rsidP="00ED5AA5">
      <w:pPr>
        <w:rPr>
          <w:rFonts w:ascii="Roboto" w:hAnsi="Roboto"/>
          <w:color w:val="auto"/>
        </w:rPr>
      </w:pPr>
    </w:p>
    <w:p w14:paraId="28DCAC85" w14:textId="77777777" w:rsidR="00EB5A2D" w:rsidRDefault="00EB5A2D" w:rsidP="00ED5AA5">
      <w:pPr>
        <w:rPr>
          <w:rFonts w:ascii="Roboto" w:hAnsi="Roboto"/>
          <w:color w:val="auto"/>
        </w:rPr>
      </w:pPr>
    </w:p>
    <w:tbl>
      <w:tblPr>
        <w:tblStyle w:val="TableGridLight1"/>
        <w:tblW w:w="5000" w:type="pct"/>
        <w:jc w:val="center"/>
        <w:tblLayout w:type="fixed"/>
        <w:tblCellMar>
          <w:left w:w="43" w:type="dxa"/>
          <w:right w:w="43" w:type="dxa"/>
        </w:tblCellMar>
        <w:tblLook w:val="04A0" w:firstRow="1" w:lastRow="0" w:firstColumn="1" w:lastColumn="0" w:noHBand="0" w:noVBand="1"/>
      </w:tblPr>
      <w:tblGrid>
        <w:gridCol w:w="1596"/>
        <w:gridCol w:w="1872"/>
        <w:gridCol w:w="2661"/>
        <w:gridCol w:w="672"/>
        <w:gridCol w:w="1339"/>
        <w:gridCol w:w="1339"/>
        <w:gridCol w:w="3283"/>
        <w:gridCol w:w="1186"/>
      </w:tblGrid>
      <w:tr w:rsidR="00F76665" w:rsidRPr="000233FF" w14:paraId="12907D1A" w14:textId="77777777" w:rsidTr="0029697D">
        <w:trPr>
          <w:jc w:val="center"/>
        </w:trPr>
        <w:tc>
          <w:tcPr>
            <w:tcW w:w="5000" w:type="pct"/>
            <w:gridSpan w:val="8"/>
            <w:shd w:val="clear" w:color="auto" w:fill="D9D9D9" w:themeFill="background1" w:themeFillShade="D9"/>
          </w:tcPr>
          <w:p w14:paraId="5995D060" w14:textId="77777777" w:rsidR="00ED5AA5" w:rsidRPr="000233FF" w:rsidRDefault="00ED5AA5" w:rsidP="004B4F5C">
            <w:pPr>
              <w:jc w:val="center"/>
              <w:rPr>
                <w:rFonts w:ascii="Roboto" w:hAnsi="Roboto"/>
                <w:color w:val="auto"/>
                <w:sz w:val="16"/>
                <w:szCs w:val="16"/>
              </w:rPr>
            </w:pPr>
            <w:r w:rsidRPr="000233FF">
              <w:rPr>
                <w:rFonts w:ascii="Roboto" w:hAnsi="Roboto"/>
                <w:color w:val="auto"/>
                <w:sz w:val="16"/>
                <w:szCs w:val="16"/>
              </w:rPr>
              <w:t>Activity 6:</w:t>
            </w:r>
          </w:p>
          <w:p w14:paraId="6367DED8" w14:textId="77777777" w:rsidR="00ED5AA5" w:rsidRPr="000233FF" w:rsidRDefault="00ED5AA5" w:rsidP="004B4F5C">
            <w:pPr>
              <w:jc w:val="center"/>
              <w:rPr>
                <w:rFonts w:ascii="Roboto" w:hAnsi="Roboto"/>
                <w:b/>
                <w:bCs/>
                <w:color w:val="auto"/>
                <w:sz w:val="16"/>
                <w:szCs w:val="16"/>
              </w:rPr>
            </w:pPr>
            <w:r w:rsidRPr="000233FF">
              <w:rPr>
                <w:rFonts w:ascii="Roboto" w:hAnsi="Roboto"/>
                <w:b/>
                <w:bCs/>
                <w:color w:val="auto"/>
                <w:sz w:val="16"/>
                <w:szCs w:val="16"/>
              </w:rPr>
              <w:t>Consideration for Induction Cooking</w:t>
            </w:r>
          </w:p>
          <w:p w14:paraId="22DCFADC" w14:textId="3A6BE7CF" w:rsidR="00ED5AA5" w:rsidRPr="000233FF" w:rsidRDefault="00ED5AA5" w:rsidP="004B4F5C">
            <w:pPr>
              <w:jc w:val="center"/>
              <w:rPr>
                <w:rFonts w:ascii="Roboto" w:hAnsi="Roboto"/>
                <w:color w:val="auto"/>
                <w:sz w:val="16"/>
                <w:szCs w:val="16"/>
              </w:rPr>
            </w:pPr>
            <w:r w:rsidRPr="000233FF">
              <w:rPr>
                <w:rFonts w:ascii="Roboto" w:hAnsi="Roboto"/>
                <w:color w:val="auto"/>
                <w:sz w:val="16"/>
                <w:szCs w:val="16"/>
              </w:rPr>
              <w:t xml:space="preserve">Considerations to households’ choice of modern induction cooking </w:t>
            </w:r>
            <w:r w:rsidR="00027168" w:rsidRPr="000233FF">
              <w:rPr>
                <w:rFonts w:ascii="Roboto" w:hAnsi="Roboto"/>
                <w:color w:val="auto"/>
                <w:sz w:val="16"/>
                <w:szCs w:val="16"/>
              </w:rPr>
              <w:t>devices in</w:t>
            </w:r>
            <w:r w:rsidRPr="000233FF">
              <w:rPr>
                <w:rFonts w:ascii="Roboto" w:hAnsi="Roboto"/>
                <w:color w:val="auto"/>
                <w:sz w:val="16"/>
                <w:szCs w:val="16"/>
              </w:rPr>
              <w:t xml:space="preserve"> view </w:t>
            </w:r>
            <w:r w:rsidR="00027168" w:rsidRPr="000233FF">
              <w:rPr>
                <w:rFonts w:ascii="Roboto" w:hAnsi="Roboto"/>
                <w:color w:val="auto"/>
                <w:sz w:val="16"/>
                <w:szCs w:val="16"/>
              </w:rPr>
              <w:t>of health</w:t>
            </w:r>
            <w:r w:rsidRPr="000233FF">
              <w:rPr>
                <w:rFonts w:ascii="Roboto" w:hAnsi="Roboto"/>
                <w:color w:val="auto"/>
                <w:sz w:val="16"/>
                <w:szCs w:val="16"/>
              </w:rPr>
              <w:t xml:space="preserve"> consciousness, convenience, temperature fluctuation and fine –tuning, cleanliness, space economization as practiced in Asian and other countries</w:t>
            </w:r>
          </w:p>
        </w:tc>
      </w:tr>
      <w:tr w:rsidR="00F76665" w:rsidRPr="000233FF" w14:paraId="1F92ED95" w14:textId="77777777" w:rsidTr="0035217A">
        <w:trPr>
          <w:trHeight w:val="1627"/>
          <w:jc w:val="center"/>
        </w:trPr>
        <w:tc>
          <w:tcPr>
            <w:tcW w:w="572" w:type="pct"/>
            <w:shd w:val="clear" w:color="auto" w:fill="D9D9D9" w:themeFill="background1" w:themeFillShade="D9"/>
          </w:tcPr>
          <w:p w14:paraId="4C1C043E"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lastRenderedPageBreak/>
              <w:t>Type of Activity</w:t>
            </w:r>
          </w:p>
        </w:tc>
        <w:tc>
          <w:tcPr>
            <w:tcW w:w="671" w:type="pct"/>
            <w:shd w:val="clear" w:color="auto" w:fill="D9D9D9" w:themeFill="background1" w:themeFillShade="D9"/>
          </w:tcPr>
          <w:p w14:paraId="69DBA865"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Detail Activities</w:t>
            </w:r>
          </w:p>
        </w:tc>
        <w:tc>
          <w:tcPr>
            <w:tcW w:w="954" w:type="pct"/>
            <w:shd w:val="clear" w:color="auto" w:fill="D9D9D9" w:themeFill="background1" w:themeFillShade="D9"/>
          </w:tcPr>
          <w:p w14:paraId="2AD81DC8"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Sub-Actions/Milestones</w:t>
            </w:r>
          </w:p>
        </w:tc>
        <w:tc>
          <w:tcPr>
            <w:tcW w:w="241" w:type="pct"/>
            <w:shd w:val="clear" w:color="auto" w:fill="D9D9D9" w:themeFill="background1" w:themeFillShade="D9"/>
          </w:tcPr>
          <w:p w14:paraId="3FFB5B7F"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Priority</w:t>
            </w:r>
          </w:p>
        </w:tc>
        <w:tc>
          <w:tcPr>
            <w:tcW w:w="480" w:type="pct"/>
            <w:shd w:val="clear" w:color="auto" w:fill="D9D9D9" w:themeFill="background1" w:themeFillShade="D9"/>
          </w:tcPr>
          <w:p w14:paraId="28F1E8CF"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Organizations Involved in Implementation</w:t>
            </w:r>
          </w:p>
        </w:tc>
        <w:tc>
          <w:tcPr>
            <w:tcW w:w="480" w:type="pct"/>
            <w:shd w:val="clear" w:color="auto" w:fill="D9D9D9" w:themeFill="background1" w:themeFillShade="D9"/>
          </w:tcPr>
          <w:p w14:paraId="637D2696" w14:textId="5CAF6693" w:rsidR="00950DF2" w:rsidRPr="000233FF" w:rsidRDefault="00027168" w:rsidP="00950DF2">
            <w:pPr>
              <w:jc w:val="center"/>
              <w:rPr>
                <w:rFonts w:ascii="Roboto" w:hAnsi="Roboto"/>
                <w:color w:val="auto"/>
                <w:sz w:val="16"/>
                <w:szCs w:val="16"/>
              </w:rPr>
            </w:pPr>
            <w:r w:rsidRPr="000233FF">
              <w:rPr>
                <w:rFonts w:ascii="Roboto" w:hAnsi="Roboto"/>
                <w:b/>
                <w:bCs/>
                <w:color w:val="auto"/>
                <w:sz w:val="16"/>
                <w:szCs w:val="22"/>
              </w:rPr>
              <w:t>Timeline</w:t>
            </w:r>
            <w:r w:rsidR="00950DF2" w:rsidRPr="000233FF">
              <w:rPr>
                <w:rFonts w:ascii="Roboto" w:hAnsi="Roboto"/>
                <w:b/>
                <w:bCs/>
                <w:color w:val="auto"/>
                <w:sz w:val="16"/>
                <w:szCs w:val="22"/>
              </w:rPr>
              <w:t xml:space="preserve"> for Implementation and Monitoring</w:t>
            </w:r>
          </w:p>
        </w:tc>
        <w:tc>
          <w:tcPr>
            <w:tcW w:w="1177" w:type="pct"/>
            <w:shd w:val="clear" w:color="auto" w:fill="D9D9D9" w:themeFill="background1" w:themeFillShade="D9"/>
          </w:tcPr>
          <w:p w14:paraId="533E3D14"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Indicator/ Guideline for evaluation</w:t>
            </w:r>
          </w:p>
        </w:tc>
        <w:tc>
          <w:tcPr>
            <w:tcW w:w="425" w:type="pct"/>
            <w:shd w:val="clear" w:color="auto" w:fill="D9D9D9" w:themeFill="background1" w:themeFillShade="D9"/>
          </w:tcPr>
          <w:p w14:paraId="15BA1A62" w14:textId="77777777" w:rsidR="00950DF2" w:rsidRPr="000233FF" w:rsidRDefault="00950DF2" w:rsidP="00950DF2">
            <w:pPr>
              <w:jc w:val="center"/>
              <w:rPr>
                <w:rFonts w:ascii="Roboto" w:hAnsi="Roboto"/>
                <w:color w:val="auto"/>
                <w:sz w:val="16"/>
                <w:szCs w:val="16"/>
              </w:rPr>
            </w:pPr>
            <w:r w:rsidRPr="000233FF">
              <w:rPr>
                <w:rFonts w:ascii="Roboto" w:hAnsi="Roboto"/>
                <w:b/>
                <w:bCs/>
                <w:color w:val="auto"/>
                <w:sz w:val="16"/>
                <w:szCs w:val="22"/>
              </w:rPr>
              <w:t>Organization Responsible for Achievement of Outcome/ Output</w:t>
            </w:r>
          </w:p>
        </w:tc>
      </w:tr>
      <w:tr w:rsidR="00F76665" w:rsidRPr="000233FF" w14:paraId="1FDCBD20" w14:textId="77777777" w:rsidTr="00F76665">
        <w:trPr>
          <w:trHeight w:val="1889"/>
          <w:jc w:val="center"/>
        </w:trPr>
        <w:tc>
          <w:tcPr>
            <w:tcW w:w="572" w:type="pct"/>
          </w:tcPr>
          <w:p w14:paraId="62B127A5"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Households to use induction cooking</w:t>
            </w:r>
          </w:p>
        </w:tc>
        <w:tc>
          <w:tcPr>
            <w:tcW w:w="671" w:type="pct"/>
          </w:tcPr>
          <w:p w14:paraId="414ADFD3"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Replacing use of biomass fuel whether traditional or ICS by a set of modern cooking devices including induction cooking.</w:t>
            </w:r>
          </w:p>
          <w:p w14:paraId="7079774B" w14:textId="77777777" w:rsidR="00950DF2" w:rsidRPr="000233FF" w:rsidRDefault="00950DF2" w:rsidP="00950DF2">
            <w:pPr>
              <w:pStyle w:val="ListParagraph"/>
              <w:jc w:val="center"/>
              <w:rPr>
                <w:rFonts w:ascii="Roboto" w:hAnsi="Roboto"/>
                <w:color w:val="auto"/>
                <w:sz w:val="16"/>
                <w:szCs w:val="16"/>
              </w:rPr>
            </w:pPr>
          </w:p>
          <w:p w14:paraId="7EE269AF"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Induction cooking are preferred globally for health consciousness, technological advancements, better safety features, etc.</w:t>
            </w:r>
          </w:p>
        </w:tc>
        <w:tc>
          <w:tcPr>
            <w:tcW w:w="954" w:type="pct"/>
          </w:tcPr>
          <w:p w14:paraId="4EFD5F13" w14:textId="4FFEEF04"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Covering 2%-3% of households by 2024/25 in accordance to consumer preference and usage in other Asian high </w:t>
            </w:r>
            <w:r w:rsidR="00027168" w:rsidRPr="000233FF">
              <w:rPr>
                <w:rFonts w:ascii="Roboto" w:hAnsi="Roboto"/>
                <w:color w:val="auto"/>
                <w:sz w:val="16"/>
                <w:szCs w:val="16"/>
              </w:rPr>
              <w:t>middle-income</w:t>
            </w:r>
            <w:r w:rsidRPr="000233FF">
              <w:rPr>
                <w:rFonts w:ascii="Roboto" w:hAnsi="Roboto"/>
                <w:color w:val="auto"/>
                <w:sz w:val="16"/>
                <w:szCs w:val="16"/>
              </w:rPr>
              <w:t xml:space="preserve"> countries. Market should be the guiding factor.</w:t>
            </w:r>
          </w:p>
          <w:p w14:paraId="69354985" w14:textId="77777777" w:rsidR="00950DF2" w:rsidRPr="000233FF" w:rsidRDefault="00950DF2" w:rsidP="00950DF2">
            <w:pPr>
              <w:pStyle w:val="ListParagraph"/>
              <w:jc w:val="center"/>
              <w:rPr>
                <w:rFonts w:ascii="Roboto" w:hAnsi="Roboto"/>
                <w:color w:val="auto"/>
                <w:sz w:val="16"/>
                <w:szCs w:val="16"/>
              </w:rPr>
            </w:pPr>
          </w:p>
          <w:p w14:paraId="3C52698E"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Covering 3%-5% of households by 2029/30 in accordance to consumer preference and usage in other Asian high middle income countries. Market should be the guiding factor.</w:t>
            </w:r>
          </w:p>
        </w:tc>
        <w:tc>
          <w:tcPr>
            <w:tcW w:w="241" w:type="pct"/>
          </w:tcPr>
          <w:p w14:paraId="40A83830"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Medium</w:t>
            </w:r>
          </w:p>
        </w:tc>
        <w:tc>
          <w:tcPr>
            <w:tcW w:w="480" w:type="pct"/>
          </w:tcPr>
          <w:p w14:paraId="10806DD8"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MOPEMR</w:t>
            </w:r>
          </w:p>
          <w:p w14:paraId="2A02BA3B" w14:textId="77777777" w:rsidR="00950DF2" w:rsidRPr="000233FF" w:rsidRDefault="00950DF2" w:rsidP="00950DF2">
            <w:pPr>
              <w:jc w:val="center"/>
              <w:rPr>
                <w:rFonts w:ascii="Roboto" w:hAnsi="Roboto"/>
                <w:color w:val="auto"/>
                <w:sz w:val="16"/>
                <w:szCs w:val="16"/>
              </w:rPr>
            </w:pPr>
          </w:p>
          <w:p w14:paraId="45AF3D34"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Ministry of Commerce</w:t>
            </w:r>
          </w:p>
          <w:p w14:paraId="6ECBD093" w14:textId="77777777" w:rsidR="00950DF2" w:rsidRPr="000233FF" w:rsidRDefault="00950DF2" w:rsidP="00950DF2">
            <w:pPr>
              <w:jc w:val="center"/>
              <w:rPr>
                <w:rFonts w:ascii="Roboto" w:hAnsi="Roboto"/>
                <w:color w:val="auto"/>
                <w:sz w:val="16"/>
                <w:szCs w:val="16"/>
              </w:rPr>
            </w:pPr>
          </w:p>
          <w:p w14:paraId="1C0D8BB2"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National Board Of revenue data</w:t>
            </w:r>
          </w:p>
          <w:p w14:paraId="4EB4DB8B" w14:textId="77777777" w:rsidR="00950DF2" w:rsidRPr="000233FF" w:rsidRDefault="00950DF2" w:rsidP="00950DF2">
            <w:pPr>
              <w:jc w:val="center"/>
              <w:rPr>
                <w:rFonts w:ascii="Roboto" w:hAnsi="Roboto"/>
                <w:color w:val="auto"/>
                <w:sz w:val="16"/>
                <w:szCs w:val="16"/>
              </w:rPr>
            </w:pPr>
          </w:p>
          <w:p w14:paraId="0B573FF6" w14:textId="77777777" w:rsidR="00950DF2" w:rsidRPr="000233FF" w:rsidRDefault="00950DF2" w:rsidP="00950DF2">
            <w:pPr>
              <w:jc w:val="center"/>
              <w:rPr>
                <w:rFonts w:ascii="Roboto" w:hAnsi="Roboto"/>
                <w:color w:val="auto"/>
                <w:sz w:val="16"/>
                <w:szCs w:val="16"/>
              </w:rPr>
            </w:pPr>
          </w:p>
        </w:tc>
        <w:tc>
          <w:tcPr>
            <w:tcW w:w="480" w:type="pct"/>
          </w:tcPr>
          <w:p w14:paraId="2D3D7964"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2020/21-2024/25-</w:t>
            </w:r>
          </w:p>
          <w:p w14:paraId="2A66AD92"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(Review) 2029/30</w:t>
            </w:r>
          </w:p>
          <w:p w14:paraId="401D9561" w14:textId="77777777" w:rsidR="00950DF2" w:rsidRPr="000233FF" w:rsidRDefault="00950DF2" w:rsidP="00950DF2">
            <w:pPr>
              <w:jc w:val="center"/>
              <w:rPr>
                <w:rFonts w:ascii="Roboto" w:hAnsi="Roboto"/>
                <w:color w:val="auto"/>
                <w:sz w:val="16"/>
                <w:szCs w:val="16"/>
              </w:rPr>
            </w:pPr>
          </w:p>
        </w:tc>
        <w:tc>
          <w:tcPr>
            <w:tcW w:w="1177" w:type="pct"/>
          </w:tcPr>
          <w:p w14:paraId="49F86DD3" w14:textId="460DECE2" w:rsidR="00950DF2" w:rsidRPr="000233FF" w:rsidRDefault="00950DF2">
            <w:pPr>
              <w:jc w:val="center"/>
              <w:rPr>
                <w:rFonts w:ascii="Roboto" w:hAnsi="Roboto"/>
                <w:color w:val="auto"/>
                <w:sz w:val="16"/>
                <w:szCs w:val="16"/>
              </w:rPr>
            </w:pPr>
            <w:r w:rsidRPr="000233FF">
              <w:rPr>
                <w:rFonts w:ascii="Roboto" w:hAnsi="Roboto"/>
                <w:color w:val="auto"/>
                <w:sz w:val="16"/>
                <w:szCs w:val="16"/>
              </w:rPr>
              <w:t>No. of Induction Cooking devices</w:t>
            </w:r>
            <w:r w:rsidR="00027168" w:rsidRPr="000233FF">
              <w:rPr>
                <w:rFonts w:ascii="Roboto" w:hAnsi="Roboto"/>
                <w:color w:val="auto"/>
                <w:sz w:val="16"/>
                <w:szCs w:val="16"/>
              </w:rPr>
              <w:t xml:space="preserve"> supplied @</w:t>
            </w:r>
            <w:r w:rsidRPr="000233FF">
              <w:rPr>
                <w:rFonts w:ascii="Roboto" w:hAnsi="Roboto"/>
                <w:color w:val="auto"/>
                <w:sz w:val="16"/>
                <w:szCs w:val="16"/>
              </w:rPr>
              <w:t xml:space="preserve"> 10% annual growth initially and then tempering-off to 8% following</w:t>
            </w:r>
          </w:p>
          <w:p w14:paraId="5A9A0B59" w14:textId="1F456735"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s-curve </w:t>
            </w:r>
            <w:r w:rsidR="00027168" w:rsidRPr="000233FF">
              <w:rPr>
                <w:rFonts w:ascii="Roboto" w:hAnsi="Roboto"/>
                <w:color w:val="auto"/>
                <w:sz w:val="16"/>
                <w:szCs w:val="16"/>
              </w:rPr>
              <w:t>pattern:</w:t>
            </w:r>
            <w:r w:rsidRPr="000233FF">
              <w:rPr>
                <w:rFonts w:ascii="Roboto" w:hAnsi="Roboto"/>
                <w:color w:val="auto"/>
                <w:sz w:val="16"/>
                <w:szCs w:val="16"/>
              </w:rPr>
              <w:t xml:space="preserve"> </w:t>
            </w:r>
          </w:p>
          <w:p w14:paraId="62B22B0C" w14:textId="77777777" w:rsidR="00950DF2" w:rsidRPr="000233FF" w:rsidRDefault="00950DF2" w:rsidP="00950DF2">
            <w:pPr>
              <w:jc w:val="center"/>
              <w:rPr>
                <w:rFonts w:ascii="Roboto" w:hAnsi="Roboto"/>
                <w:color w:val="auto"/>
                <w:sz w:val="16"/>
                <w:szCs w:val="16"/>
              </w:rPr>
            </w:pPr>
          </w:p>
          <w:p w14:paraId="682A63C4"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2020/21.</w:t>
            </w:r>
          </w:p>
          <w:p w14:paraId="3D42526F"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1.1 million  </w:t>
            </w:r>
          </w:p>
          <w:p w14:paraId="34614C4F" w14:textId="77777777" w:rsidR="00950DF2" w:rsidRPr="000233FF" w:rsidRDefault="00950DF2" w:rsidP="00950DF2">
            <w:pPr>
              <w:jc w:val="center"/>
              <w:rPr>
                <w:rFonts w:ascii="Roboto" w:hAnsi="Roboto"/>
                <w:color w:val="auto"/>
                <w:sz w:val="16"/>
                <w:szCs w:val="16"/>
              </w:rPr>
            </w:pPr>
          </w:p>
          <w:p w14:paraId="13B94054"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2021/22</w:t>
            </w:r>
          </w:p>
          <w:p w14:paraId="44E590E3"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1.21 million </w:t>
            </w:r>
          </w:p>
          <w:p w14:paraId="35F41B0C" w14:textId="77777777" w:rsidR="00950DF2" w:rsidRPr="000233FF" w:rsidRDefault="00950DF2" w:rsidP="00950DF2">
            <w:pPr>
              <w:jc w:val="center"/>
              <w:rPr>
                <w:rFonts w:ascii="Roboto" w:hAnsi="Roboto"/>
                <w:color w:val="auto"/>
                <w:sz w:val="16"/>
                <w:szCs w:val="16"/>
              </w:rPr>
            </w:pPr>
          </w:p>
          <w:p w14:paraId="70BE793E"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2022/23.</w:t>
            </w:r>
          </w:p>
          <w:p w14:paraId="563E3037"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1.33 million  </w:t>
            </w:r>
          </w:p>
          <w:p w14:paraId="2ACC8F04" w14:textId="77777777" w:rsidR="00950DF2" w:rsidRPr="000233FF" w:rsidRDefault="00950DF2" w:rsidP="00950DF2">
            <w:pPr>
              <w:jc w:val="center"/>
              <w:rPr>
                <w:rFonts w:ascii="Roboto" w:hAnsi="Roboto"/>
                <w:color w:val="auto"/>
                <w:sz w:val="16"/>
                <w:szCs w:val="16"/>
              </w:rPr>
            </w:pPr>
          </w:p>
          <w:p w14:paraId="0497488D"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2023/24</w:t>
            </w:r>
          </w:p>
          <w:p w14:paraId="3AC6F043"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1.47  million</w:t>
            </w:r>
          </w:p>
          <w:p w14:paraId="7CFC062A" w14:textId="77777777" w:rsidR="00950DF2" w:rsidRPr="000233FF" w:rsidRDefault="00950DF2" w:rsidP="00950DF2">
            <w:pPr>
              <w:jc w:val="center"/>
              <w:rPr>
                <w:rFonts w:ascii="Roboto" w:hAnsi="Roboto"/>
                <w:color w:val="auto"/>
                <w:sz w:val="16"/>
                <w:szCs w:val="16"/>
              </w:rPr>
            </w:pPr>
          </w:p>
          <w:p w14:paraId="6B857290"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2024/25.</w:t>
            </w:r>
          </w:p>
          <w:p w14:paraId="79890182"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1.6 million  </w:t>
            </w:r>
          </w:p>
          <w:p w14:paraId="180BDA88" w14:textId="77777777" w:rsidR="00950DF2" w:rsidRPr="000233FF" w:rsidRDefault="00950DF2" w:rsidP="00950DF2">
            <w:pPr>
              <w:jc w:val="center"/>
              <w:rPr>
                <w:rFonts w:ascii="Roboto" w:hAnsi="Roboto"/>
                <w:color w:val="auto"/>
                <w:sz w:val="16"/>
                <w:szCs w:val="16"/>
              </w:rPr>
            </w:pPr>
          </w:p>
          <w:p w14:paraId="19CB4217"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2025/26</w:t>
            </w:r>
          </w:p>
          <w:p w14:paraId="25B3260D"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1.7 million </w:t>
            </w:r>
          </w:p>
          <w:p w14:paraId="64C79551" w14:textId="77777777" w:rsidR="00950DF2" w:rsidRPr="000233FF" w:rsidRDefault="00950DF2" w:rsidP="00950DF2">
            <w:pPr>
              <w:jc w:val="center"/>
              <w:rPr>
                <w:rFonts w:ascii="Roboto" w:hAnsi="Roboto"/>
                <w:color w:val="auto"/>
                <w:sz w:val="16"/>
                <w:szCs w:val="16"/>
              </w:rPr>
            </w:pPr>
          </w:p>
          <w:p w14:paraId="57B82109"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2026/27.</w:t>
            </w:r>
          </w:p>
          <w:p w14:paraId="4DD84397"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1.8  million  </w:t>
            </w:r>
          </w:p>
          <w:p w14:paraId="7CA5D237" w14:textId="77777777" w:rsidR="00950DF2" w:rsidRPr="000233FF" w:rsidRDefault="00950DF2" w:rsidP="00950DF2">
            <w:pPr>
              <w:jc w:val="center"/>
              <w:rPr>
                <w:rFonts w:ascii="Roboto" w:hAnsi="Roboto"/>
                <w:color w:val="auto"/>
                <w:sz w:val="16"/>
                <w:szCs w:val="16"/>
              </w:rPr>
            </w:pPr>
          </w:p>
          <w:p w14:paraId="007E8A6F"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2027/28</w:t>
            </w:r>
          </w:p>
          <w:p w14:paraId="119180F2"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1.09</w:t>
            </w:r>
          </w:p>
          <w:p w14:paraId="160C755F"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 million</w:t>
            </w:r>
          </w:p>
          <w:p w14:paraId="76FF77FD" w14:textId="77777777" w:rsidR="00950DF2" w:rsidRPr="000233FF" w:rsidRDefault="00950DF2" w:rsidP="00950DF2">
            <w:pPr>
              <w:jc w:val="center"/>
              <w:rPr>
                <w:rFonts w:ascii="Roboto" w:hAnsi="Roboto"/>
                <w:color w:val="auto"/>
                <w:sz w:val="16"/>
                <w:szCs w:val="16"/>
              </w:rPr>
            </w:pPr>
          </w:p>
          <w:p w14:paraId="41AB2F7E"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2028/29.</w:t>
            </w:r>
          </w:p>
          <w:p w14:paraId="5F49B955"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2.1</w:t>
            </w:r>
          </w:p>
          <w:p w14:paraId="2A57D370"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 xml:space="preserve"> million  </w:t>
            </w:r>
          </w:p>
          <w:p w14:paraId="06573633" w14:textId="77777777" w:rsidR="00950DF2" w:rsidRPr="000233FF" w:rsidRDefault="00950DF2" w:rsidP="00950DF2">
            <w:pPr>
              <w:jc w:val="center"/>
              <w:rPr>
                <w:rFonts w:ascii="Roboto" w:hAnsi="Roboto"/>
                <w:color w:val="auto"/>
                <w:sz w:val="16"/>
                <w:szCs w:val="16"/>
              </w:rPr>
            </w:pPr>
          </w:p>
          <w:p w14:paraId="5AC6F314"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lastRenderedPageBreak/>
              <w:t>2029/30</w:t>
            </w:r>
          </w:p>
          <w:p w14:paraId="1D683B15"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2.2 million</w:t>
            </w:r>
          </w:p>
        </w:tc>
        <w:tc>
          <w:tcPr>
            <w:tcW w:w="425" w:type="pct"/>
          </w:tcPr>
          <w:p w14:paraId="42AF4EEC"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lastRenderedPageBreak/>
              <w:t>MOPEMR/</w:t>
            </w:r>
          </w:p>
          <w:p w14:paraId="5A7399B6" w14:textId="77777777" w:rsidR="00950DF2" w:rsidRPr="000233FF" w:rsidRDefault="00950DF2" w:rsidP="00950DF2">
            <w:pPr>
              <w:jc w:val="center"/>
              <w:rPr>
                <w:rFonts w:ascii="Roboto" w:hAnsi="Roboto"/>
                <w:color w:val="auto"/>
                <w:sz w:val="16"/>
                <w:szCs w:val="16"/>
              </w:rPr>
            </w:pPr>
            <w:r w:rsidRPr="000233FF">
              <w:rPr>
                <w:rFonts w:ascii="Roboto" w:hAnsi="Roboto"/>
                <w:color w:val="auto"/>
                <w:sz w:val="16"/>
                <w:szCs w:val="16"/>
              </w:rPr>
              <w:t>SREDA</w:t>
            </w:r>
          </w:p>
        </w:tc>
      </w:tr>
    </w:tbl>
    <w:p w14:paraId="72503E94" w14:textId="77777777" w:rsidR="00ED5AA5" w:rsidRDefault="00ED5AA5" w:rsidP="00ED5AA5">
      <w:pPr>
        <w:rPr>
          <w:rFonts w:ascii="Roboto" w:hAnsi="Roboto"/>
          <w:color w:val="auto"/>
        </w:rPr>
      </w:pPr>
    </w:p>
    <w:p w14:paraId="0A705E90" w14:textId="77777777" w:rsidR="0029697D" w:rsidRDefault="0029697D" w:rsidP="00ED5AA5">
      <w:pPr>
        <w:rPr>
          <w:rFonts w:ascii="Roboto" w:hAnsi="Roboto"/>
          <w:color w:val="auto"/>
        </w:rPr>
      </w:pPr>
    </w:p>
    <w:p w14:paraId="540FEFA0" w14:textId="77777777" w:rsidR="0035217A" w:rsidRDefault="0035217A" w:rsidP="00ED5AA5">
      <w:pPr>
        <w:rPr>
          <w:rFonts w:ascii="Roboto" w:hAnsi="Roboto"/>
          <w:color w:val="auto"/>
        </w:rPr>
      </w:pPr>
    </w:p>
    <w:tbl>
      <w:tblPr>
        <w:tblStyle w:val="TableGridLight1"/>
        <w:tblW w:w="5074" w:type="pct"/>
        <w:tblLayout w:type="fixed"/>
        <w:tblLook w:val="04A0" w:firstRow="1" w:lastRow="0" w:firstColumn="1" w:lastColumn="0" w:noHBand="0" w:noVBand="1"/>
      </w:tblPr>
      <w:tblGrid>
        <w:gridCol w:w="1399"/>
        <w:gridCol w:w="2378"/>
        <w:gridCol w:w="2856"/>
        <w:gridCol w:w="1435"/>
        <w:gridCol w:w="1254"/>
        <w:gridCol w:w="1393"/>
        <w:gridCol w:w="2352"/>
        <w:gridCol w:w="1087"/>
      </w:tblGrid>
      <w:tr w:rsidR="00F76665" w:rsidRPr="000233FF" w14:paraId="53F410AE" w14:textId="77777777" w:rsidTr="0029697D">
        <w:tc>
          <w:tcPr>
            <w:tcW w:w="5000" w:type="pct"/>
            <w:gridSpan w:val="8"/>
            <w:shd w:val="clear" w:color="auto" w:fill="D9D9D9" w:themeFill="background1" w:themeFillShade="D9"/>
          </w:tcPr>
          <w:p w14:paraId="0B7D9853" w14:textId="77777777" w:rsidR="00ED5AA5" w:rsidRPr="000233FF" w:rsidRDefault="00ED5AA5" w:rsidP="004B4F5C">
            <w:pPr>
              <w:jc w:val="center"/>
              <w:rPr>
                <w:rFonts w:ascii="Roboto" w:hAnsi="Roboto"/>
                <w:color w:val="auto"/>
                <w:sz w:val="16"/>
                <w:szCs w:val="22"/>
              </w:rPr>
            </w:pPr>
            <w:r w:rsidRPr="000233FF">
              <w:rPr>
                <w:rFonts w:ascii="Roboto" w:hAnsi="Roboto"/>
                <w:color w:val="auto"/>
                <w:sz w:val="16"/>
                <w:szCs w:val="22"/>
              </w:rPr>
              <w:t>Activity7:</w:t>
            </w:r>
          </w:p>
          <w:p w14:paraId="6C4952A2" w14:textId="77777777" w:rsidR="00ED5AA5" w:rsidRPr="000233FF" w:rsidRDefault="00AB21A1" w:rsidP="004B4F5C">
            <w:pPr>
              <w:pStyle w:val="ListParagraph"/>
              <w:jc w:val="center"/>
              <w:rPr>
                <w:rFonts w:ascii="Roboto" w:hAnsi="Roboto"/>
                <w:bCs/>
                <w:color w:val="auto"/>
                <w:sz w:val="16"/>
                <w:szCs w:val="22"/>
              </w:rPr>
            </w:pPr>
            <w:r w:rsidRPr="000233FF">
              <w:rPr>
                <w:rFonts w:ascii="Roboto" w:hAnsi="Roboto"/>
                <w:bCs/>
                <w:color w:val="auto"/>
                <w:sz w:val="16"/>
              </w:rPr>
              <w:t>Reducing Leakages in Natural Gas for Cooking (technical and financial)</w:t>
            </w:r>
          </w:p>
        </w:tc>
      </w:tr>
      <w:tr w:rsidR="00F76665" w:rsidRPr="000233FF" w14:paraId="37F3C5BB" w14:textId="77777777" w:rsidTr="0029697D">
        <w:tc>
          <w:tcPr>
            <w:tcW w:w="494" w:type="pct"/>
            <w:shd w:val="clear" w:color="auto" w:fill="D9D9D9" w:themeFill="background1" w:themeFillShade="D9"/>
          </w:tcPr>
          <w:p w14:paraId="5530B88E" w14:textId="77777777" w:rsidR="00950DF2" w:rsidRPr="000233FF" w:rsidRDefault="00950DF2" w:rsidP="00950DF2">
            <w:pPr>
              <w:jc w:val="center"/>
              <w:rPr>
                <w:rFonts w:ascii="Roboto" w:hAnsi="Roboto"/>
                <w:color w:val="auto"/>
                <w:sz w:val="16"/>
              </w:rPr>
            </w:pPr>
            <w:r w:rsidRPr="000233FF">
              <w:rPr>
                <w:rFonts w:ascii="Roboto" w:hAnsi="Roboto"/>
                <w:b/>
                <w:bCs/>
                <w:color w:val="auto"/>
                <w:sz w:val="16"/>
                <w:szCs w:val="22"/>
              </w:rPr>
              <w:t>Type of Activity</w:t>
            </w:r>
          </w:p>
        </w:tc>
        <w:tc>
          <w:tcPr>
            <w:tcW w:w="840" w:type="pct"/>
            <w:shd w:val="clear" w:color="auto" w:fill="D9D9D9" w:themeFill="background1" w:themeFillShade="D9"/>
          </w:tcPr>
          <w:p w14:paraId="4924F527" w14:textId="77777777" w:rsidR="00950DF2" w:rsidRPr="000233FF" w:rsidRDefault="00950DF2" w:rsidP="00950DF2">
            <w:pPr>
              <w:jc w:val="center"/>
              <w:rPr>
                <w:rFonts w:ascii="Roboto" w:hAnsi="Roboto"/>
                <w:color w:val="auto"/>
                <w:sz w:val="16"/>
              </w:rPr>
            </w:pPr>
            <w:r w:rsidRPr="000233FF">
              <w:rPr>
                <w:rFonts w:ascii="Roboto" w:hAnsi="Roboto"/>
                <w:b/>
                <w:bCs/>
                <w:color w:val="auto"/>
                <w:sz w:val="16"/>
                <w:szCs w:val="22"/>
              </w:rPr>
              <w:t>Detail Activities</w:t>
            </w:r>
          </w:p>
        </w:tc>
        <w:tc>
          <w:tcPr>
            <w:tcW w:w="1009" w:type="pct"/>
            <w:shd w:val="clear" w:color="auto" w:fill="D9D9D9" w:themeFill="background1" w:themeFillShade="D9"/>
          </w:tcPr>
          <w:p w14:paraId="29DDC3A5" w14:textId="77777777" w:rsidR="00950DF2" w:rsidRPr="000233FF" w:rsidRDefault="00950DF2" w:rsidP="00950DF2">
            <w:pPr>
              <w:jc w:val="center"/>
              <w:rPr>
                <w:rFonts w:ascii="Roboto" w:hAnsi="Roboto"/>
                <w:color w:val="auto"/>
                <w:sz w:val="16"/>
              </w:rPr>
            </w:pPr>
            <w:r w:rsidRPr="000233FF">
              <w:rPr>
                <w:rFonts w:ascii="Roboto" w:hAnsi="Roboto"/>
                <w:b/>
                <w:bCs/>
                <w:color w:val="auto"/>
                <w:sz w:val="16"/>
                <w:szCs w:val="22"/>
              </w:rPr>
              <w:t>Sub-Actions/Milestones</w:t>
            </w:r>
          </w:p>
        </w:tc>
        <w:tc>
          <w:tcPr>
            <w:tcW w:w="507" w:type="pct"/>
            <w:shd w:val="clear" w:color="auto" w:fill="D9D9D9" w:themeFill="background1" w:themeFillShade="D9"/>
          </w:tcPr>
          <w:p w14:paraId="3BA748B0" w14:textId="77777777" w:rsidR="00950DF2" w:rsidRPr="000233FF" w:rsidRDefault="00950DF2" w:rsidP="00950DF2">
            <w:pPr>
              <w:jc w:val="center"/>
              <w:rPr>
                <w:rFonts w:ascii="Roboto" w:hAnsi="Roboto"/>
                <w:color w:val="auto"/>
                <w:sz w:val="16"/>
              </w:rPr>
            </w:pPr>
            <w:r w:rsidRPr="000233FF">
              <w:rPr>
                <w:rFonts w:ascii="Roboto" w:hAnsi="Roboto"/>
                <w:b/>
                <w:bCs/>
                <w:color w:val="auto"/>
                <w:sz w:val="16"/>
                <w:szCs w:val="22"/>
              </w:rPr>
              <w:t>Priority</w:t>
            </w:r>
          </w:p>
        </w:tc>
        <w:tc>
          <w:tcPr>
            <w:tcW w:w="443" w:type="pct"/>
            <w:shd w:val="clear" w:color="auto" w:fill="D9D9D9" w:themeFill="background1" w:themeFillShade="D9"/>
          </w:tcPr>
          <w:p w14:paraId="1B9C672D" w14:textId="77777777" w:rsidR="00950DF2" w:rsidRPr="000233FF" w:rsidRDefault="00950DF2" w:rsidP="00950DF2">
            <w:pPr>
              <w:jc w:val="center"/>
              <w:rPr>
                <w:rFonts w:ascii="Roboto" w:hAnsi="Roboto"/>
                <w:color w:val="auto"/>
                <w:sz w:val="16"/>
              </w:rPr>
            </w:pPr>
            <w:r w:rsidRPr="000233FF">
              <w:rPr>
                <w:rFonts w:ascii="Roboto" w:hAnsi="Roboto"/>
                <w:b/>
                <w:bCs/>
                <w:color w:val="auto"/>
                <w:sz w:val="16"/>
                <w:szCs w:val="22"/>
              </w:rPr>
              <w:t>Organizations Involved in Implementation</w:t>
            </w:r>
          </w:p>
        </w:tc>
        <w:tc>
          <w:tcPr>
            <w:tcW w:w="492" w:type="pct"/>
            <w:shd w:val="clear" w:color="auto" w:fill="D9D9D9" w:themeFill="background1" w:themeFillShade="D9"/>
          </w:tcPr>
          <w:p w14:paraId="5A2ED7A7" w14:textId="44952336" w:rsidR="00950DF2" w:rsidRPr="000233FF" w:rsidRDefault="00950DF2" w:rsidP="00950DF2">
            <w:pPr>
              <w:jc w:val="center"/>
              <w:rPr>
                <w:rFonts w:ascii="Roboto" w:hAnsi="Roboto"/>
                <w:color w:val="auto"/>
                <w:sz w:val="16"/>
              </w:rPr>
            </w:pPr>
            <w:r w:rsidRPr="000233FF">
              <w:rPr>
                <w:rFonts w:ascii="Roboto" w:hAnsi="Roboto"/>
                <w:b/>
                <w:bCs/>
                <w:color w:val="auto"/>
                <w:sz w:val="16"/>
                <w:szCs w:val="22"/>
              </w:rPr>
              <w:t>Timeline for Implementation and Monitoring</w:t>
            </w:r>
          </w:p>
        </w:tc>
        <w:tc>
          <w:tcPr>
            <w:tcW w:w="831" w:type="pct"/>
            <w:shd w:val="clear" w:color="auto" w:fill="D9D9D9" w:themeFill="background1" w:themeFillShade="D9"/>
          </w:tcPr>
          <w:p w14:paraId="5214053F" w14:textId="77777777" w:rsidR="00950DF2" w:rsidRPr="000233FF" w:rsidRDefault="00950DF2" w:rsidP="00950DF2">
            <w:pPr>
              <w:jc w:val="center"/>
              <w:rPr>
                <w:rFonts w:ascii="Roboto" w:hAnsi="Roboto"/>
                <w:color w:val="auto"/>
                <w:sz w:val="16"/>
              </w:rPr>
            </w:pPr>
            <w:r w:rsidRPr="000233FF">
              <w:rPr>
                <w:rFonts w:ascii="Roboto" w:hAnsi="Roboto"/>
                <w:b/>
                <w:bCs/>
                <w:color w:val="auto"/>
                <w:sz w:val="16"/>
                <w:szCs w:val="22"/>
              </w:rPr>
              <w:t>Indicator/ Guideline for evaluation</w:t>
            </w:r>
          </w:p>
        </w:tc>
        <w:tc>
          <w:tcPr>
            <w:tcW w:w="384" w:type="pct"/>
            <w:shd w:val="clear" w:color="auto" w:fill="D9D9D9" w:themeFill="background1" w:themeFillShade="D9"/>
          </w:tcPr>
          <w:p w14:paraId="651A2B16" w14:textId="77777777" w:rsidR="00950DF2" w:rsidRPr="000233FF" w:rsidRDefault="00950DF2" w:rsidP="00950DF2">
            <w:pPr>
              <w:jc w:val="center"/>
              <w:rPr>
                <w:rFonts w:ascii="Roboto" w:hAnsi="Roboto"/>
                <w:color w:val="auto"/>
                <w:sz w:val="16"/>
              </w:rPr>
            </w:pPr>
            <w:r w:rsidRPr="000233FF">
              <w:rPr>
                <w:rFonts w:ascii="Roboto" w:hAnsi="Roboto"/>
                <w:b/>
                <w:bCs/>
                <w:color w:val="auto"/>
                <w:sz w:val="16"/>
                <w:szCs w:val="22"/>
              </w:rPr>
              <w:t>Organization Responsible for Achievement of Outcome/ Output</w:t>
            </w:r>
          </w:p>
        </w:tc>
      </w:tr>
      <w:tr w:rsidR="00442302" w:rsidRPr="000233FF" w14:paraId="282F0D39" w14:textId="77777777" w:rsidTr="004B4F5C">
        <w:tc>
          <w:tcPr>
            <w:tcW w:w="494" w:type="pct"/>
          </w:tcPr>
          <w:p w14:paraId="1DF56F80" w14:textId="77777777" w:rsidR="00950DF2" w:rsidRPr="000233FF" w:rsidRDefault="00950DF2" w:rsidP="00950DF2">
            <w:pPr>
              <w:jc w:val="center"/>
              <w:rPr>
                <w:rFonts w:ascii="Roboto" w:hAnsi="Roboto"/>
                <w:color w:val="auto"/>
                <w:sz w:val="16"/>
                <w:szCs w:val="22"/>
              </w:rPr>
            </w:pPr>
            <w:r w:rsidRPr="000233FF">
              <w:rPr>
                <w:rFonts w:ascii="Roboto" w:hAnsi="Roboto"/>
                <w:color w:val="auto"/>
                <w:sz w:val="16"/>
                <w:szCs w:val="22"/>
              </w:rPr>
              <w:t>Reducing Leakages of natural Gas in cooking</w:t>
            </w:r>
          </w:p>
        </w:tc>
        <w:tc>
          <w:tcPr>
            <w:tcW w:w="840" w:type="pct"/>
          </w:tcPr>
          <w:p w14:paraId="6BC34FCC" w14:textId="77777777" w:rsidR="00950DF2" w:rsidRPr="000233FF" w:rsidRDefault="00950DF2" w:rsidP="00950DF2">
            <w:pPr>
              <w:jc w:val="center"/>
              <w:rPr>
                <w:rFonts w:ascii="Roboto" w:hAnsi="Roboto"/>
                <w:color w:val="auto"/>
                <w:sz w:val="16"/>
              </w:rPr>
            </w:pPr>
            <w:r w:rsidRPr="000233FF">
              <w:rPr>
                <w:rFonts w:ascii="Roboto" w:hAnsi="Roboto"/>
                <w:color w:val="auto"/>
                <w:sz w:val="16"/>
              </w:rPr>
              <w:t>Reducing wastage of natural gas is needed as the source is non-renewable</w:t>
            </w:r>
          </w:p>
          <w:p w14:paraId="3ED93E32" w14:textId="77777777" w:rsidR="00950DF2" w:rsidRPr="000233FF" w:rsidRDefault="00950DF2" w:rsidP="00950DF2">
            <w:pPr>
              <w:pStyle w:val="ListParagraph"/>
              <w:jc w:val="center"/>
              <w:rPr>
                <w:rFonts w:ascii="Roboto" w:hAnsi="Roboto"/>
                <w:color w:val="auto"/>
                <w:sz w:val="16"/>
                <w:szCs w:val="22"/>
              </w:rPr>
            </w:pPr>
          </w:p>
          <w:p w14:paraId="2F33CC06" w14:textId="77777777" w:rsidR="00950DF2" w:rsidRPr="000233FF" w:rsidRDefault="00950DF2" w:rsidP="00950DF2">
            <w:pPr>
              <w:jc w:val="center"/>
              <w:rPr>
                <w:rFonts w:ascii="Roboto" w:hAnsi="Roboto"/>
                <w:color w:val="auto"/>
                <w:sz w:val="16"/>
              </w:rPr>
            </w:pPr>
            <w:r w:rsidRPr="000233FF">
              <w:rPr>
                <w:rFonts w:ascii="Roboto" w:hAnsi="Roboto"/>
                <w:color w:val="auto"/>
                <w:sz w:val="16"/>
              </w:rPr>
              <w:t>Right pricing is justified should go side by side for ensuring sustainability of this vital clean cooking fuel.</w:t>
            </w:r>
          </w:p>
          <w:p w14:paraId="7126BD12" w14:textId="77777777" w:rsidR="00950DF2" w:rsidRPr="000233FF" w:rsidRDefault="00950DF2" w:rsidP="00950DF2">
            <w:pPr>
              <w:jc w:val="center"/>
              <w:rPr>
                <w:rFonts w:ascii="Roboto" w:hAnsi="Roboto"/>
                <w:color w:val="auto"/>
                <w:sz w:val="16"/>
                <w:szCs w:val="22"/>
              </w:rPr>
            </w:pPr>
          </w:p>
        </w:tc>
        <w:tc>
          <w:tcPr>
            <w:tcW w:w="1009" w:type="pct"/>
          </w:tcPr>
          <w:p w14:paraId="763052E6" w14:textId="77777777" w:rsidR="00950DF2" w:rsidRPr="000233FF" w:rsidRDefault="00950DF2" w:rsidP="00950DF2">
            <w:pPr>
              <w:jc w:val="center"/>
              <w:rPr>
                <w:rFonts w:ascii="Roboto" w:hAnsi="Roboto"/>
                <w:color w:val="auto"/>
                <w:sz w:val="16"/>
                <w:szCs w:val="22"/>
              </w:rPr>
            </w:pPr>
            <w:r w:rsidRPr="000233FF">
              <w:rPr>
                <w:rFonts w:ascii="Roboto" w:hAnsi="Roboto"/>
                <w:color w:val="auto"/>
                <w:sz w:val="16"/>
                <w:szCs w:val="22"/>
              </w:rPr>
              <w:t>Present system loss (technical and financial) of around 12-14% for household gas connections should be lowered to  10% by 2029/30</w:t>
            </w:r>
          </w:p>
          <w:p w14:paraId="36E92908" w14:textId="77777777" w:rsidR="00950DF2" w:rsidRPr="000233FF" w:rsidRDefault="00950DF2" w:rsidP="00950DF2">
            <w:pPr>
              <w:jc w:val="center"/>
              <w:rPr>
                <w:rFonts w:ascii="Roboto" w:hAnsi="Roboto"/>
                <w:color w:val="auto"/>
                <w:sz w:val="16"/>
                <w:szCs w:val="22"/>
              </w:rPr>
            </w:pPr>
          </w:p>
          <w:p w14:paraId="29D7EBE7" w14:textId="77777777" w:rsidR="00950DF2" w:rsidRPr="000233FF" w:rsidRDefault="00950DF2" w:rsidP="00950DF2">
            <w:pPr>
              <w:jc w:val="center"/>
              <w:rPr>
                <w:rFonts w:ascii="Roboto" w:hAnsi="Roboto"/>
                <w:color w:val="auto"/>
                <w:sz w:val="16"/>
                <w:szCs w:val="22"/>
              </w:rPr>
            </w:pPr>
            <w:r w:rsidRPr="000233FF">
              <w:rPr>
                <w:rFonts w:ascii="Roboto" w:hAnsi="Roboto"/>
                <w:color w:val="auto"/>
                <w:sz w:val="16"/>
                <w:szCs w:val="22"/>
              </w:rPr>
              <w:t>Present system loss (technical and financial) of around 12-14% for household gas connections should be lowered to about 8% by 2029/30</w:t>
            </w:r>
          </w:p>
        </w:tc>
        <w:tc>
          <w:tcPr>
            <w:tcW w:w="507" w:type="pct"/>
          </w:tcPr>
          <w:p w14:paraId="5B81C825" w14:textId="77777777" w:rsidR="00950DF2" w:rsidRPr="000233FF" w:rsidRDefault="00950DF2" w:rsidP="00950DF2">
            <w:pPr>
              <w:jc w:val="center"/>
              <w:rPr>
                <w:rFonts w:ascii="Roboto" w:hAnsi="Roboto"/>
                <w:color w:val="auto"/>
                <w:sz w:val="16"/>
                <w:szCs w:val="22"/>
              </w:rPr>
            </w:pPr>
            <w:r w:rsidRPr="000233FF">
              <w:rPr>
                <w:rFonts w:ascii="Roboto" w:hAnsi="Roboto"/>
                <w:color w:val="auto"/>
                <w:sz w:val="16"/>
                <w:szCs w:val="22"/>
              </w:rPr>
              <w:t>High</w:t>
            </w:r>
          </w:p>
        </w:tc>
        <w:tc>
          <w:tcPr>
            <w:tcW w:w="443" w:type="pct"/>
          </w:tcPr>
          <w:p w14:paraId="1CE81B5F" w14:textId="77777777" w:rsidR="00950DF2" w:rsidRPr="000233FF" w:rsidRDefault="00950DF2" w:rsidP="00950DF2">
            <w:pPr>
              <w:jc w:val="center"/>
              <w:rPr>
                <w:rFonts w:ascii="Roboto" w:hAnsi="Roboto"/>
                <w:color w:val="auto"/>
                <w:sz w:val="16"/>
                <w:szCs w:val="22"/>
              </w:rPr>
            </w:pPr>
            <w:r w:rsidRPr="000233FF">
              <w:rPr>
                <w:rFonts w:ascii="Roboto" w:hAnsi="Roboto"/>
                <w:color w:val="auto"/>
                <w:sz w:val="16"/>
                <w:szCs w:val="22"/>
              </w:rPr>
              <w:t>Petro Bangla</w:t>
            </w:r>
          </w:p>
        </w:tc>
        <w:tc>
          <w:tcPr>
            <w:tcW w:w="492" w:type="pct"/>
          </w:tcPr>
          <w:p w14:paraId="0F6EBC85" w14:textId="77777777" w:rsidR="00950DF2" w:rsidRPr="000233FF" w:rsidRDefault="00950DF2" w:rsidP="00950DF2">
            <w:pPr>
              <w:jc w:val="center"/>
              <w:rPr>
                <w:rFonts w:ascii="Roboto" w:hAnsi="Roboto"/>
                <w:color w:val="auto"/>
                <w:sz w:val="16"/>
                <w:szCs w:val="22"/>
              </w:rPr>
            </w:pPr>
            <w:r w:rsidRPr="000233FF">
              <w:rPr>
                <w:rFonts w:ascii="Roboto" w:hAnsi="Roboto"/>
                <w:color w:val="auto"/>
                <w:sz w:val="16"/>
                <w:szCs w:val="22"/>
              </w:rPr>
              <w:t>2020/21-2024/25-</w:t>
            </w:r>
          </w:p>
          <w:p w14:paraId="2642E5DA" w14:textId="77777777" w:rsidR="00950DF2" w:rsidRPr="000233FF" w:rsidRDefault="00950DF2" w:rsidP="00950DF2">
            <w:pPr>
              <w:jc w:val="center"/>
              <w:rPr>
                <w:rFonts w:ascii="Roboto" w:hAnsi="Roboto"/>
                <w:color w:val="auto"/>
                <w:sz w:val="16"/>
                <w:szCs w:val="22"/>
              </w:rPr>
            </w:pPr>
            <w:r w:rsidRPr="000233FF">
              <w:rPr>
                <w:rFonts w:ascii="Roboto" w:hAnsi="Roboto"/>
                <w:color w:val="auto"/>
                <w:sz w:val="16"/>
                <w:szCs w:val="22"/>
              </w:rPr>
              <w:t>(Review) 2029/30</w:t>
            </w:r>
          </w:p>
          <w:p w14:paraId="6F78A420" w14:textId="77777777" w:rsidR="00950DF2" w:rsidRPr="000233FF" w:rsidRDefault="00950DF2" w:rsidP="00950DF2">
            <w:pPr>
              <w:jc w:val="center"/>
              <w:rPr>
                <w:rFonts w:ascii="Roboto" w:hAnsi="Roboto"/>
                <w:color w:val="auto"/>
                <w:sz w:val="16"/>
                <w:szCs w:val="22"/>
              </w:rPr>
            </w:pPr>
          </w:p>
        </w:tc>
        <w:tc>
          <w:tcPr>
            <w:tcW w:w="831" w:type="pct"/>
          </w:tcPr>
          <w:p w14:paraId="023D47DB" w14:textId="77777777" w:rsidR="00950DF2" w:rsidRPr="000233FF" w:rsidRDefault="00950DF2" w:rsidP="00950DF2">
            <w:pPr>
              <w:jc w:val="center"/>
              <w:rPr>
                <w:rFonts w:ascii="Roboto" w:hAnsi="Roboto"/>
                <w:color w:val="auto"/>
                <w:sz w:val="16"/>
                <w:szCs w:val="22"/>
              </w:rPr>
            </w:pPr>
            <w:r w:rsidRPr="000233FF">
              <w:rPr>
                <w:rFonts w:ascii="Roboto" w:hAnsi="Roboto"/>
                <w:color w:val="auto"/>
                <w:sz w:val="16"/>
                <w:szCs w:val="22"/>
              </w:rPr>
              <w:t>Applicable for all Gas Distribution Companies</w:t>
            </w:r>
          </w:p>
          <w:p w14:paraId="03FA4327" w14:textId="77777777" w:rsidR="00950DF2" w:rsidRPr="000233FF" w:rsidRDefault="00950DF2" w:rsidP="00950DF2">
            <w:pPr>
              <w:jc w:val="center"/>
              <w:rPr>
                <w:rFonts w:ascii="Roboto" w:hAnsi="Roboto"/>
                <w:color w:val="auto"/>
                <w:sz w:val="16"/>
                <w:szCs w:val="22"/>
              </w:rPr>
            </w:pPr>
          </w:p>
          <w:p w14:paraId="32EED130" w14:textId="77777777" w:rsidR="00950DF2" w:rsidRPr="000233FF" w:rsidRDefault="00950DF2" w:rsidP="00950DF2">
            <w:pPr>
              <w:jc w:val="center"/>
              <w:rPr>
                <w:rFonts w:ascii="Roboto" w:hAnsi="Roboto"/>
                <w:color w:val="auto"/>
                <w:sz w:val="16"/>
                <w:szCs w:val="22"/>
              </w:rPr>
            </w:pPr>
            <w:r w:rsidRPr="000233FF">
              <w:rPr>
                <w:rFonts w:ascii="Roboto" w:hAnsi="Roboto"/>
                <w:color w:val="auto"/>
                <w:sz w:val="16"/>
                <w:szCs w:val="22"/>
              </w:rPr>
              <w:t xml:space="preserve">Reduction @ 0.25% every year </w:t>
            </w:r>
          </w:p>
        </w:tc>
        <w:tc>
          <w:tcPr>
            <w:tcW w:w="384" w:type="pct"/>
          </w:tcPr>
          <w:p w14:paraId="0EDBFABE" w14:textId="77777777" w:rsidR="00950DF2" w:rsidRPr="000233FF" w:rsidRDefault="00950DF2" w:rsidP="00950DF2">
            <w:pPr>
              <w:jc w:val="center"/>
              <w:rPr>
                <w:rFonts w:ascii="Roboto" w:hAnsi="Roboto"/>
                <w:color w:val="auto"/>
                <w:sz w:val="16"/>
                <w:szCs w:val="22"/>
              </w:rPr>
            </w:pPr>
            <w:r w:rsidRPr="000233FF">
              <w:rPr>
                <w:rFonts w:ascii="Roboto" w:hAnsi="Roboto"/>
                <w:color w:val="auto"/>
                <w:sz w:val="16"/>
                <w:szCs w:val="22"/>
              </w:rPr>
              <w:t>MOPEMR/SREDA</w:t>
            </w:r>
          </w:p>
        </w:tc>
      </w:tr>
    </w:tbl>
    <w:p w14:paraId="301B1CC3" w14:textId="77777777" w:rsidR="00ED5AA5" w:rsidRDefault="00ED5AA5" w:rsidP="00ED5AA5">
      <w:pPr>
        <w:rPr>
          <w:rFonts w:ascii="Roboto" w:hAnsi="Roboto"/>
          <w:color w:val="auto"/>
        </w:rPr>
      </w:pPr>
    </w:p>
    <w:p w14:paraId="34D334F2" w14:textId="77777777" w:rsidR="00EB5A2D" w:rsidRDefault="00EB5A2D" w:rsidP="00ED5AA5">
      <w:pPr>
        <w:rPr>
          <w:rFonts w:ascii="Roboto" w:hAnsi="Roboto"/>
          <w:color w:val="auto"/>
        </w:rPr>
      </w:pPr>
    </w:p>
    <w:p w14:paraId="25A2FE75" w14:textId="77777777" w:rsidR="00EB5A2D" w:rsidRDefault="00EB5A2D" w:rsidP="00ED5AA5">
      <w:pPr>
        <w:rPr>
          <w:rFonts w:ascii="Roboto" w:hAnsi="Roboto"/>
          <w:color w:val="auto"/>
        </w:rPr>
      </w:pPr>
    </w:p>
    <w:p w14:paraId="7908A079" w14:textId="77777777" w:rsidR="00EB5A2D" w:rsidRDefault="00EB5A2D" w:rsidP="00ED5AA5">
      <w:pPr>
        <w:rPr>
          <w:rFonts w:ascii="Roboto" w:hAnsi="Roboto"/>
          <w:color w:val="auto"/>
        </w:rPr>
      </w:pPr>
    </w:p>
    <w:p w14:paraId="5B013738" w14:textId="77777777" w:rsidR="00EB5A2D" w:rsidRDefault="00EB5A2D" w:rsidP="00ED5AA5">
      <w:pPr>
        <w:rPr>
          <w:rFonts w:ascii="Roboto" w:hAnsi="Roboto"/>
          <w:color w:val="auto"/>
        </w:rPr>
      </w:pPr>
    </w:p>
    <w:p w14:paraId="1C989C78" w14:textId="77777777" w:rsidR="0029697D" w:rsidRPr="000233FF" w:rsidRDefault="0029697D" w:rsidP="00ED5AA5">
      <w:pPr>
        <w:rPr>
          <w:rFonts w:ascii="Roboto" w:hAnsi="Roboto"/>
          <w:color w:val="auto"/>
        </w:rPr>
      </w:pPr>
    </w:p>
    <w:tbl>
      <w:tblPr>
        <w:tblStyle w:val="TableGridLight1"/>
        <w:tblW w:w="5000" w:type="pct"/>
        <w:jc w:val="center"/>
        <w:tblLayout w:type="fixed"/>
        <w:tblCellMar>
          <w:left w:w="43" w:type="dxa"/>
          <w:right w:w="43" w:type="dxa"/>
        </w:tblCellMar>
        <w:tblLook w:val="04A0" w:firstRow="1" w:lastRow="0" w:firstColumn="1" w:lastColumn="0" w:noHBand="0" w:noVBand="1"/>
      </w:tblPr>
      <w:tblGrid>
        <w:gridCol w:w="1383"/>
        <w:gridCol w:w="2365"/>
        <w:gridCol w:w="3066"/>
        <w:gridCol w:w="1253"/>
        <w:gridCol w:w="1110"/>
        <w:gridCol w:w="1392"/>
        <w:gridCol w:w="1808"/>
        <w:gridCol w:w="1571"/>
      </w:tblGrid>
      <w:tr w:rsidR="00F76665" w:rsidRPr="000233FF" w14:paraId="2141EC96" w14:textId="77777777" w:rsidTr="0029697D">
        <w:trPr>
          <w:trHeight w:val="809"/>
          <w:jc w:val="center"/>
        </w:trPr>
        <w:tc>
          <w:tcPr>
            <w:tcW w:w="5000" w:type="pct"/>
            <w:gridSpan w:val="8"/>
            <w:shd w:val="clear" w:color="auto" w:fill="D9D9D9" w:themeFill="background1" w:themeFillShade="D9"/>
          </w:tcPr>
          <w:p w14:paraId="1B2B26E4" w14:textId="77777777" w:rsidR="00ED5AA5" w:rsidRPr="000233FF" w:rsidRDefault="00ED5AA5" w:rsidP="004B4F5C">
            <w:pPr>
              <w:jc w:val="center"/>
              <w:rPr>
                <w:rFonts w:ascii="Roboto" w:hAnsi="Roboto"/>
                <w:color w:val="auto"/>
                <w:sz w:val="16"/>
                <w:szCs w:val="22"/>
              </w:rPr>
            </w:pPr>
            <w:r w:rsidRPr="000233FF">
              <w:rPr>
                <w:rFonts w:ascii="Roboto" w:hAnsi="Roboto"/>
                <w:color w:val="auto"/>
                <w:sz w:val="16"/>
                <w:szCs w:val="22"/>
              </w:rPr>
              <w:lastRenderedPageBreak/>
              <w:t>Activity 8:</w:t>
            </w:r>
          </w:p>
          <w:p w14:paraId="617FC3F1" w14:textId="0C78FC81" w:rsidR="00ED5AA5" w:rsidRPr="000233FF" w:rsidRDefault="00ED5AA5" w:rsidP="004B4F5C">
            <w:pPr>
              <w:jc w:val="center"/>
              <w:rPr>
                <w:rFonts w:ascii="Roboto" w:hAnsi="Roboto"/>
                <w:b/>
                <w:bCs/>
                <w:color w:val="auto"/>
                <w:sz w:val="16"/>
                <w:szCs w:val="22"/>
              </w:rPr>
            </w:pPr>
            <w:r w:rsidRPr="000233FF">
              <w:rPr>
                <w:rFonts w:ascii="Roboto" w:hAnsi="Roboto"/>
                <w:b/>
                <w:bCs/>
                <w:color w:val="auto"/>
                <w:sz w:val="16"/>
                <w:szCs w:val="22"/>
              </w:rPr>
              <w:t>Supporting present trend of Fuel Sta</w:t>
            </w:r>
            <w:r w:rsidR="0029697D">
              <w:rPr>
                <w:rFonts w:ascii="Roboto" w:hAnsi="Roboto"/>
                <w:b/>
                <w:bCs/>
                <w:color w:val="auto"/>
                <w:sz w:val="16"/>
                <w:szCs w:val="22"/>
              </w:rPr>
              <w:t>c</w:t>
            </w:r>
            <w:r w:rsidRPr="000233FF">
              <w:rPr>
                <w:rFonts w:ascii="Roboto" w:hAnsi="Roboto"/>
                <w:b/>
                <w:bCs/>
                <w:color w:val="auto"/>
                <w:sz w:val="16"/>
                <w:szCs w:val="22"/>
              </w:rPr>
              <w:t>king (main and alternative fuel usage)</w:t>
            </w:r>
          </w:p>
          <w:p w14:paraId="7D8CE534" w14:textId="1E838146" w:rsidR="002E2378" w:rsidRPr="000233FF" w:rsidRDefault="00ED5AA5">
            <w:pPr>
              <w:jc w:val="center"/>
              <w:rPr>
                <w:rFonts w:ascii="Roboto" w:hAnsi="Roboto"/>
                <w:color w:val="auto"/>
                <w:sz w:val="16"/>
                <w:szCs w:val="22"/>
                <w:lang w:bidi="ar-SA"/>
              </w:rPr>
            </w:pPr>
            <w:r w:rsidRPr="000233FF">
              <w:rPr>
                <w:rFonts w:ascii="Roboto" w:hAnsi="Roboto"/>
                <w:color w:val="auto"/>
                <w:sz w:val="16"/>
                <w:szCs w:val="22"/>
              </w:rPr>
              <w:t xml:space="preserve">This trend would continue so long </w:t>
            </w:r>
            <w:r w:rsidR="0050220E" w:rsidRPr="000233FF">
              <w:rPr>
                <w:rFonts w:ascii="Roboto" w:hAnsi="Roboto"/>
                <w:color w:val="auto"/>
                <w:sz w:val="16"/>
                <w:szCs w:val="22"/>
              </w:rPr>
              <w:t>income, certainty</w:t>
            </w:r>
            <w:r w:rsidRPr="000233FF">
              <w:rPr>
                <w:rFonts w:ascii="Roboto" w:hAnsi="Roboto"/>
                <w:color w:val="auto"/>
                <w:sz w:val="16"/>
                <w:szCs w:val="22"/>
              </w:rPr>
              <w:t xml:space="preserve"> of the source, taste perception level of the households do not reach the level which would allow them </w:t>
            </w:r>
            <w:r w:rsidR="00E84F26" w:rsidRPr="000233FF">
              <w:rPr>
                <w:rFonts w:ascii="Roboto" w:hAnsi="Roboto"/>
                <w:color w:val="auto"/>
                <w:sz w:val="16"/>
                <w:szCs w:val="22"/>
              </w:rPr>
              <w:t xml:space="preserve">sole use of </w:t>
            </w:r>
            <w:r w:rsidRPr="000233FF">
              <w:rPr>
                <w:rFonts w:ascii="Roboto" w:hAnsi="Roboto"/>
                <w:color w:val="auto"/>
                <w:sz w:val="16"/>
                <w:szCs w:val="22"/>
              </w:rPr>
              <w:t>one fuel</w:t>
            </w:r>
          </w:p>
        </w:tc>
      </w:tr>
      <w:tr w:rsidR="00F76665" w:rsidRPr="000233FF" w14:paraId="4F7BD64B" w14:textId="77777777" w:rsidTr="00EB5A2D">
        <w:trPr>
          <w:trHeight w:val="1008"/>
          <w:jc w:val="center"/>
        </w:trPr>
        <w:tc>
          <w:tcPr>
            <w:tcW w:w="496" w:type="pct"/>
            <w:shd w:val="clear" w:color="auto" w:fill="D9D9D9" w:themeFill="background1" w:themeFillShade="D9"/>
          </w:tcPr>
          <w:p w14:paraId="791DF128" w14:textId="77777777" w:rsidR="00950DF2" w:rsidRPr="000233FF" w:rsidRDefault="00950DF2" w:rsidP="00950DF2">
            <w:pPr>
              <w:jc w:val="center"/>
              <w:rPr>
                <w:rFonts w:ascii="Roboto" w:hAnsi="Roboto"/>
                <w:color w:val="auto"/>
                <w:sz w:val="16"/>
              </w:rPr>
            </w:pPr>
            <w:r w:rsidRPr="000233FF">
              <w:rPr>
                <w:rFonts w:ascii="Roboto" w:hAnsi="Roboto"/>
                <w:b/>
                <w:bCs/>
                <w:color w:val="auto"/>
                <w:sz w:val="16"/>
                <w:szCs w:val="22"/>
              </w:rPr>
              <w:t>Type of Activity</w:t>
            </w:r>
          </w:p>
        </w:tc>
        <w:tc>
          <w:tcPr>
            <w:tcW w:w="848" w:type="pct"/>
            <w:shd w:val="clear" w:color="auto" w:fill="D9D9D9" w:themeFill="background1" w:themeFillShade="D9"/>
          </w:tcPr>
          <w:p w14:paraId="0CB9945B" w14:textId="77777777" w:rsidR="00950DF2" w:rsidRPr="000233FF" w:rsidRDefault="00950DF2" w:rsidP="00950DF2">
            <w:pPr>
              <w:jc w:val="center"/>
              <w:rPr>
                <w:rFonts w:ascii="Roboto" w:hAnsi="Roboto"/>
                <w:color w:val="auto"/>
                <w:sz w:val="16"/>
              </w:rPr>
            </w:pPr>
            <w:r w:rsidRPr="000233FF">
              <w:rPr>
                <w:rFonts w:ascii="Roboto" w:hAnsi="Roboto"/>
                <w:b/>
                <w:bCs/>
                <w:color w:val="auto"/>
                <w:sz w:val="16"/>
                <w:szCs w:val="22"/>
              </w:rPr>
              <w:t>Detail Activities</w:t>
            </w:r>
          </w:p>
        </w:tc>
        <w:tc>
          <w:tcPr>
            <w:tcW w:w="1099" w:type="pct"/>
            <w:shd w:val="clear" w:color="auto" w:fill="D9D9D9" w:themeFill="background1" w:themeFillShade="D9"/>
          </w:tcPr>
          <w:p w14:paraId="467D0E3F" w14:textId="77777777" w:rsidR="00950DF2" w:rsidRPr="000233FF" w:rsidRDefault="00950DF2" w:rsidP="00950DF2">
            <w:pPr>
              <w:jc w:val="center"/>
              <w:rPr>
                <w:rFonts w:ascii="Roboto" w:hAnsi="Roboto"/>
                <w:color w:val="auto"/>
                <w:sz w:val="16"/>
              </w:rPr>
            </w:pPr>
            <w:r w:rsidRPr="000233FF">
              <w:rPr>
                <w:rFonts w:ascii="Roboto" w:hAnsi="Roboto"/>
                <w:b/>
                <w:bCs/>
                <w:color w:val="auto"/>
                <w:sz w:val="16"/>
                <w:szCs w:val="22"/>
              </w:rPr>
              <w:t>Sub-Actions/Milestones</w:t>
            </w:r>
          </w:p>
        </w:tc>
        <w:tc>
          <w:tcPr>
            <w:tcW w:w="449" w:type="pct"/>
            <w:shd w:val="clear" w:color="auto" w:fill="D9D9D9" w:themeFill="background1" w:themeFillShade="D9"/>
          </w:tcPr>
          <w:p w14:paraId="469860A7" w14:textId="77777777" w:rsidR="00950DF2" w:rsidRPr="000233FF" w:rsidRDefault="00950DF2" w:rsidP="00950DF2">
            <w:pPr>
              <w:jc w:val="center"/>
              <w:rPr>
                <w:rFonts w:ascii="Roboto" w:hAnsi="Roboto"/>
                <w:color w:val="auto"/>
                <w:sz w:val="16"/>
              </w:rPr>
            </w:pPr>
            <w:r w:rsidRPr="000233FF">
              <w:rPr>
                <w:rFonts w:ascii="Roboto" w:hAnsi="Roboto"/>
                <w:b/>
                <w:bCs/>
                <w:color w:val="auto"/>
                <w:sz w:val="16"/>
                <w:szCs w:val="22"/>
              </w:rPr>
              <w:t>Priority</w:t>
            </w:r>
          </w:p>
        </w:tc>
        <w:tc>
          <w:tcPr>
            <w:tcW w:w="398" w:type="pct"/>
            <w:shd w:val="clear" w:color="auto" w:fill="D9D9D9" w:themeFill="background1" w:themeFillShade="D9"/>
          </w:tcPr>
          <w:p w14:paraId="5EC0B15F" w14:textId="77777777" w:rsidR="00950DF2" w:rsidRPr="000233FF" w:rsidRDefault="00950DF2" w:rsidP="00950DF2">
            <w:pPr>
              <w:jc w:val="center"/>
              <w:rPr>
                <w:rFonts w:ascii="Roboto" w:hAnsi="Roboto"/>
                <w:color w:val="auto"/>
                <w:sz w:val="16"/>
              </w:rPr>
            </w:pPr>
            <w:r w:rsidRPr="000233FF">
              <w:rPr>
                <w:rFonts w:ascii="Roboto" w:hAnsi="Roboto"/>
                <w:b/>
                <w:bCs/>
                <w:color w:val="auto"/>
                <w:sz w:val="16"/>
                <w:szCs w:val="22"/>
              </w:rPr>
              <w:t>Organizations Involved in Implementation</w:t>
            </w:r>
          </w:p>
        </w:tc>
        <w:tc>
          <w:tcPr>
            <w:tcW w:w="499" w:type="pct"/>
            <w:shd w:val="clear" w:color="auto" w:fill="D9D9D9" w:themeFill="background1" w:themeFillShade="D9"/>
          </w:tcPr>
          <w:p w14:paraId="21616706" w14:textId="360316F9" w:rsidR="00950DF2" w:rsidRPr="000233FF" w:rsidRDefault="0050220E" w:rsidP="00950DF2">
            <w:pPr>
              <w:jc w:val="center"/>
              <w:rPr>
                <w:rFonts w:ascii="Roboto" w:hAnsi="Roboto"/>
                <w:color w:val="auto"/>
                <w:sz w:val="16"/>
              </w:rPr>
            </w:pPr>
            <w:r w:rsidRPr="000233FF">
              <w:rPr>
                <w:rFonts w:ascii="Roboto" w:hAnsi="Roboto"/>
                <w:b/>
                <w:bCs/>
                <w:color w:val="auto"/>
                <w:sz w:val="16"/>
                <w:szCs w:val="22"/>
              </w:rPr>
              <w:t>Timeline</w:t>
            </w:r>
            <w:r w:rsidR="00950DF2" w:rsidRPr="000233FF">
              <w:rPr>
                <w:rFonts w:ascii="Roboto" w:hAnsi="Roboto"/>
                <w:b/>
                <w:bCs/>
                <w:color w:val="auto"/>
                <w:sz w:val="16"/>
                <w:szCs w:val="22"/>
              </w:rPr>
              <w:t xml:space="preserve"> for Implementation and Monitoring</w:t>
            </w:r>
          </w:p>
        </w:tc>
        <w:tc>
          <w:tcPr>
            <w:tcW w:w="648" w:type="pct"/>
            <w:shd w:val="clear" w:color="auto" w:fill="D9D9D9" w:themeFill="background1" w:themeFillShade="D9"/>
          </w:tcPr>
          <w:p w14:paraId="30BA1F08" w14:textId="77777777" w:rsidR="00950DF2" w:rsidRPr="000233FF" w:rsidRDefault="00950DF2" w:rsidP="00950DF2">
            <w:pPr>
              <w:jc w:val="center"/>
              <w:rPr>
                <w:rFonts w:ascii="Roboto" w:hAnsi="Roboto"/>
                <w:color w:val="auto"/>
                <w:sz w:val="16"/>
              </w:rPr>
            </w:pPr>
            <w:r w:rsidRPr="000233FF">
              <w:rPr>
                <w:rFonts w:ascii="Roboto" w:hAnsi="Roboto"/>
                <w:b/>
                <w:bCs/>
                <w:color w:val="auto"/>
                <w:sz w:val="16"/>
                <w:szCs w:val="22"/>
              </w:rPr>
              <w:t>Indicator/ Guideline for evaluation</w:t>
            </w:r>
          </w:p>
        </w:tc>
        <w:tc>
          <w:tcPr>
            <w:tcW w:w="562" w:type="pct"/>
            <w:shd w:val="clear" w:color="auto" w:fill="D9D9D9" w:themeFill="background1" w:themeFillShade="D9"/>
          </w:tcPr>
          <w:p w14:paraId="6F45452E" w14:textId="77777777" w:rsidR="00950DF2" w:rsidRPr="000233FF" w:rsidRDefault="00950DF2" w:rsidP="00950DF2">
            <w:pPr>
              <w:jc w:val="center"/>
              <w:rPr>
                <w:rFonts w:ascii="Roboto" w:hAnsi="Roboto"/>
                <w:color w:val="auto"/>
                <w:sz w:val="16"/>
              </w:rPr>
            </w:pPr>
            <w:r w:rsidRPr="000233FF">
              <w:rPr>
                <w:rFonts w:ascii="Roboto" w:hAnsi="Roboto"/>
                <w:b/>
                <w:bCs/>
                <w:color w:val="auto"/>
                <w:sz w:val="16"/>
                <w:szCs w:val="22"/>
              </w:rPr>
              <w:t>Organization Responsible for Achievement of Outcome/ Output</w:t>
            </w:r>
          </w:p>
        </w:tc>
      </w:tr>
      <w:tr w:rsidR="00442302" w:rsidRPr="000233FF" w14:paraId="4774B19B" w14:textId="77777777" w:rsidTr="00EB5A2D">
        <w:trPr>
          <w:trHeight w:val="1889"/>
          <w:jc w:val="center"/>
        </w:trPr>
        <w:tc>
          <w:tcPr>
            <w:tcW w:w="496" w:type="pct"/>
          </w:tcPr>
          <w:p w14:paraId="5CD8DA54" w14:textId="77777777" w:rsidR="00950DF2" w:rsidRPr="000233FF" w:rsidRDefault="00950DF2" w:rsidP="00950DF2">
            <w:pPr>
              <w:jc w:val="center"/>
              <w:rPr>
                <w:rFonts w:ascii="Roboto" w:hAnsi="Roboto"/>
                <w:color w:val="auto"/>
                <w:sz w:val="16"/>
                <w:szCs w:val="22"/>
              </w:rPr>
            </w:pPr>
            <w:r w:rsidRPr="000233FF">
              <w:rPr>
                <w:rFonts w:ascii="Roboto" w:hAnsi="Roboto"/>
                <w:color w:val="auto"/>
                <w:sz w:val="16"/>
                <w:szCs w:val="22"/>
              </w:rPr>
              <w:t>Households to possess alternative fuels</w:t>
            </w:r>
          </w:p>
        </w:tc>
        <w:tc>
          <w:tcPr>
            <w:tcW w:w="848" w:type="pct"/>
          </w:tcPr>
          <w:p w14:paraId="063CB59D" w14:textId="77777777" w:rsidR="00950DF2" w:rsidRPr="000233FF" w:rsidRDefault="00950DF2" w:rsidP="00950DF2">
            <w:pPr>
              <w:jc w:val="center"/>
              <w:rPr>
                <w:rFonts w:ascii="Roboto" w:hAnsi="Roboto"/>
                <w:color w:val="auto"/>
                <w:sz w:val="16"/>
              </w:rPr>
            </w:pPr>
            <w:r w:rsidRPr="000233FF">
              <w:rPr>
                <w:rFonts w:ascii="Roboto" w:hAnsi="Roboto"/>
                <w:color w:val="auto"/>
                <w:sz w:val="16"/>
              </w:rPr>
              <w:t>Supporting Households’ holding of diverse kinds of fuels and technologies simultaneously specially in the semi-urban and rural growth centers.</w:t>
            </w:r>
          </w:p>
          <w:p w14:paraId="62100D7E" w14:textId="77777777" w:rsidR="00950DF2" w:rsidRPr="000233FF" w:rsidRDefault="00950DF2" w:rsidP="00950DF2">
            <w:pPr>
              <w:jc w:val="center"/>
              <w:rPr>
                <w:rFonts w:ascii="Roboto" w:hAnsi="Roboto"/>
                <w:color w:val="auto"/>
                <w:sz w:val="16"/>
                <w:szCs w:val="22"/>
              </w:rPr>
            </w:pPr>
          </w:p>
          <w:p w14:paraId="1CE2833A" w14:textId="77777777" w:rsidR="00950DF2" w:rsidRPr="000233FF" w:rsidRDefault="00950DF2" w:rsidP="00950DF2">
            <w:pPr>
              <w:jc w:val="center"/>
              <w:rPr>
                <w:rFonts w:ascii="Roboto" w:hAnsi="Roboto"/>
                <w:color w:val="auto"/>
                <w:sz w:val="16"/>
                <w:szCs w:val="22"/>
              </w:rPr>
            </w:pPr>
          </w:p>
          <w:p w14:paraId="38D1037D" w14:textId="77777777" w:rsidR="00950DF2" w:rsidRPr="000233FF" w:rsidRDefault="00950DF2" w:rsidP="00950DF2">
            <w:pPr>
              <w:jc w:val="center"/>
              <w:rPr>
                <w:rFonts w:ascii="Roboto" w:hAnsi="Roboto"/>
                <w:color w:val="auto"/>
                <w:sz w:val="16"/>
                <w:szCs w:val="22"/>
              </w:rPr>
            </w:pPr>
          </w:p>
          <w:p w14:paraId="457FADD3" w14:textId="77777777" w:rsidR="00950DF2" w:rsidRPr="000233FF" w:rsidRDefault="00950DF2" w:rsidP="00950DF2">
            <w:pPr>
              <w:jc w:val="center"/>
              <w:rPr>
                <w:rFonts w:ascii="Roboto" w:hAnsi="Roboto"/>
                <w:color w:val="auto"/>
                <w:sz w:val="16"/>
                <w:szCs w:val="22"/>
              </w:rPr>
            </w:pPr>
          </w:p>
          <w:p w14:paraId="4E3C4235" w14:textId="77777777" w:rsidR="00950DF2" w:rsidRPr="000233FF" w:rsidRDefault="00950DF2" w:rsidP="00950DF2">
            <w:pPr>
              <w:jc w:val="center"/>
              <w:rPr>
                <w:rFonts w:ascii="Roboto" w:hAnsi="Roboto"/>
                <w:color w:val="auto"/>
                <w:sz w:val="16"/>
                <w:szCs w:val="22"/>
              </w:rPr>
            </w:pPr>
          </w:p>
          <w:p w14:paraId="78C4BAD3" w14:textId="77777777" w:rsidR="00950DF2" w:rsidRPr="000233FF" w:rsidRDefault="00950DF2" w:rsidP="00950DF2">
            <w:pPr>
              <w:jc w:val="center"/>
              <w:rPr>
                <w:rFonts w:ascii="Roboto" w:hAnsi="Roboto"/>
                <w:color w:val="auto"/>
                <w:sz w:val="16"/>
                <w:szCs w:val="22"/>
              </w:rPr>
            </w:pPr>
          </w:p>
        </w:tc>
        <w:tc>
          <w:tcPr>
            <w:tcW w:w="1099" w:type="pct"/>
          </w:tcPr>
          <w:p w14:paraId="2E402D1C" w14:textId="77777777" w:rsidR="00950DF2" w:rsidRPr="000233FF" w:rsidRDefault="00950DF2" w:rsidP="00950DF2">
            <w:pPr>
              <w:jc w:val="center"/>
              <w:rPr>
                <w:rFonts w:ascii="Roboto" w:hAnsi="Roboto"/>
                <w:color w:val="auto"/>
                <w:sz w:val="16"/>
              </w:rPr>
            </w:pPr>
            <w:r w:rsidRPr="000233FF">
              <w:rPr>
                <w:rFonts w:ascii="Roboto" w:hAnsi="Roboto"/>
                <w:color w:val="auto"/>
                <w:sz w:val="16"/>
              </w:rPr>
              <w:t>Full accounting of all alternative uses should be considered for balancing supply and demand for planning purposes.</w:t>
            </w:r>
          </w:p>
          <w:p w14:paraId="6F0F59C5" w14:textId="77777777" w:rsidR="00950DF2" w:rsidRPr="000233FF" w:rsidRDefault="00950DF2" w:rsidP="00950DF2">
            <w:pPr>
              <w:pStyle w:val="ListParagraph"/>
              <w:jc w:val="center"/>
              <w:rPr>
                <w:rFonts w:ascii="Roboto" w:hAnsi="Roboto"/>
                <w:color w:val="auto"/>
                <w:sz w:val="16"/>
                <w:szCs w:val="22"/>
              </w:rPr>
            </w:pPr>
          </w:p>
          <w:p w14:paraId="3AF3C929" w14:textId="063352F5" w:rsidR="00950DF2" w:rsidRPr="000233FF" w:rsidRDefault="00950DF2" w:rsidP="00950DF2">
            <w:pPr>
              <w:jc w:val="center"/>
              <w:rPr>
                <w:rFonts w:ascii="Roboto" w:hAnsi="Roboto"/>
                <w:color w:val="auto"/>
                <w:sz w:val="16"/>
              </w:rPr>
            </w:pPr>
            <w:r w:rsidRPr="000233FF">
              <w:rPr>
                <w:rFonts w:ascii="Roboto" w:hAnsi="Roboto"/>
                <w:color w:val="auto"/>
                <w:sz w:val="16"/>
              </w:rPr>
              <w:t>Alternative fuel use is essential for deriving maximum benefits out of the present situation marked by uncertainty of income, difficulty in access to</w:t>
            </w:r>
            <w:r w:rsidR="0029697D">
              <w:rPr>
                <w:rFonts w:ascii="Roboto" w:hAnsi="Roboto"/>
                <w:color w:val="auto"/>
                <w:sz w:val="16"/>
              </w:rPr>
              <w:t xml:space="preserve"> fuel, perception on taste etc.</w:t>
            </w:r>
          </w:p>
        </w:tc>
        <w:tc>
          <w:tcPr>
            <w:tcW w:w="449" w:type="pct"/>
          </w:tcPr>
          <w:p w14:paraId="357907A1" w14:textId="77777777" w:rsidR="00950DF2" w:rsidRPr="000233FF" w:rsidRDefault="00950DF2" w:rsidP="00950DF2">
            <w:pPr>
              <w:jc w:val="center"/>
              <w:rPr>
                <w:rFonts w:ascii="Roboto" w:hAnsi="Roboto"/>
                <w:color w:val="auto"/>
                <w:sz w:val="16"/>
                <w:szCs w:val="22"/>
              </w:rPr>
            </w:pPr>
          </w:p>
          <w:p w14:paraId="7F268E3E" w14:textId="77777777" w:rsidR="00950DF2" w:rsidRPr="000233FF" w:rsidRDefault="00950DF2" w:rsidP="00950DF2">
            <w:pPr>
              <w:jc w:val="center"/>
              <w:rPr>
                <w:rFonts w:ascii="Roboto" w:hAnsi="Roboto"/>
                <w:color w:val="auto"/>
                <w:sz w:val="16"/>
                <w:szCs w:val="22"/>
              </w:rPr>
            </w:pPr>
          </w:p>
          <w:p w14:paraId="052BC9CD" w14:textId="77777777" w:rsidR="00950DF2" w:rsidRPr="000233FF" w:rsidRDefault="00950DF2" w:rsidP="00950DF2">
            <w:pPr>
              <w:jc w:val="center"/>
              <w:rPr>
                <w:rFonts w:ascii="Roboto" w:hAnsi="Roboto"/>
                <w:color w:val="auto"/>
                <w:sz w:val="16"/>
                <w:szCs w:val="22"/>
              </w:rPr>
            </w:pPr>
          </w:p>
          <w:p w14:paraId="7BE978E3" w14:textId="77777777" w:rsidR="00950DF2" w:rsidRPr="000233FF" w:rsidRDefault="00950DF2" w:rsidP="00950DF2">
            <w:pPr>
              <w:jc w:val="center"/>
              <w:rPr>
                <w:rFonts w:ascii="Roboto" w:hAnsi="Roboto"/>
                <w:color w:val="auto"/>
                <w:sz w:val="16"/>
                <w:szCs w:val="22"/>
              </w:rPr>
            </w:pPr>
          </w:p>
          <w:p w14:paraId="46CF9E3E" w14:textId="77777777" w:rsidR="00950DF2" w:rsidRPr="000233FF" w:rsidRDefault="00950DF2" w:rsidP="00950DF2">
            <w:pPr>
              <w:jc w:val="center"/>
              <w:rPr>
                <w:rFonts w:ascii="Roboto" w:hAnsi="Roboto"/>
                <w:color w:val="auto"/>
                <w:sz w:val="16"/>
                <w:szCs w:val="22"/>
              </w:rPr>
            </w:pPr>
            <w:r w:rsidRPr="000233FF">
              <w:rPr>
                <w:rFonts w:ascii="Roboto" w:hAnsi="Roboto"/>
                <w:color w:val="auto"/>
                <w:sz w:val="16"/>
                <w:szCs w:val="22"/>
              </w:rPr>
              <w:t>Low</w:t>
            </w:r>
          </w:p>
        </w:tc>
        <w:tc>
          <w:tcPr>
            <w:tcW w:w="398" w:type="pct"/>
          </w:tcPr>
          <w:p w14:paraId="25F67B14" w14:textId="77777777" w:rsidR="00950DF2" w:rsidRPr="000233FF" w:rsidRDefault="00950DF2" w:rsidP="00950DF2">
            <w:pPr>
              <w:jc w:val="center"/>
              <w:rPr>
                <w:rFonts w:ascii="Roboto" w:hAnsi="Roboto"/>
                <w:color w:val="auto"/>
                <w:sz w:val="16"/>
                <w:szCs w:val="22"/>
              </w:rPr>
            </w:pPr>
          </w:p>
          <w:p w14:paraId="7BDC7DD6" w14:textId="77777777" w:rsidR="00950DF2" w:rsidRPr="000233FF" w:rsidRDefault="00950DF2" w:rsidP="00950DF2">
            <w:pPr>
              <w:jc w:val="center"/>
              <w:rPr>
                <w:rFonts w:ascii="Roboto" w:hAnsi="Roboto"/>
                <w:color w:val="auto"/>
                <w:sz w:val="16"/>
                <w:szCs w:val="22"/>
              </w:rPr>
            </w:pPr>
          </w:p>
          <w:p w14:paraId="54D47732" w14:textId="77777777" w:rsidR="00950DF2" w:rsidRPr="000233FF" w:rsidRDefault="00950DF2" w:rsidP="00950DF2">
            <w:pPr>
              <w:jc w:val="center"/>
              <w:rPr>
                <w:rFonts w:ascii="Roboto" w:hAnsi="Roboto"/>
                <w:color w:val="auto"/>
                <w:sz w:val="16"/>
                <w:szCs w:val="22"/>
              </w:rPr>
            </w:pPr>
          </w:p>
          <w:p w14:paraId="75EDAE20" w14:textId="77777777" w:rsidR="00950DF2" w:rsidRPr="000233FF" w:rsidRDefault="00950DF2" w:rsidP="00950DF2">
            <w:pPr>
              <w:jc w:val="center"/>
              <w:rPr>
                <w:rFonts w:ascii="Roboto" w:hAnsi="Roboto"/>
                <w:color w:val="auto"/>
                <w:sz w:val="16"/>
                <w:szCs w:val="22"/>
              </w:rPr>
            </w:pPr>
          </w:p>
          <w:p w14:paraId="3A3DF038" w14:textId="77777777" w:rsidR="00950DF2" w:rsidRPr="000233FF" w:rsidRDefault="00950DF2" w:rsidP="00950DF2">
            <w:pPr>
              <w:jc w:val="center"/>
              <w:rPr>
                <w:rFonts w:ascii="Roboto" w:hAnsi="Roboto"/>
                <w:color w:val="auto"/>
                <w:sz w:val="16"/>
                <w:szCs w:val="22"/>
              </w:rPr>
            </w:pPr>
            <w:r w:rsidRPr="000233FF">
              <w:rPr>
                <w:rFonts w:ascii="Roboto" w:hAnsi="Roboto"/>
                <w:color w:val="auto"/>
                <w:sz w:val="16"/>
                <w:szCs w:val="22"/>
              </w:rPr>
              <w:t>SREDA</w:t>
            </w:r>
          </w:p>
        </w:tc>
        <w:tc>
          <w:tcPr>
            <w:tcW w:w="499" w:type="pct"/>
          </w:tcPr>
          <w:p w14:paraId="75357213" w14:textId="77777777" w:rsidR="00950DF2" w:rsidRPr="000233FF" w:rsidRDefault="00950DF2" w:rsidP="00950DF2">
            <w:pPr>
              <w:jc w:val="center"/>
              <w:rPr>
                <w:rFonts w:ascii="Roboto" w:hAnsi="Roboto"/>
                <w:color w:val="auto"/>
                <w:sz w:val="16"/>
                <w:szCs w:val="22"/>
              </w:rPr>
            </w:pPr>
          </w:p>
          <w:p w14:paraId="1E664C06" w14:textId="77777777" w:rsidR="00950DF2" w:rsidRPr="000233FF" w:rsidRDefault="00950DF2" w:rsidP="00950DF2">
            <w:pPr>
              <w:jc w:val="center"/>
              <w:rPr>
                <w:rFonts w:ascii="Roboto" w:hAnsi="Roboto"/>
                <w:color w:val="auto"/>
                <w:sz w:val="16"/>
                <w:szCs w:val="22"/>
              </w:rPr>
            </w:pPr>
            <w:r w:rsidRPr="000233FF">
              <w:rPr>
                <w:rFonts w:ascii="Roboto" w:hAnsi="Roboto"/>
                <w:color w:val="auto"/>
                <w:sz w:val="16"/>
                <w:szCs w:val="22"/>
              </w:rPr>
              <w:t>2020/21-2024/25-</w:t>
            </w:r>
          </w:p>
          <w:p w14:paraId="557F453D" w14:textId="77777777" w:rsidR="00950DF2" w:rsidRPr="000233FF" w:rsidRDefault="00950DF2" w:rsidP="00950DF2">
            <w:pPr>
              <w:jc w:val="center"/>
              <w:rPr>
                <w:rFonts w:ascii="Roboto" w:hAnsi="Roboto"/>
                <w:color w:val="auto"/>
                <w:sz w:val="16"/>
                <w:szCs w:val="22"/>
              </w:rPr>
            </w:pPr>
            <w:r w:rsidRPr="000233FF">
              <w:rPr>
                <w:rFonts w:ascii="Roboto" w:hAnsi="Roboto"/>
                <w:color w:val="auto"/>
                <w:sz w:val="16"/>
                <w:szCs w:val="22"/>
              </w:rPr>
              <w:t>(Review) 2029/30</w:t>
            </w:r>
          </w:p>
          <w:p w14:paraId="0E9024CF" w14:textId="77777777" w:rsidR="00950DF2" w:rsidRPr="000233FF" w:rsidRDefault="00950DF2" w:rsidP="00950DF2">
            <w:pPr>
              <w:jc w:val="center"/>
              <w:rPr>
                <w:rFonts w:ascii="Roboto" w:hAnsi="Roboto"/>
                <w:color w:val="auto"/>
                <w:sz w:val="16"/>
                <w:szCs w:val="22"/>
              </w:rPr>
            </w:pPr>
          </w:p>
        </w:tc>
        <w:tc>
          <w:tcPr>
            <w:tcW w:w="648" w:type="pct"/>
          </w:tcPr>
          <w:p w14:paraId="4AE0BF0A" w14:textId="77777777" w:rsidR="00950DF2" w:rsidRPr="000233FF" w:rsidRDefault="00950DF2" w:rsidP="00950DF2">
            <w:pPr>
              <w:jc w:val="center"/>
              <w:rPr>
                <w:rFonts w:ascii="Roboto" w:hAnsi="Roboto"/>
                <w:color w:val="auto"/>
                <w:sz w:val="16"/>
                <w:szCs w:val="22"/>
              </w:rPr>
            </w:pPr>
            <w:r w:rsidRPr="000233FF">
              <w:rPr>
                <w:rFonts w:ascii="Roboto" w:hAnsi="Roboto"/>
                <w:color w:val="auto"/>
                <w:sz w:val="16"/>
                <w:szCs w:val="22"/>
              </w:rPr>
              <w:t>Semi-urban and rural growth and commercial centers</w:t>
            </w:r>
          </w:p>
        </w:tc>
        <w:tc>
          <w:tcPr>
            <w:tcW w:w="562" w:type="pct"/>
          </w:tcPr>
          <w:p w14:paraId="2B0DB20F" w14:textId="77777777" w:rsidR="00950DF2" w:rsidRPr="000233FF" w:rsidRDefault="00950DF2" w:rsidP="00950DF2">
            <w:pPr>
              <w:jc w:val="center"/>
              <w:rPr>
                <w:rFonts w:ascii="Roboto" w:hAnsi="Roboto"/>
                <w:color w:val="auto"/>
                <w:sz w:val="16"/>
                <w:szCs w:val="22"/>
              </w:rPr>
            </w:pPr>
            <w:r w:rsidRPr="000233FF">
              <w:rPr>
                <w:rFonts w:ascii="Roboto" w:hAnsi="Roboto"/>
                <w:color w:val="auto"/>
                <w:sz w:val="16"/>
                <w:szCs w:val="22"/>
              </w:rPr>
              <w:t>MOPEMR/SREDA</w:t>
            </w:r>
          </w:p>
        </w:tc>
      </w:tr>
    </w:tbl>
    <w:p w14:paraId="62CE5E13" w14:textId="77777777" w:rsidR="00ED5AA5" w:rsidRPr="000233FF" w:rsidRDefault="00ED5AA5" w:rsidP="00ED5AA5">
      <w:pPr>
        <w:rPr>
          <w:rFonts w:ascii="Roboto" w:hAnsi="Roboto"/>
          <w:color w:val="auto"/>
        </w:rPr>
      </w:pPr>
    </w:p>
    <w:tbl>
      <w:tblPr>
        <w:tblStyle w:val="TableGridLight1"/>
        <w:tblW w:w="5000" w:type="pct"/>
        <w:jc w:val="center"/>
        <w:tblLayout w:type="fixed"/>
        <w:tblCellMar>
          <w:left w:w="43" w:type="dxa"/>
          <w:right w:w="43" w:type="dxa"/>
        </w:tblCellMar>
        <w:tblLook w:val="04A0" w:firstRow="1" w:lastRow="0" w:firstColumn="1" w:lastColumn="0" w:noHBand="0" w:noVBand="1"/>
      </w:tblPr>
      <w:tblGrid>
        <w:gridCol w:w="1383"/>
        <w:gridCol w:w="2365"/>
        <w:gridCol w:w="3066"/>
        <w:gridCol w:w="1253"/>
        <w:gridCol w:w="1110"/>
        <w:gridCol w:w="1392"/>
        <w:gridCol w:w="1808"/>
        <w:gridCol w:w="1571"/>
      </w:tblGrid>
      <w:tr w:rsidR="00F76665" w:rsidRPr="000233FF" w14:paraId="0B549EA1" w14:textId="77777777" w:rsidTr="0029697D">
        <w:trPr>
          <w:trHeight w:val="809"/>
          <w:jc w:val="center"/>
        </w:trPr>
        <w:tc>
          <w:tcPr>
            <w:tcW w:w="5000" w:type="pct"/>
            <w:gridSpan w:val="8"/>
            <w:shd w:val="clear" w:color="auto" w:fill="D9D9D9" w:themeFill="background1" w:themeFillShade="D9"/>
          </w:tcPr>
          <w:p w14:paraId="57AAEC31" w14:textId="77777777" w:rsidR="00ED5AA5" w:rsidRPr="000233FF" w:rsidRDefault="00ED5AA5" w:rsidP="004B4F5C">
            <w:pPr>
              <w:jc w:val="center"/>
              <w:rPr>
                <w:rFonts w:ascii="Roboto" w:hAnsi="Roboto"/>
                <w:color w:val="auto"/>
                <w:sz w:val="16"/>
                <w:szCs w:val="22"/>
              </w:rPr>
            </w:pPr>
            <w:r w:rsidRPr="000233FF">
              <w:rPr>
                <w:rFonts w:ascii="Roboto" w:hAnsi="Roboto"/>
                <w:color w:val="auto"/>
                <w:sz w:val="16"/>
                <w:szCs w:val="22"/>
              </w:rPr>
              <w:t>Activity 9:</w:t>
            </w:r>
          </w:p>
          <w:p w14:paraId="5333F907" w14:textId="77777777" w:rsidR="00101959" w:rsidRPr="000233FF" w:rsidRDefault="00101959" w:rsidP="004B4F5C">
            <w:pPr>
              <w:jc w:val="center"/>
              <w:rPr>
                <w:rFonts w:ascii="Roboto" w:hAnsi="Roboto"/>
                <w:b/>
                <w:bCs/>
                <w:color w:val="auto"/>
                <w:sz w:val="16"/>
                <w:szCs w:val="16"/>
              </w:rPr>
            </w:pPr>
            <w:r w:rsidRPr="000233FF">
              <w:rPr>
                <w:rFonts w:ascii="Roboto" w:hAnsi="Roboto"/>
                <w:b/>
                <w:bCs/>
                <w:color w:val="auto"/>
                <w:sz w:val="16"/>
                <w:szCs w:val="16"/>
              </w:rPr>
              <w:t>Data Collection to Strengthen/Modify Other Activities</w:t>
            </w:r>
          </w:p>
          <w:p w14:paraId="0BE56A99" w14:textId="77777777" w:rsidR="00ED5AA5" w:rsidRPr="000233FF" w:rsidRDefault="00ED5AA5" w:rsidP="004B4F5C">
            <w:pPr>
              <w:jc w:val="center"/>
              <w:rPr>
                <w:rFonts w:ascii="Roboto" w:hAnsi="Roboto"/>
                <w:color w:val="auto"/>
                <w:sz w:val="16"/>
                <w:szCs w:val="16"/>
              </w:rPr>
            </w:pPr>
            <w:r w:rsidRPr="000233FF">
              <w:rPr>
                <w:rFonts w:ascii="Roboto" w:hAnsi="Roboto"/>
                <w:color w:val="auto"/>
                <w:sz w:val="16"/>
                <w:szCs w:val="16"/>
              </w:rPr>
              <w:t xml:space="preserve">Impact </w:t>
            </w:r>
            <w:r w:rsidRPr="000233FF">
              <w:rPr>
                <w:rFonts w:ascii="Roboto" w:eastAsia="Times New Roman" w:hAnsi="Roboto" w:cs="Times New Roman"/>
                <w:color w:val="auto"/>
                <w:sz w:val="16"/>
                <w:szCs w:val="16"/>
              </w:rPr>
              <w:t>assessment for examining whether reduction in HAP is contributing to reduced health cost or better environment</w:t>
            </w:r>
          </w:p>
          <w:p w14:paraId="7B371604" w14:textId="77777777" w:rsidR="00ED5AA5" w:rsidRPr="000233FF" w:rsidRDefault="00ED5AA5" w:rsidP="004B4F5C">
            <w:pPr>
              <w:jc w:val="center"/>
              <w:rPr>
                <w:rFonts w:ascii="Roboto" w:hAnsi="Roboto"/>
                <w:color w:val="auto"/>
                <w:sz w:val="16"/>
                <w:szCs w:val="22"/>
              </w:rPr>
            </w:pPr>
          </w:p>
        </w:tc>
      </w:tr>
      <w:tr w:rsidR="0029697D" w:rsidRPr="000233FF" w14:paraId="0FE10B9B" w14:textId="77777777" w:rsidTr="0029697D">
        <w:trPr>
          <w:trHeight w:val="1008"/>
          <w:jc w:val="center"/>
        </w:trPr>
        <w:tc>
          <w:tcPr>
            <w:tcW w:w="496" w:type="pct"/>
            <w:shd w:val="clear" w:color="auto" w:fill="D9D9D9" w:themeFill="background1" w:themeFillShade="D9"/>
          </w:tcPr>
          <w:p w14:paraId="5BB75352" w14:textId="77777777" w:rsidR="0029697D" w:rsidRPr="000233FF" w:rsidRDefault="0029697D" w:rsidP="00321437">
            <w:pPr>
              <w:jc w:val="center"/>
              <w:rPr>
                <w:rFonts w:ascii="Roboto" w:hAnsi="Roboto"/>
                <w:color w:val="auto"/>
                <w:sz w:val="16"/>
              </w:rPr>
            </w:pPr>
            <w:r w:rsidRPr="000233FF">
              <w:rPr>
                <w:rFonts w:ascii="Roboto" w:hAnsi="Roboto"/>
                <w:b/>
                <w:bCs/>
                <w:color w:val="auto"/>
                <w:sz w:val="16"/>
                <w:szCs w:val="22"/>
              </w:rPr>
              <w:t>Type of Activity</w:t>
            </w:r>
          </w:p>
        </w:tc>
        <w:tc>
          <w:tcPr>
            <w:tcW w:w="848" w:type="pct"/>
            <w:shd w:val="clear" w:color="auto" w:fill="D9D9D9" w:themeFill="background1" w:themeFillShade="D9"/>
          </w:tcPr>
          <w:p w14:paraId="23045D83" w14:textId="77777777" w:rsidR="0029697D" w:rsidRPr="000233FF" w:rsidRDefault="0029697D" w:rsidP="00321437">
            <w:pPr>
              <w:jc w:val="center"/>
              <w:rPr>
                <w:rFonts w:ascii="Roboto" w:hAnsi="Roboto"/>
                <w:color w:val="auto"/>
                <w:sz w:val="16"/>
              </w:rPr>
            </w:pPr>
            <w:r w:rsidRPr="000233FF">
              <w:rPr>
                <w:rFonts w:ascii="Roboto" w:hAnsi="Roboto"/>
                <w:b/>
                <w:bCs/>
                <w:color w:val="auto"/>
                <w:sz w:val="16"/>
                <w:szCs w:val="22"/>
              </w:rPr>
              <w:t>Detail Activities</w:t>
            </w:r>
          </w:p>
        </w:tc>
        <w:tc>
          <w:tcPr>
            <w:tcW w:w="1099" w:type="pct"/>
            <w:shd w:val="clear" w:color="auto" w:fill="D9D9D9" w:themeFill="background1" w:themeFillShade="D9"/>
          </w:tcPr>
          <w:p w14:paraId="79843391" w14:textId="77777777" w:rsidR="0029697D" w:rsidRPr="000233FF" w:rsidRDefault="0029697D" w:rsidP="00321437">
            <w:pPr>
              <w:jc w:val="center"/>
              <w:rPr>
                <w:rFonts w:ascii="Roboto" w:hAnsi="Roboto"/>
                <w:color w:val="auto"/>
                <w:sz w:val="16"/>
              </w:rPr>
            </w:pPr>
            <w:r w:rsidRPr="000233FF">
              <w:rPr>
                <w:rFonts w:ascii="Roboto" w:hAnsi="Roboto"/>
                <w:b/>
                <w:bCs/>
                <w:color w:val="auto"/>
                <w:sz w:val="16"/>
                <w:szCs w:val="22"/>
              </w:rPr>
              <w:t>Sub-Actions/Milestones</w:t>
            </w:r>
          </w:p>
        </w:tc>
        <w:tc>
          <w:tcPr>
            <w:tcW w:w="449" w:type="pct"/>
            <w:shd w:val="clear" w:color="auto" w:fill="D9D9D9" w:themeFill="background1" w:themeFillShade="D9"/>
          </w:tcPr>
          <w:p w14:paraId="5FBB3EBB" w14:textId="77777777" w:rsidR="0029697D" w:rsidRPr="000233FF" w:rsidRDefault="0029697D" w:rsidP="00321437">
            <w:pPr>
              <w:jc w:val="center"/>
              <w:rPr>
                <w:rFonts w:ascii="Roboto" w:hAnsi="Roboto"/>
                <w:color w:val="auto"/>
                <w:sz w:val="16"/>
              </w:rPr>
            </w:pPr>
            <w:r w:rsidRPr="000233FF">
              <w:rPr>
                <w:rFonts w:ascii="Roboto" w:hAnsi="Roboto"/>
                <w:b/>
                <w:bCs/>
                <w:color w:val="auto"/>
                <w:sz w:val="16"/>
                <w:szCs w:val="22"/>
              </w:rPr>
              <w:t>Priority</w:t>
            </w:r>
          </w:p>
        </w:tc>
        <w:tc>
          <w:tcPr>
            <w:tcW w:w="398" w:type="pct"/>
            <w:shd w:val="clear" w:color="auto" w:fill="D9D9D9" w:themeFill="background1" w:themeFillShade="D9"/>
          </w:tcPr>
          <w:p w14:paraId="2D626BEB" w14:textId="77777777" w:rsidR="0029697D" w:rsidRPr="000233FF" w:rsidRDefault="0029697D" w:rsidP="00321437">
            <w:pPr>
              <w:jc w:val="center"/>
              <w:rPr>
                <w:rFonts w:ascii="Roboto" w:hAnsi="Roboto"/>
                <w:color w:val="auto"/>
                <w:sz w:val="16"/>
              </w:rPr>
            </w:pPr>
            <w:r w:rsidRPr="000233FF">
              <w:rPr>
                <w:rFonts w:ascii="Roboto" w:hAnsi="Roboto"/>
                <w:b/>
                <w:bCs/>
                <w:color w:val="auto"/>
                <w:sz w:val="16"/>
                <w:szCs w:val="22"/>
              </w:rPr>
              <w:t>Organizations Involved in Implementation</w:t>
            </w:r>
          </w:p>
        </w:tc>
        <w:tc>
          <w:tcPr>
            <w:tcW w:w="499" w:type="pct"/>
            <w:shd w:val="clear" w:color="auto" w:fill="D9D9D9" w:themeFill="background1" w:themeFillShade="D9"/>
          </w:tcPr>
          <w:p w14:paraId="33D2E3FF" w14:textId="77777777" w:rsidR="0029697D" w:rsidRPr="000233FF" w:rsidRDefault="0029697D" w:rsidP="00321437">
            <w:pPr>
              <w:jc w:val="center"/>
              <w:rPr>
                <w:rFonts w:ascii="Roboto" w:hAnsi="Roboto"/>
                <w:color w:val="auto"/>
                <w:sz w:val="16"/>
              </w:rPr>
            </w:pPr>
            <w:r w:rsidRPr="000233FF">
              <w:rPr>
                <w:rFonts w:ascii="Roboto" w:hAnsi="Roboto"/>
                <w:b/>
                <w:bCs/>
                <w:color w:val="auto"/>
                <w:sz w:val="16"/>
                <w:szCs w:val="22"/>
              </w:rPr>
              <w:t>Timeline for Implementation and Monitoring</w:t>
            </w:r>
          </w:p>
        </w:tc>
        <w:tc>
          <w:tcPr>
            <w:tcW w:w="648" w:type="pct"/>
            <w:shd w:val="clear" w:color="auto" w:fill="D9D9D9" w:themeFill="background1" w:themeFillShade="D9"/>
          </w:tcPr>
          <w:p w14:paraId="3C818E5F" w14:textId="77777777" w:rsidR="0029697D" w:rsidRPr="000233FF" w:rsidRDefault="0029697D" w:rsidP="00321437">
            <w:pPr>
              <w:jc w:val="center"/>
              <w:rPr>
                <w:rFonts w:ascii="Roboto" w:hAnsi="Roboto"/>
                <w:color w:val="auto"/>
                <w:sz w:val="16"/>
              </w:rPr>
            </w:pPr>
            <w:r w:rsidRPr="000233FF">
              <w:rPr>
                <w:rFonts w:ascii="Roboto" w:hAnsi="Roboto"/>
                <w:b/>
                <w:bCs/>
                <w:color w:val="auto"/>
                <w:sz w:val="16"/>
                <w:szCs w:val="22"/>
              </w:rPr>
              <w:t>Indicator/ Guideline for evaluation</w:t>
            </w:r>
          </w:p>
        </w:tc>
        <w:tc>
          <w:tcPr>
            <w:tcW w:w="563" w:type="pct"/>
            <w:shd w:val="clear" w:color="auto" w:fill="D9D9D9" w:themeFill="background1" w:themeFillShade="D9"/>
          </w:tcPr>
          <w:p w14:paraId="513F9918" w14:textId="77777777" w:rsidR="0029697D" w:rsidRPr="000233FF" w:rsidRDefault="0029697D" w:rsidP="00321437">
            <w:pPr>
              <w:jc w:val="center"/>
              <w:rPr>
                <w:rFonts w:ascii="Roboto" w:hAnsi="Roboto"/>
                <w:color w:val="auto"/>
                <w:sz w:val="16"/>
              </w:rPr>
            </w:pPr>
            <w:r w:rsidRPr="000233FF">
              <w:rPr>
                <w:rFonts w:ascii="Roboto" w:hAnsi="Roboto"/>
                <w:b/>
                <w:bCs/>
                <w:color w:val="auto"/>
                <w:sz w:val="16"/>
                <w:szCs w:val="22"/>
              </w:rPr>
              <w:t>Organization Responsible for Achievement of Outcome/ Output</w:t>
            </w:r>
          </w:p>
        </w:tc>
      </w:tr>
      <w:tr w:rsidR="00F76665" w:rsidRPr="000233FF" w14:paraId="25BE9DCB" w14:textId="77777777" w:rsidTr="0029697D">
        <w:trPr>
          <w:trHeight w:val="841"/>
          <w:jc w:val="center"/>
        </w:trPr>
        <w:tc>
          <w:tcPr>
            <w:tcW w:w="496" w:type="pct"/>
          </w:tcPr>
          <w:p w14:paraId="2FB14C51" w14:textId="77777777" w:rsidR="00950DF2" w:rsidRPr="000233FF" w:rsidRDefault="00950DF2" w:rsidP="00950DF2">
            <w:pPr>
              <w:jc w:val="center"/>
              <w:rPr>
                <w:rFonts w:ascii="Roboto" w:hAnsi="Roboto"/>
                <w:color w:val="auto"/>
                <w:sz w:val="16"/>
                <w:szCs w:val="22"/>
              </w:rPr>
            </w:pPr>
            <w:r w:rsidRPr="000233FF">
              <w:rPr>
                <w:rFonts w:ascii="Roboto" w:hAnsi="Roboto"/>
                <w:color w:val="auto"/>
                <w:sz w:val="16"/>
                <w:szCs w:val="22"/>
              </w:rPr>
              <w:t>Hous</w:t>
            </w:r>
            <w:r w:rsidR="00101959" w:rsidRPr="000233FF">
              <w:rPr>
                <w:rFonts w:ascii="Roboto" w:hAnsi="Roboto"/>
                <w:color w:val="auto"/>
                <w:sz w:val="16"/>
                <w:szCs w:val="22"/>
              </w:rPr>
              <w:t>ehold Air Pollution is addressed</w:t>
            </w:r>
          </w:p>
        </w:tc>
        <w:tc>
          <w:tcPr>
            <w:tcW w:w="848" w:type="pct"/>
          </w:tcPr>
          <w:p w14:paraId="3FC98123" w14:textId="77777777" w:rsidR="00950DF2" w:rsidRPr="000233FF" w:rsidRDefault="00101959" w:rsidP="00101959">
            <w:pPr>
              <w:jc w:val="center"/>
              <w:rPr>
                <w:rFonts w:ascii="Roboto" w:hAnsi="Roboto"/>
                <w:color w:val="auto"/>
                <w:sz w:val="16"/>
                <w:szCs w:val="22"/>
              </w:rPr>
            </w:pPr>
            <w:r w:rsidRPr="000233FF">
              <w:rPr>
                <w:rFonts w:ascii="Roboto" w:hAnsi="Roboto"/>
                <w:color w:val="auto"/>
                <w:sz w:val="16"/>
              </w:rPr>
              <w:t>Household air pollution reduction should lead to less diseases and require less time from the health professionals, thus reducing health expenses by households. MOHFW can track this and suggest necessary change in the course of action</w:t>
            </w:r>
          </w:p>
        </w:tc>
        <w:tc>
          <w:tcPr>
            <w:tcW w:w="1099" w:type="pct"/>
          </w:tcPr>
          <w:p w14:paraId="306C0105" w14:textId="06DECCCE" w:rsidR="00950DF2" w:rsidRPr="000233FF" w:rsidRDefault="00950DF2" w:rsidP="00950DF2">
            <w:pPr>
              <w:jc w:val="center"/>
              <w:rPr>
                <w:rFonts w:ascii="Roboto" w:hAnsi="Roboto"/>
                <w:color w:val="auto"/>
                <w:sz w:val="16"/>
              </w:rPr>
            </w:pPr>
            <w:r w:rsidRPr="000233FF">
              <w:rPr>
                <w:rFonts w:ascii="Roboto" w:hAnsi="Roboto"/>
                <w:color w:val="auto"/>
                <w:sz w:val="16"/>
              </w:rPr>
              <w:t xml:space="preserve">Continuous awareness </w:t>
            </w:r>
            <w:r w:rsidR="0050220E" w:rsidRPr="000233FF">
              <w:rPr>
                <w:rFonts w:ascii="Roboto" w:hAnsi="Roboto"/>
                <w:color w:val="auto"/>
                <w:sz w:val="16"/>
              </w:rPr>
              <w:t>building combined</w:t>
            </w:r>
            <w:r w:rsidRPr="000233FF">
              <w:rPr>
                <w:rFonts w:ascii="Roboto" w:hAnsi="Roboto"/>
                <w:color w:val="auto"/>
                <w:sz w:val="16"/>
              </w:rPr>
              <w:t xml:space="preserve"> with </w:t>
            </w:r>
          </w:p>
          <w:p w14:paraId="3A6FE679" w14:textId="77777777" w:rsidR="00950DF2" w:rsidRPr="000233FF" w:rsidRDefault="00950DF2" w:rsidP="00950DF2">
            <w:pPr>
              <w:jc w:val="center"/>
              <w:rPr>
                <w:rFonts w:ascii="Roboto" w:hAnsi="Roboto"/>
                <w:color w:val="auto"/>
                <w:sz w:val="16"/>
              </w:rPr>
            </w:pPr>
            <w:r w:rsidRPr="000233FF">
              <w:rPr>
                <w:rFonts w:ascii="Roboto" w:hAnsi="Roboto"/>
                <w:color w:val="auto"/>
                <w:sz w:val="16"/>
              </w:rPr>
              <w:t>dissemination of success stories and benefits of clean cooking</w:t>
            </w:r>
          </w:p>
          <w:p w14:paraId="71E978A2" w14:textId="77777777" w:rsidR="00101959" w:rsidRPr="000233FF" w:rsidRDefault="00101959" w:rsidP="00950DF2">
            <w:pPr>
              <w:jc w:val="center"/>
              <w:rPr>
                <w:rFonts w:ascii="Roboto" w:hAnsi="Roboto"/>
                <w:color w:val="auto"/>
                <w:sz w:val="16"/>
              </w:rPr>
            </w:pPr>
          </w:p>
          <w:p w14:paraId="24C5E666" w14:textId="77777777" w:rsidR="00101959" w:rsidRPr="000233FF" w:rsidRDefault="00101959" w:rsidP="00950DF2">
            <w:pPr>
              <w:jc w:val="center"/>
              <w:rPr>
                <w:rFonts w:ascii="Roboto" w:hAnsi="Roboto"/>
                <w:color w:val="auto"/>
                <w:sz w:val="16"/>
              </w:rPr>
            </w:pPr>
          </w:p>
          <w:p w14:paraId="5724A128" w14:textId="77777777" w:rsidR="00101959" w:rsidRPr="000233FF" w:rsidRDefault="00101959" w:rsidP="00950DF2">
            <w:pPr>
              <w:jc w:val="center"/>
              <w:rPr>
                <w:rFonts w:ascii="Roboto" w:hAnsi="Roboto"/>
                <w:color w:val="auto"/>
                <w:sz w:val="16"/>
              </w:rPr>
            </w:pPr>
          </w:p>
          <w:p w14:paraId="33476E06" w14:textId="77777777" w:rsidR="00101959" w:rsidRPr="000233FF" w:rsidRDefault="00101959" w:rsidP="00950DF2">
            <w:pPr>
              <w:jc w:val="center"/>
              <w:rPr>
                <w:rFonts w:ascii="Roboto" w:hAnsi="Roboto"/>
                <w:color w:val="auto"/>
                <w:sz w:val="16"/>
              </w:rPr>
            </w:pPr>
            <w:r w:rsidRPr="000233FF">
              <w:rPr>
                <w:rFonts w:ascii="Roboto" w:hAnsi="Roboto"/>
                <w:color w:val="auto"/>
                <w:sz w:val="16"/>
              </w:rPr>
              <w:t>Tracking the achievement of targets as per the national action plan</w:t>
            </w:r>
          </w:p>
        </w:tc>
        <w:tc>
          <w:tcPr>
            <w:tcW w:w="449" w:type="pct"/>
          </w:tcPr>
          <w:p w14:paraId="5654A4A2" w14:textId="77777777" w:rsidR="00950DF2" w:rsidRPr="000233FF" w:rsidRDefault="00950DF2" w:rsidP="00950DF2">
            <w:pPr>
              <w:jc w:val="center"/>
              <w:rPr>
                <w:rFonts w:ascii="Roboto" w:hAnsi="Roboto"/>
                <w:color w:val="auto"/>
                <w:sz w:val="16"/>
                <w:szCs w:val="22"/>
              </w:rPr>
            </w:pPr>
          </w:p>
          <w:p w14:paraId="083CCD7F" w14:textId="77777777" w:rsidR="00950DF2" w:rsidRPr="000233FF" w:rsidRDefault="00950DF2" w:rsidP="00950DF2">
            <w:pPr>
              <w:jc w:val="center"/>
              <w:rPr>
                <w:rFonts w:ascii="Roboto" w:hAnsi="Roboto"/>
                <w:color w:val="auto"/>
                <w:sz w:val="16"/>
                <w:szCs w:val="22"/>
              </w:rPr>
            </w:pPr>
          </w:p>
          <w:p w14:paraId="1FA4312B" w14:textId="77777777" w:rsidR="00950DF2" w:rsidRPr="000233FF" w:rsidRDefault="00950DF2" w:rsidP="00950DF2">
            <w:pPr>
              <w:jc w:val="center"/>
              <w:rPr>
                <w:rFonts w:ascii="Roboto" w:hAnsi="Roboto"/>
                <w:color w:val="auto"/>
                <w:sz w:val="16"/>
                <w:szCs w:val="22"/>
              </w:rPr>
            </w:pPr>
          </w:p>
          <w:p w14:paraId="78FF02A7" w14:textId="77777777" w:rsidR="00950DF2" w:rsidRPr="000233FF" w:rsidRDefault="00950DF2" w:rsidP="00950DF2">
            <w:pPr>
              <w:jc w:val="center"/>
              <w:rPr>
                <w:rFonts w:ascii="Roboto" w:hAnsi="Roboto"/>
                <w:color w:val="auto"/>
                <w:sz w:val="16"/>
                <w:szCs w:val="22"/>
              </w:rPr>
            </w:pPr>
          </w:p>
          <w:p w14:paraId="6A15BE2C" w14:textId="77777777" w:rsidR="00950DF2" w:rsidRPr="000233FF" w:rsidRDefault="00950DF2" w:rsidP="00950DF2">
            <w:pPr>
              <w:jc w:val="center"/>
              <w:rPr>
                <w:rFonts w:ascii="Roboto" w:hAnsi="Roboto"/>
                <w:color w:val="auto"/>
                <w:sz w:val="16"/>
                <w:szCs w:val="22"/>
              </w:rPr>
            </w:pPr>
            <w:r w:rsidRPr="000233FF">
              <w:rPr>
                <w:rFonts w:ascii="Roboto" w:hAnsi="Roboto"/>
                <w:color w:val="auto"/>
                <w:sz w:val="16"/>
                <w:szCs w:val="22"/>
              </w:rPr>
              <w:t>Medium</w:t>
            </w:r>
          </w:p>
        </w:tc>
        <w:tc>
          <w:tcPr>
            <w:tcW w:w="398" w:type="pct"/>
          </w:tcPr>
          <w:p w14:paraId="5F2D816A" w14:textId="77777777" w:rsidR="00950DF2" w:rsidRPr="000233FF" w:rsidRDefault="00950DF2" w:rsidP="00950DF2">
            <w:pPr>
              <w:jc w:val="center"/>
              <w:rPr>
                <w:rFonts w:ascii="Roboto" w:hAnsi="Roboto"/>
                <w:color w:val="auto"/>
                <w:sz w:val="16"/>
                <w:szCs w:val="22"/>
              </w:rPr>
            </w:pPr>
          </w:p>
          <w:p w14:paraId="6FCA9AC5" w14:textId="77777777" w:rsidR="00950DF2" w:rsidRPr="000233FF" w:rsidRDefault="00950DF2" w:rsidP="00950DF2">
            <w:pPr>
              <w:jc w:val="center"/>
              <w:rPr>
                <w:rFonts w:ascii="Roboto" w:hAnsi="Roboto"/>
                <w:color w:val="auto"/>
                <w:sz w:val="16"/>
                <w:szCs w:val="22"/>
              </w:rPr>
            </w:pPr>
          </w:p>
          <w:p w14:paraId="4AA05A8C" w14:textId="77777777" w:rsidR="00950DF2" w:rsidRPr="000233FF" w:rsidRDefault="00950DF2" w:rsidP="00950DF2">
            <w:pPr>
              <w:jc w:val="center"/>
              <w:rPr>
                <w:rFonts w:ascii="Roboto" w:hAnsi="Roboto"/>
                <w:color w:val="auto"/>
                <w:sz w:val="16"/>
                <w:szCs w:val="22"/>
              </w:rPr>
            </w:pPr>
          </w:p>
          <w:p w14:paraId="04BE84C1" w14:textId="77777777" w:rsidR="00950DF2" w:rsidRPr="000233FF" w:rsidRDefault="00950DF2" w:rsidP="00950DF2">
            <w:pPr>
              <w:jc w:val="center"/>
              <w:rPr>
                <w:rFonts w:ascii="Roboto" w:hAnsi="Roboto"/>
                <w:color w:val="auto"/>
                <w:sz w:val="16"/>
                <w:szCs w:val="22"/>
              </w:rPr>
            </w:pPr>
          </w:p>
          <w:p w14:paraId="1BF79610" w14:textId="77777777" w:rsidR="00950DF2" w:rsidRPr="000233FF" w:rsidRDefault="00950DF2" w:rsidP="00950DF2">
            <w:pPr>
              <w:jc w:val="center"/>
              <w:rPr>
                <w:rFonts w:ascii="Roboto" w:hAnsi="Roboto"/>
                <w:color w:val="auto"/>
                <w:sz w:val="16"/>
                <w:szCs w:val="22"/>
              </w:rPr>
            </w:pPr>
            <w:r w:rsidRPr="000233FF">
              <w:rPr>
                <w:rFonts w:ascii="Roboto" w:hAnsi="Roboto"/>
                <w:color w:val="auto"/>
                <w:sz w:val="16"/>
                <w:szCs w:val="22"/>
              </w:rPr>
              <w:t>Ministry of Health</w:t>
            </w:r>
          </w:p>
        </w:tc>
        <w:tc>
          <w:tcPr>
            <w:tcW w:w="499" w:type="pct"/>
          </w:tcPr>
          <w:p w14:paraId="0444B543" w14:textId="77777777" w:rsidR="00950DF2" w:rsidRPr="000233FF" w:rsidRDefault="00950DF2" w:rsidP="00950DF2">
            <w:pPr>
              <w:jc w:val="center"/>
              <w:rPr>
                <w:rFonts w:ascii="Roboto" w:hAnsi="Roboto"/>
                <w:color w:val="auto"/>
                <w:sz w:val="16"/>
                <w:szCs w:val="22"/>
              </w:rPr>
            </w:pPr>
          </w:p>
          <w:p w14:paraId="5AEA8FD3" w14:textId="77777777" w:rsidR="00950DF2" w:rsidRPr="000233FF" w:rsidRDefault="00950DF2" w:rsidP="00950DF2">
            <w:pPr>
              <w:jc w:val="center"/>
              <w:rPr>
                <w:rFonts w:ascii="Roboto" w:hAnsi="Roboto"/>
                <w:color w:val="auto"/>
                <w:sz w:val="16"/>
                <w:szCs w:val="22"/>
              </w:rPr>
            </w:pPr>
          </w:p>
          <w:p w14:paraId="739C6C3D" w14:textId="77777777" w:rsidR="00950DF2" w:rsidRPr="000233FF" w:rsidRDefault="00950DF2" w:rsidP="00950DF2">
            <w:pPr>
              <w:jc w:val="center"/>
              <w:rPr>
                <w:rFonts w:ascii="Roboto" w:hAnsi="Roboto"/>
                <w:color w:val="auto"/>
                <w:sz w:val="16"/>
                <w:szCs w:val="22"/>
              </w:rPr>
            </w:pPr>
          </w:p>
          <w:p w14:paraId="52F15127" w14:textId="77777777" w:rsidR="00950DF2" w:rsidRPr="000233FF" w:rsidRDefault="00950DF2" w:rsidP="00950DF2">
            <w:pPr>
              <w:jc w:val="center"/>
              <w:rPr>
                <w:rFonts w:ascii="Roboto" w:hAnsi="Roboto"/>
                <w:color w:val="auto"/>
                <w:sz w:val="16"/>
                <w:szCs w:val="22"/>
              </w:rPr>
            </w:pPr>
          </w:p>
          <w:p w14:paraId="0EC31BB7" w14:textId="77777777" w:rsidR="00950DF2" w:rsidRPr="000233FF" w:rsidRDefault="00950DF2" w:rsidP="00950DF2">
            <w:pPr>
              <w:jc w:val="center"/>
              <w:rPr>
                <w:rFonts w:ascii="Roboto" w:hAnsi="Roboto"/>
                <w:color w:val="auto"/>
                <w:sz w:val="16"/>
                <w:szCs w:val="22"/>
              </w:rPr>
            </w:pPr>
            <w:r w:rsidRPr="000233FF">
              <w:rPr>
                <w:rFonts w:ascii="Roboto" w:hAnsi="Roboto"/>
                <w:color w:val="auto"/>
                <w:sz w:val="16"/>
                <w:szCs w:val="22"/>
              </w:rPr>
              <w:t>Every Five Year</w:t>
            </w:r>
          </w:p>
        </w:tc>
        <w:tc>
          <w:tcPr>
            <w:tcW w:w="648" w:type="pct"/>
          </w:tcPr>
          <w:p w14:paraId="6E0AE716" w14:textId="77777777" w:rsidR="00950DF2" w:rsidRPr="000233FF" w:rsidRDefault="00950DF2" w:rsidP="00101959">
            <w:pPr>
              <w:jc w:val="center"/>
              <w:rPr>
                <w:rFonts w:ascii="Roboto" w:hAnsi="Roboto"/>
                <w:color w:val="auto"/>
                <w:sz w:val="16"/>
                <w:szCs w:val="22"/>
              </w:rPr>
            </w:pPr>
            <w:r w:rsidRPr="000233FF">
              <w:rPr>
                <w:rFonts w:ascii="Roboto" w:hAnsi="Roboto"/>
                <w:color w:val="auto"/>
                <w:sz w:val="16"/>
                <w:szCs w:val="22"/>
              </w:rPr>
              <w:t xml:space="preserve">Estimating Percentage reduction in health expenses and time spent on family care by parents </w:t>
            </w:r>
          </w:p>
        </w:tc>
        <w:tc>
          <w:tcPr>
            <w:tcW w:w="563" w:type="pct"/>
          </w:tcPr>
          <w:p w14:paraId="33502C42" w14:textId="77777777" w:rsidR="00950DF2" w:rsidRPr="000233FF" w:rsidRDefault="00950DF2" w:rsidP="00950DF2">
            <w:pPr>
              <w:jc w:val="center"/>
              <w:rPr>
                <w:rFonts w:ascii="Roboto" w:hAnsi="Roboto"/>
                <w:color w:val="auto"/>
                <w:sz w:val="16"/>
                <w:szCs w:val="22"/>
              </w:rPr>
            </w:pPr>
            <w:r w:rsidRPr="000233FF">
              <w:rPr>
                <w:rFonts w:ascii="Roboto" w:hAnsi="Roboto"/>
                <w:color w:val="auto"/>
                <w:sz w:val="16"/>
                <w:szCs w:val="22"/>
              </w:rPr>
              <w:t>MOPEMR/SREDA</w:t>
            </w:r>
          </w:p>
        </w:tc>
      </w:tr>
    </w:tbl>
    <w:p w14:paraId="6987AD32" w14:textId="77777777" w:rsidR="003D43AE" w:rsidRPr="000233FF" w:rsidRDefault="003D43AE" w:rsidP="00ED5AA5">
      <w:pPr>
        <w:rPr>
          <w:rFonts w:ascii="Roboto" w:hAnsi="Roboto"/>
          <w:color w:val="auto"/>
        </w:rPr>
      </w:pPr>
    </w:p>
    <w:p w14:paraId="150C5160" w14:textId="77777777" w:rsidR="003D43AE" w:rsidRPr="000233FF" w:rsidRDefault="003D43AE" w:rsidP="00ED5AA5">
      <w:pPr>
        <w:rPr>
          <w:rFonts w:ascii="Roboto" w:hAnsi="Roboto"/>
          <w:color w:val="auto"/>
        </w:rPr>
      </w:pPr>
    </w:p>
    <w:p w14:paraId="165DE412" w14:textId="77777777" w:rsidR="003D43AE" w:rsidRPr="000233FF" w:rsidRDefault="003D43AE" w:rsidP="00ED5AA5">
      <w:pPr>
        <w:pStyle w:val="Heading2"/>
        <w:numPr>
          <w:ilvl w:val="1"/>
          <w:numId w:val="21"/>
        </w:numPr>
        <w:rPr>
          <w:rFonts w:ascii="Roboto" w:hAnsi="Roboto"/>
          <w:color w:val="auto"/>
        </w:rPr>
        <w:sectPr w:rsidR="003D43AE" w:rsidRPr="000233FF" w:rsidSect="00E85770">
          <w:headerReference w:type="default" r:id="rId53"/>
          <w:pgSz w:w="16838" w:h="11906" w:orient="landscape" w:code="9"/>
          <w:pgMar w:top="1440" w:right="1440" w:bottom="1440" w:left="1440" w:header="720" w:footer="720" w:gutter="0"/>
          <w:cols w:space="720"/>
          <w:docGrid w:linePitch="360"/>
        </w:sectPr>
      </w:pPr>
    </w:p>
    <w:p w14:paraId="35D7F8D9" w14:textId="1F50961F" w:rsidR="00ED5AA5" w:rsidRPr="000233FF" w:rsidRDefault="00ED5AA5" w:rsidP="00ED5AA5">
      <w:pPr>
        <w:pStyle w:val="Heading2"/>
        <w:numPr>
          <w:ilvl w:val="1"/>
          <w:numId w:val="21"/>
        </w:numPr>
        <w:rPr>
          <w:rFonts w:ascii="Roboto" w:hAnsi="Roboto"/>
          <w:color w:val="auto"/>
        </w:rPr>
      </w:pPr>
      <w:bookmarkStart w:id="154" w:name="_Toc24383120"/>
      <w:r w:rsidRPr="000233FF">
        <w:rPr>
          <w:rFonts w:ascii="Roboto" w:hAnsi="Roboto"/>
          <w:color w:val="auto"/>
        </w:rPr>
        <w:lastRenderedPageBreak/>
        <w:t>Investment and Fund</w:t>
      </w:r>
      <w:r w:rsidR="00DB7233" w:rsidRPr="000233FF">
        <w:rPr>
          <w:rFonts w:ascii="Roboto" w:hAnsi="Roboto"/>
          <w:color w:val="auto"/>
        </w:rPr>
        <w:t>ing</w:t>
      </w:r>
      <w:r w:rsidRPr="000233FF">
        <w:rPr>
          <w:rFonts w:ascii="Roboto" w:hAnsi="Roboto"/>
          <w:color w:val="auto"/>
        </w:rPr>
        <w:t xml:space="preserve"> Requirement</w:t>
      </w:r>
      <w:bookmarkEnd w:id="154"/>
    </w:p>
    <w:p w14:paraId="39727553" w14:textId="77777777" w:rsidR="00ED5AA5" w:rsidRPr="000233FF" w:rsidRDefault="00ED5AA5" w:rsidP="00ED5AA5">
      <w:pPr>
        <w:rPr>
          <w:rFonts w:ascii="Roboto" w:hAnsi="Roboto"/>
          <w:color w:val="auto"/>
        </w:rPr>
      </w:pPr>
    </w:p>
    <w:p w14:paraId="770BB87B" w14:textId="6704A26B" w:rsidR="00101959" w:rsidRPr="000233FF" w:rsidRDefault="00804CD9" w:rsidP="00F76665">
      <w:pPr>
        <w:pStyle w:val="ListParagraph"/>
        <w:ind w:left="0"/>
        <w:rPr>
          <w:rFonts w:ascii="Roboto" w:hAnsi="Roboto" w:cs="Open Sans"/>
          <w:color w:val="auto"/>
        </w:rPr>
      </w:pPr>
      <w:r w:rsidRPr="00804CD9">
        <w:rPr>
          <w:rFonts w:ascii="Roboto" w:hAnsi="Roboto"/>
          <w:color w:val="FF0000"/>
        </w:rPr>
        <w:t xml:space="preserve">Investment made by different government, donor and private organizations for initiatives under the Country Action Plan 2013 was not available. </w:t>
      </w:r>
      <w:r>
        <w:rPr>
          <w:rFonts w:ascii="Roboto" w:hAnsi="Roboto"/>
          <w:color w:val="FF0000"/>
        </w:rPr>
        <w:t>We estimated t</w:t>
      </w:r>
      <w:r w:rsidR="00ED5AA5" w:rsidRPr="000233FF">
        <w:rPr>
          <w:rFonts w:ascii="Roboto" w:hAnsi="Roboto"/>
          <w:color w:val="auto"/>
        </w:rPr>
        <w:t>he investment requirement</w:t>
      </w:r>
      <w:r w:rsidR="003D43AE" w:rsidRPr="000233FF">
        <w:rPr>
          <w:rFonts w:ascii="Roboto" w:hAnsi="Roboto"/>
          <w:color w:val="auto"/>
        </w:rPr>
        <w:t xml:space="preserve"> </w:t>
      </w:r>
      <w:r w:rsidR="00E84F26" w:rsidRPr="000233FF">
        <w:rPr>
          <w:rFonts w:ascii="Roboto" w:hAnsi="Roboto"/>
          <w:color w:val="auto"/>
        </w:rPr>
        <w:t>(consumer financing,</w:t>
      </w:r>
      <w:r w:rsidR="00C36860" w:rsidRPr="000233FF">
        <w:rPr>
          <w:rFonts w:ascii="Roboto" w:hAnsi="Roboto"/>
          <w:color w:val="auto"/>
        </w:rPr>
        <w:t xml:space="preserve"> </w:t>
      </w:r>
      <w:r w:rsidR="00E84F26" w:rsidRPr="000233FF">
        <w:rPr>
          <w:rFonts w:ascii="Roboto" w:hAnsi="Roboto"/>
          <w:color w:val="auto"/>
        </w:rPr>
        <w:t>institutional investment funding requirements (public and private) and subsidy elements (government and donor financed) for</w:t>
      </w:r>
      <w:r w:rsidR="00ED5AA5" w:rsidRPr="000233FF">
        <w:rPr>
          <w:rFonts w:ascii="Roboto" w:hAnsi="Roboto"/>
          <w:color w:val="auto"/>
        </w:rPr>
        <w:t xml:space="preserve"> different types of clean cooking solution</w:t>
      </w:r>
      <w:r w:rsidR="00101959" w:rsidRPr="000233FF">
        <w:rPr>
          <w:rFonts w:ascii="Roboto" w:hAnsi="Roboto"/>
          <w:color w:val="auto"/>
        </w:rPr>
        <w:t>s</w:t>
      </w:r>
      <w:r w:rsidR="00ED5AA5" w:rsidRPr="000233FF">
        <w:rPr>
          <w:rFonts w:ascii="Roboto" w:hAnsi="Roboto"/>
          <w:color w:val="auto"/>
        </w:rPr>
        <w:t xml:space="preserve"> </w:t>
      </w:r>
      <w:r w:rsidRPr="00804CD9">
        <w:rPr>
          <w:rFonts w:ascii="Roboto" w:hAnsi="Roboto"/>
          <w:color w:val="FF0000"/>
        </w:rPr>
        <w:t>for the implementation of the National Action Plan</w:t>
      </w:r>
      <w:r>
        <w:rPr>
          <w:rFonts w:ascii="Roboto" w:hAnsi="Roboto"/>
          <w:color w:val="auto"/>
        </w:rPr>
        <w:t xml:space="preserve"> </w:t>
      </w:r>
      <w:r w:rsidR="00ED5AA5" w:rsidRPr="000233FF">
        <w:rPr>
          <w:rFonts w:ascii="Roboto" w:hAnsi="Roboto"/>
          <w:color w:val="auto"/>
        </w:rPr>
        <w:t>in the following table.</w:t>
      </w:r>
      <w:r w:rsidR="00C36860" w:rsidRPr="000233FF">
        <w:rPr>
          <w:rFonts w:ascii="Roboto" w:hAnsi="Roboto"/>
          <w:color w:val="auto"/>
        </w:rPr>
        <w:t xml:space="preserve"> It includes household expenditure on ICS, LPG cylinders and stoves, gas stoves and cost of piped gas connectio</w:t>
      </w:r>
      <w:r w:rsidR="003D43AE" w:rsidRPr="000233FF">
        <w:rPr>
          <w:rFonts w:ascii="Roboto" w:hAnsi="Roboto"/>
          <w:color w:val="auto"/>
        </w:rPr>
        <w:t>ns, induction cooking equipment</w:t>
      </w:r>
      <w:r w:rsidR="00C36860" w:rsidRPr="000233FF">
        <w:rPr>
          <w:rFonts w:ascii="Roboto" w:hAnsi="Roboto"/>
          <w:color w:val="auto"/>
        </w:rPr>
        <w:t xml:space="preserve"> </w:t>
      </w:r>
      <w:r w:rsidR="003407E0">
        <w:rPr>
          <w:rFonts w:ascii="Roboto" w:hAnsi="Roboto"/>
          <w:color w:val="auto"/>
        </w:rPr>
        <w:t xml:space="preserve">as well as </w:t>
      </w:r>
      <w:r w:rsidR="00C36860" w:rsidRPr="000233FF">
        <w:rPr>
          <w:rFonts w:ascii="Roboto" w:hAnsi="Roboto"/>
          <w:color w:val="auto"/>
        </w:rPr>
        <w:t>de</w:t>
      </w:r>
      <w:r w:rsidR="003407E0">
        <w:rPr>
          <w:rFonts w:ascii="Roboto" w:hAnsi="Roboto"/>
          <w:color w:val="auto"/>
        </w:rPr>
        <w:t>dicated electricity connections</w:t>
      </w:r>
      <w:r w:rsidR="00C36860" w:rsidRPr="000233FF">
        <w:rPr>
          <w:rFonts w:ascii="Roboto" w:hAnsi="Roboto"/>
          <w:color w:val="auto"/>
        </w:rPr>
        <w:t xml:space="preserve"> by </w:t>
      </w:r>
      <w:r w:rsidR="003407E0">
        <w:rPr>
          <w:rFonts w:ascii="Roboto" w:hAnsi="Roboto"/>
          <w:color w:val="auto"/>
        </w:rPr>
        <w:t>different government</w:t>
      </w:r>
      <w:r w:rsidR="00C36860" w:rsidRPr="000233FF">
        <w:rPr>
          <w:rFonts w:ascii="Roboto" w:hAnsi="Roboto"/>
          <w:color w:val="auto"/>
        </w:rPr>
        <w:t xml:space="preserve"> companies on transmission and distribution lines on pro-rata basis financed through Government’s Annual Development Programme (ADP) and subsidy elements </w:t>
      </w:r>
      <w:r w:rsidR="003407E0">
        <w:rPr>
          <w:rFonts w:ascii="Roboto" w:hAnsi="Roboto"/>
          <w:color w:val="auto"/>
        </w:rPr>
        <w:t>as</w:t>
      </w:r>
      <w:r w:rsidR="00C36860" w:rsidRPr="000233FF">
        <w:rPr>
          <w:rFonts w:ascii="Roboto" w:hAnsi="Roboto"/>
          <w:color w:val="auto"/>
        </w:rPr>
        <w:t xml:space="preserve"> a part of the household expenditure for ICS.</w:t>
      </w:r>
      <w:r w:rsidR="00A263A2" w:rsidRPr="000233FF">
        <w:rPr>
          <w:rFonts w:ascii="Roboto" w:hAnsi="Roboto"/>
          <w:color w:val="auto"/>
        </w:rPr>
        <w:t xml:space="preserve"> </w:t>
      </w:r>
      <w:r w:rsidR="00101959" w:rsidRPr="000233FF">
        <w:rPr>
          <w:rFonts w:ascii="Roboto" w:hAnsi="Roboto" w:cs="Open Sans"/>
          <w:color w:val="auto"/>
        </w:rPr>
        <w:t xml:space="preserve">The table shows that total investment requirement for achieving clean cooking target by 2030 is between </w:t>
      </w:r>
      <w:r w:rsidR="00AB21A1" w:rsidRPr="000233FF">
        <w:rPr>
          <w:rFonts w:ascii="Roboto" w:hAnsi="Roboto" w:cs="Open Sans"/>
          <w:color w:val="auto"/>
        </w:rPr>
        <w:t>BDT185.7-219.8 billion in 2019-20</w:t>
      </w:r>
      <w:r w:rsidR="00101959" w:rsidRPr="000233FF">
        <w:rPr>
          <w:rFonts w:ascii="Roboto" w:hAnsi="Roboto" w:cs="Open Sans"/>
          <w:color w:val="auto"/>
        </w:rPr>
        <w:t xml:space="preserve"> prices. The estimated cost is dependent on the current prices charged for the stove/device and connection costs</w:t>
      </w:r>
      <w:r w:rsidR="0048152B" w:rsidRPr="000233FF">
        <w:rPr>
          <w:rFonts w:ascii="Roboto" w:hAnsi="Roboto" w:cs="Open Sans"/>
          <w:color w:val="auto"/>
        </w:rPr>
        <w:t>, investment costs and subsidy elements</w:t>
      </w:r>
      <w:r w:rsidR="00101959" w:rsidRPr="000233FF">
        <w:rPr>
          <w:rFonts w:ascii="Roboto" w:hAnsi="Roboto" w:cs="Open Sans"/>
          <w:color w:val="auto"/>
        </w:rPr>
        <w:t xml:space="preserve">. In terms of US$, the total estimated cost turns out to be more than </w:t>
      </w:r>
      <w:r w:rsidR="00AB21A1" w:rsidRPr="000233FF">
        <w:rPr>
          <w:rFonts w:ascii="Roboto" w:hAnsi="Roboto" w:cs="Open Sans"/>
          <w:color w:val="auto"/>
        </w:rPr>
        <w:t xml:space="preserve">US$ 2 billion over </w:t>
      </w:r>
      <w:r w:rsidR="00101959" w:rsidRPr="000233FF">
        <w:rPr>
          <w:rFonts w:ascii="Roboto" w:hAnsi="Roboto" w:cs="Open Sans"/>
          <w:color w:val="auto"/>
        </w:rPr>
        <w:t xml:space="preserve">10 years. </w:t>
      </w:r>
    </w:p>
    <w:p w14:paraId="6D3B5C6A" w14:textId="77777777" w:rsidR="003D43AE" w:rsidRPr="000233FF" w:rsidRDefault="003D43AE" w:rsidP="00F76665">
      <w:pPr>
        <w:pStyle w:val="ListParagraph"/>
        <w:ind w:left="0"/>
        <w:rPr>
          <w:rFonts w:ascii="Roboto" w:hAnsi="Roboto" w:cs="Open Sans"/>
          <w:color w:val="auto"/>
        </w:rPr>
      </w:pPr>
    </w:p>
    <w:p w14:paraId="06864963" w14:textId="7D1B3FE5" w:rsidR="00950DF2" w:rsidRPr="000233FF" w:rsidRDefault="00950DF2" w:rsidP="00950DF2">
      <w:pPr>
        <w:pStyle w:val="Caption"/>
        <w:keepNext/>
        <w:jc w:val="center"/>
        <w:rPr>
          <w:color w:val="auto"/>
          <w:sz w:val="20"/>
          <w:szCs w:val="20"/>
        </w:rPr>
      </w:pPr>
      <w:bookmarkStart w:id="155" w:name="_Toc20214568"/>
      <w:bookmarkStart w:id="156" w:name="_Toc22743515"/>
      <w:bookmarkStart w:id="157" w:name="_Toc23033596"/>
      <w:bookmarkStart w:id="158" w:name="_Toc23033852"/>
      <w:bookmarkStart w:id="159" w:name="_Toc24383150"/>
      <w:bookmarkStart w:id="160" w:name="_Toc28269076"/>
      <w:r w:rsidRPr="000233FF">
        <w:rPr>
          <w:color w:val="auto"/>
          <w:sz w:val="20"/>
          <w:szCs w:val="20"/>
        </w:rPr>
        <w:t xml:space="preserve">Table </w:t>
      </w:r>
      <w:r w:rsidR="003407E0">
        <w:rPr>
          <w:color w:val="auto"/>
          <w:sz w:val="20"/>
          <w:szCs w:val="20"/>
        </w:rPr>
        <w:t>1</w:t>
      </w:r>
      <w:r w:rsidR="00EB5A2D">
        <w:rPr>
          <w:color w:val="auto"/>
          <w:sz w:val="20"/>
          <w:szCs w:val="20"/>
        </w:rPr>
        <w:t>7</w:t>
      </w:r>
      <w:r w:rsidRPr="000233FF">
        <w:rPr>
          <w:color w:val="auto"/>
          <w:sz w:val="20"/>
          <w:szCs w:val="20"/>
        </w:rPr>
        <w:t>: Estimated Cost for Achieving Clean Cooking</w:t>
      </w:r>
      <w:bookmarkEnd w:id="155"/>
      <w:bookmarkEnd w:id="156"/>
      <w:bookmarkEnd w:id="157"/>
      <w:bookmarkEnd w:id="158"/>
      <w:bookmarkEnd w:id="159"/>
      <w:bookmarkEnd w:id="160"/>
    </w:p>
    <w:tbl>
      <w:tblPr>
        <w:tblStyle w:val="TableGridLight1"/>
        <w:tblW w:w="5000" w:type="pct"/>
        <w:tblLayout w:type="fixed"/>
        <w:tblCellMar>
          <w:left w:w="58" w:type="dxa"/>
          <w:right w:w="58" w:type="dxa"/>
        </w:tblCellMar>
        <w:tblLook w:val="04A0" w:firstRow="1" w:lastRow="0" w:firstColumn="1" w:lastColumn="0" w:noHBand="0" w:noVBand="1"/>
      </w:tblPr>
      <w:tblGrid>
        <w:gridCol w:w="1803"/>
        <w:gridCol w:w="1612"/>
        <w:gridCol w:w="2160"/>
        <w:gridCol w:w="1439"/>
        <w:gridCol w:w="2002"/>
      </w:tblGrid>
      <w:tr w:rsidR="00F76665" w:rsidRPr="003407E0" w14:paraId="40CAAC4C" w14:textId="77777777" w:rsidTr="00950DF2">
        <w:trPr>
          <w:trHeight w:val="780"/>
        </w:trPr>
        <w:tc>
          <w:tcPr>
            <w:tcW w:w="1000" w:type="pct"/>
            <w:shd w:val="clear" w:color="auto" w:fill="F2F2F2" w:themeFill="background1" w:themeFillShade="F2"/>
            <w:hideMark/>
          </w:tcPr>
          <w:p w14:paraId="68BA2059" w14:textId="77777777" w:rsidR="00ED5AA5" w:rsidRPr="003407E0" w:rsidRDefault="00ED5AA5" w:rsidP="004B4F5C">
            <w:pPr>
              <w:jc w:val="center"/>
              <w:rPr>
                <w:rFonts w:ascii="Roboto" w:hAnsi="Roboto"/>
                <w:b/>
                <w:bCs/>
                <w:color w:val="auto"/>
                <w:sz w:val="18"/>
                <w:szCs w:val="26"/>
              </w:rPr>
            </w:pPr>
            <w:r w:rsidRPr="003407E0">
              <w:rPr>
                <w:rFonts w:ascii="Roboto" w:hAnsi="Roboto"/>
                <w:b/>
                <w:bCs/>
                <w:color w:val="auto"/>
                <w:sz w:val="18"/>
                <w:szCs w:val="26"/>
              </w:rPr>
              <w:t>Type of Intervention</w:t>
            </w:r>
          </w:p>
        </w:tc>
        <w:tc>
          <w:tcPr>
            <w:tcW w:w="894" w:type="pct"/>
            <w:shd w:val="clear" w:color="auto" w:fill="F2F2F2" w:themeFill="background1" w:themeFillShade="F2"/>
            <w:hideMark/>
          </w:tcPr>
          <w:p w14:paraId="4777D7D0" w14:textId="77777777" w:rsidR="00ED5AA5" w:rsidRPr="003407E0" w:rsidRDefault="00ED5AA5" w:rsidP="004B4F5C">
            <w:pPr>
              <w:jc w:val="center"/>
              <w:rPr>
                <w:rFonts w:ascii="Roboto" w:hAnsi="Roboto"/>
                <w:b/>
                <w:bCs/>
                <w:color w:val="auto"/>
                <w:sz w:val="18"/>
                <w:szCs w:val="26"/>
              </w:rPr>
            </w:pPr>
            <w:r w:rsidRPr="003407E0">
              <w:rPr>
                <w:rFonts w:ascii="Roboto" w:hAnsi="Roboto"/>
                <w:b/>
                <w:bCs/>
                <w:color w:val="auto"/>
                <w:sz w:val="18"/>
                <w:szCs w:val="26"/>
              </w:rPr>
              <w:t>Estimated Unit Cost (average)</w:t>
            </w:r>
          </w:p>
          <w:p w14:paraId="5B9F2C77" w14:textId="77777777" w:rsidR="00ED5AA5" w:rsidRPr="003407E0" w:rsidRDefault="00ED5AA5" w:rsidP="004B4F5C">
            <w:pPr>
              <w:jc w:val="center"/>
              <w:rPr>
                <w:rFonts w:ascii="Roboto" w:hAnsi="Roboto"/>
                <w:b/>
                <w:bCs/>
                <w:color w:val="auto"/>
                <w:sz w:val="18"/>
                <w:szCs w:val="26"/>
              </w:rPr>
            </w:pPr>
            <w:r w:rsidRPr="003407E0">
              <w:rPr>
                <w:rFonts w:ascii="Roboto" w:hAnsi="Roboto"/>
                <w:b/>
                <w:bCs/>
                <w:color w:val="auto"/>
                <w:sz w:val="18"/>
                <w:szCs w:val="26"/>
              </w:rPr>
              <w:t>BDT</w:t>
            </w:r>
          </w:p>
        </w:tc>
        <w:tc>
          <w:tcPr>
            <w:tcW w:w="1198" w:type="pct"/>
            <w:shd w:val="clear" w:color="auto" w:fill="F2F2F2" w:themeFill="background1" w:themeFillShade="F2"/>
            <w:hideMark/>
          </w:tcPr>
          <w:p w14:paraId="0479AC46" w14:textId="21BE107F" w:rsidR="00ED5AA5" w:rsidRPr="003407E0" w:rsidRDefault="00ED5AA5" w:rsidP="004B4F5C">
            <w:pPr>
              <w:jc w:val="center"/>
              <w:rPr>
                <w:rFonts w:ascii="Roboto" w:hAnsi="Roboto"/>
                <w:b/>
                <w:bCs/>
                <w:color w:val="auto"/>
                <w:sz w:val="18"/>
                <w:szCs w:val="26"/>
              </w:rPr>
            </w:pPr>
            <w:r w:rsidRPr="003407E0">
              <w:rPr>
                <w:rFonts w:ascii="Roboto" w:hAnsi="Roboto"/>
                <w:b/>
                <w:bCs/>
                <w:color w:val="auto"/>
                <w:sz w:val="18"/>
                <w:szCs w:val="26"/>
              </w:rPr>
              <w:t xml:space="preserve">Estimated Additional Number of Units </w:t>
            </w:r>
            <w:r w:rsidR="0050220E" w:rsidRPr="003407E0">
              <w:rPr>
                <w:rFonts w:ascii="Roboto" w:hAnsi="Roboto"/>
                <w:b/>
                <w:bCs/>
                <w:color w:val="auto"/>
                <w:sz w:val="18"/>
                <w:szCs w:val="26"/>
              </w:rPr>
              <w:t>for</w:t>
            </w:r>
            <w:r w:rsidRPr="003407E0">
              <w:rPr>
                <w:rFonts w:ascii="Roboto" w:hAnsi="Roboto"/>
                <w:b/>
                <w:bCs/>
                <w:color w:val="auto"/>
                <w:sz w:val="18"/>
                <w:szCs w:val="26"/>
              </w:rPr>
              <w:t xml:space="preserve"> Installation During Action Plan Period</w:t>
            </w:r>
          </w:p>
        </w:tc>
        <w:tc>
          <w:tcPr>
            <w:tcW w:w="798" w:type="pct"/>
            <w:shd w:val="clear" w:color="auto" w:fill="F2F2F2" w:themeFill="background1" w:themeFillShade="F2"/>
            <w:hideMark/>
          </w:tcPr>
          <w:p w14:paraId="4AD2A124" w14:textId="77777777" w:rsidR="00ED5AA5" w:rsidRPr="003407E0" w:rsidRDefault="00ED5AA5" w:rsidP="004B4F5C">
            <w:pPr>
              <w:jc w:val="center"/>
              <w:rPr>
                <w:rFonts w:ascii="Roboto" w:hAnsi="Roboto"/>
                <w:b/>
                <w:bCs/>
                <w:color w:val="auto"/>
                <w:sz w:val="18"/>
                <w:szCs w:val="26"/>
              </w:rPr>
            </w:pPr>
            <w:r w:rsidRPr="003407E0">
              <w:rPr>
                <w:rFonts w:ascii="Roboto" w:hAnsi="Roboto"/>
                <w:b/>
                <w:bCs/>
                <w:color w:val="auto"/>
                <w:sz w:val="18"/>
                <w:szCs w:val="26"/>
              </w:rPr>
              <w:t>Estimated Total Cost over Plan period</w:t>
            </w:r>
          </w:p>
          <w:p w14:paraId="0D7CC643" w14:textId="77777777" w:rsidR="00ED5AA5" w:rsidRPr="003407E0" w:rsidRDefault="00ED5AA5" w:rsidP="004B4F5C">
            <w:pPr>
              <w:jc w:val="center"/>
              <w:rPr>
                <w:rFonts w:ascii="Roboto" w:hAnsi="Roboto"/>
                <w:b/>
                <w:bCs/>
                <w:color w:val="auto"/>
                <w:sz w:val="18"/>
                <w:szCs w:val="26"/>
              </w:rPr>
            </w:pPr>
            <w:r w:rsidRPr="003407E0">
              <w:rPr>
                <w:rFonts w:ascii="Roboto" w:hAnsi="Roboto"/>
                <w:b/>
                <w:bCs/>
                <w:color w:val="auto"/>
                <w:sz w:val="18"/>
                <w:szCs w:val="26"/>
              </w:rPr>
              <w:t>(billion BDT)</w:t>
            </w:r>
          </w:p>
        </w:tc>
        <w:tc>
          <w:tcPr>
            <w:tcW w:w="1110" w:type="pct"/>
            <w:shd w:val="clear" w:color="auto" w:fill="F2F2F2" w:themeFill="background1" w:themeFillShade="F2"/>
            <w:hideMark/>
          </w:tcPr>
          <w:p w14:paraId="06CEA633" w14:textId="77777777" w:rsidR="00ED5AA5" w:rsidRPr="003407E0" w:rsidRDefault="00ED5AA5" w:rsidP="004B4F5C">
            <w:pPr>
              <w:jc w:val="center"/>
              <w:rPr>
                <w:rFonts w:ascii="Roboto" w:hAnsi="Roboto"/>
                <w:b/>
                <w:bCs/>
                <w:color w:val="auto"/>
                <w:sz w:val="18"/>
                <w:szCs w:val="26"/>
              </w:rPr>
            </w:pPr>
            <w:r w:rsidRPr="003407E0">
              <w:rPr>
                <w:rFonts w:ascii="Roboto" w:hAnsi="Roboto"/>
                <w:b/>
                <w:bCs/>
                <w:color w:val="auto"/>
                <w:sz w:val="18"/>
                <w:szCs w:val="26"/>
              </w:rPr>
              <w:t>Remarks and Source of Financing and Information</w:t>
            </w:r>
          </w:p>
        </w:tc>
      </w:tr>
      <w:tr w:rsidR="00F76665" w:rsidRPr="000233FF" w14:paraId="7E6ED807" w14:textId="77777777" w:rsidTr="00950DF2">
        <w:trPr>
          <w:trHeight w:val="379"/>
        </w:trPr>
        <w:tc>
          <w:tcPr>
            <w:tcW w:w="1000" w:type="pct"/>
            <w:hideMark/>
          </w:tcPr>
          <w:p w14:paraId="3A40BB2C" w14:textId="2DFAF309"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 xml:space="preserve">ICS (stoves plus </w:t>
            </w:r>
            <w:r w:rsidR="0050220E" w:rsidRPr="000233FF">
              <w:rPr>
                <w:rFonts w:ascii="Roboto" w:hAnsi="Roboto"/>
                <w:color w:val="auto"/>
                <w:sz w:val="18"/>
                <w:szCs w:val="26"/>
              </w:rPr>
              <w:t>installation) IDCOL</w:t>
            </w:r>
            <w:r w:rsidR="003407E0">
              <w:rPr>
                <w:rFonts w:ascii="Roboto" w:hAnsi="Roboto"/>
                <w:color w:val="auto"/>
                <w:sz w:val="18"/>
                <w:szCs w:val="26"/>
              </w:rPr>
              <w:t xml:space="preserve"> and BB</w:t>
            </w:r>
            <w:r w:rsidR="0048152B" w:rsidRPr="000233FF">
              <w:rPr>
                <w:rFonts w:ascii="Roboto" w:hAnsi="Roboto"/>
                <w:color w:val="auto"/>
                <w:sz w:val="18"/>
                <w:szCs w:val="26"/>
              </w:rPr>
              <w:t>F</w:t>
            </w:r>
          </w:p>
        </w:tc>
        <w:tc>
          <w:tcPr>
            <w:tcW w:w="894" w:type="pct"/>
            <w:noWrap/>
            <w:hideMark/>
          </w:tcPr>
          <w:p w14:paraId="60595F79" w14:textId="53C3782E" w:rsidR="00ED5AA5" w:rsidRPr="000233FF" w:rsidRDefault="0059376F" w:rsidP="0059376F">
            <w:pPr>
              <w:jc w:val="center"/>
              <w:rPr>
                <w:rFonts w:ascii="Roboto" w:hAnsi="Roboto"/>
                <w:color w:val="auto"/>
                <w:sz w:val="18"/>
                <w:szCs w:val="26"/>
              </w:rPr>
            </w:pPr>
            <w:r w:rsidRPr="000233FF">
              <w:rPr>
                <w:rFonts w:ascii="Roboto" w:hAnsi="Roboto"/>
                <w:color w:val="auto"/>
                <w:sz w:val="18"/>
                <w:szCs w:val="26"/>
              </w:rPr>
              <w:t>1000</w:t>
            </w:r>
          </w:p>
        </w:tc>
        <w:tc>
          <w:tcPr>
            <w:tcW w:w="1198" w:type="pct"/>
            <w:noWrap/>
            <w:hideMark/>
          </w:tcPr>
          <w:p w14:paraId="5FB092A7"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16-21</w:t>
            </w:r>
          </w:p>
          <w:p w14:paraId="13F6E783"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(million units)</w:t>
            </w:r>
          </w:p>
        </w:tc>
        <w:tc>
          <w:tcPr>
            <w:tcW w:w="798" w:type="pct"/>
            <w:noWrap/>
            <w:hideMark/>
          </w:tcPr>
          <w:p w14:paraId="021C5413" w14:textId="7C4B289D" w:rsidR="00ED5AA5" w:rsidRPr="000233FF" w:rsidRDefault="0059376F" w:rsidP="0059376F">
            <w:pPr>
              <w:jc w:val="center"/>
              <w:rPr>
                <w:rFonts w:ascii="Roboto" w:hAnsi="Roboto"/>
                <w:color w:val="auto"/>
                <w:sz w:val="18"/>
                <w:szCs w:val="26"/>
              </w:rPr>
            </w:pPr>
            <w:r w:rsidRPr="000233FF">
              <w:rPr>
                <w:rFonts w:ascii="Roboto" w:hAnsi="Roboto"/>
                <w:color w:val="auto"/>
                <w:sz w:val="18"/>
                <w:szCs w:val="26"/>
              </w:rPr>
              <w:t>1</w:t>
            </w:r>
            <w:r w:rsidR="00ED5AA5" w:rsidRPr="000233FF">
              <w:rPr>
                <w:rFonts w:ascii="Roboto" w:hAnsi="Roboto"/>
                <w:color w:val="auto"/>
                <w:sz w:val="18"/>
                <w:szCs w:val="26"/>
              </w:rPr>
              <w:t>6-</w:t>
            </w:r>
            <w:r w:rsidRPr="000233FF">
              <w:rPr>
                <w:rFonts w:ascii="Roboto" w:hAnsi="Roboto"/>
                <w:color w:val="auto"/>
                <w:sz w:val="18"/>
                <w:szCs w:val="26"/>
              </w:rPr>
              <w:t>21</w:t>
            </w:r>
          </w:p>
        </w:tc>
        <w:tc>
          <w:tcPr>
            <w:tcW w:w="1110" w:type="pct"/>
            <w:noWrap/>
            <w:hideMark/>
          </w:tcPr>
          <w:p w14:paraId="13D21B52"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Private Households and subsidized</w:t>
            </w:r>
          </w:p>
        </w:tc>
      </w:tr>
      <w:tr w:rsidR="00F76665" w:rsidRPr="000233FF" w14:paraId="29FCC483" w14:textId="77777777" w:rsidTr="00950DF2">
        <w:trPr>
          <w:trHeight w:val="379"/>
        </w:trPr>
        <w:tc>
          <w:tcPr>
            <w:tcW w:w="1000" w:type="pct"/>
          </w:tcPr>
          <w:p w14:paraId="7D628112"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ICS manufacturing Plants</w:t>
            </w:r>
          </w:p>
        </w:tc>
        <w:tc>
          <w:tcPr>
            <w:tcW w:w="894" w:type="pct"/>
            <w:noWrap/>
          </w:tcPr>
          <w:p w14:paraId="46FE8B8C"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1,000,000</w:t>
            </w:r>
          </w:p>
        </w:tc>
        <w:tc>
          <w:tcPr>
            <w:tcW w:w="1198" w:type="pct"/>
            <w:noWrap/>
          </w:tcPr>
          <w:p w14:paraId="2E3C4504"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1,000</w:t>
            </w:r>
          </w:p>
          <w:p w14:paraId="5930650C"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(units)</w:t>
            </w:r>
          </w:p>
        </w:tc>
        <w:tc>
          <w:tcPr>
            <w:tcW w:w="798" w:type="pct"/>
            <w:noWrap/>
          </w:tcPr>
          <w:p w14:paraId="30A158D9"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1.0</w:t>
            </w:r>
          </w:p>
        </w:tc>
        <w:tc>
          <w:tcPr>
            <w:tcW w:w="1110" w:type="pct"/>
            <w:noWrap/>
          </w:tcPr>
          <w:p w14:paraId="38DA4E5B"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Discussion with manufacturers</w:t>
            </w:r>
          </w:p>
        </w:tc>
      </w:tr>
      <w:tr w:rsidR="00F76665" w:rsidRPr="000233FF" w14:paraId="4E00C309" w14:textId="77777777" w:rsidTr="00950DF2">
        <w:trPr>
          <w:trHeight w:val="379"/>
        </w:trPr>
        <w:tc>
          <w:tcPr>
            <w:tcW w:w="1000" w:type="pct"/>
            <w:hideMark/>
          </w:tcPr>
          <w:p w14:paraId="610BAC0E"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Natural Gas Connection from secondary distribution lines and Stove etc.</w:t>
            </w:r>
          </w:p>
        </w:tc>
        <w:tc>
          <w:tcPr>
            <w:tcW w:w="894" w:type="pct"/>
            <w:noWrap/>
            <w:hideMark/>
          </w:tcPr>
          <w:p w14:paraId="17D48675"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5000</w:t>
            </w:r>
          </w:p>
        </w:tc>
        <w:tc>
          <w:tcPr>
            <w:tcW w:w="1198" w:type="pct"/>
            <w:noWrap/>
            <w:hideMark/>
          </w:tcPr>
          <w:p w14:paraId="4F36E329"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1.1</w:t>
            </w:r>
          </w:p>
          <w:p w14:paraId="07B57FA1"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(million units)</w:t>
            </w:r>
          </w:p>
        </w:tc>
        <w:tc>
          <w:tcPr>
            <w:tcW w:w="798" w:type="pct"/>
            <w:noWrap/>
            <w:hideMark/>
          </w:tcPr>
          <w:p w14:paraId="58EDEDE6"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5.5</w:t>
            </w:r>
          </w:p>
        </w:tc>
        <w:tc>
          <w:tcPr>
            <w:tcW w:w="1110" w:type="pct"/>
            <w:noWrap/>
            <w:hideMark/>
          </w:tcPr>
          <w:p w14:paraId="3ACC630D"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Public Cost sharing by Households receiving connection from secondary distribution lines.</w:t>
            </w:r>
          </w:p>
        </w:tc>
      </w:tr>
      <w:tr w:rsidR="00F76665" w:rsidRPr="000233FF" w14:paraId="6509E03A" w14:textId="77777777" w:rsidTr="00950DF2">
        <w:trPr>
          <w:trHeight w:val="379"/>
        </w:trPr>
        <w:tc>
          <w:tcPr>
            <w:tcW w:w="1000" w:type="pct"/>
          </w:tcPr>
          <w:p w14:paraId="0E471DE5"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Cost of Transmission and Distribution Lines</w:t>
            </w:r>
          </w:p>
        </w:tc>
        <w:tc>
          <w:tcPr>
            <w:tcW w:w="894" w:type="pct"/>
            <w:noWrap/>
          </w:tcPr>
          <w:p w14:paraId="595283B3"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w:t>
            </w:r>
          </w:p>
        </w:tc>
        <w:tc>
          <w:tcPr>
            <w:tcW w:w="1198" w:type="pct"/>
            <w:noWrap/>
          </w:tcPr>
          <w:p w14:paraId="4D935BFE"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w:t>
            </w:r>
          </w:p>
        </w:tc>
        <w:tc>
          <w:tcPr>
            <w:tcW w:w="798" w:type="pct"/>
            <w:noWrap/>
          </w:tcPr>
          <w:p w14:paraId="293D03AE"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24.0</w:t>
            </w:r>
          </w:p>
        </w:tc>
        <w:tc>
          <w:tcPr>
            <w:tcW w:w="1110" w:type="pct"/>
            <w:noWrap/>
          </w:tcPr>
          <w:p w14:paraId="24C2ECF9" w14:textId="6A621395"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 xml:space="preserve">Petro </w:t>
            </w:r>
            <w:r w:rsidR="00101959" w:rsidRPr="000233FF">
              <w:rPr>
                <w:rFonts w:ascii="Roboto" w:hAnsi="Roboto"/>
                <w:color w:val="auto"/>
                <w:sz w:val="18"/>
                <w:szCs w:val="26"/>
              </w:rPr>
              <w:t>Bangla</w:t>
            </w:r>
            <w:r w:rsidRPr="000233FF">
              <w:rPr>
                <w:rFonts w:ascii="Roboto" w:hAnsi="Roboto"/>
                <w:color w:val="auto"/>
                <w:sz w:val="18"/>
                <w:szCs w:val="26"/>
              </w:rPr>
              <w:t xml:space="preserve"> budget estimate (2017-</w:t>
            </w:r>
            <w:r w:rsidR="0050220E" w:rsidRPr="000233FF">
              <w:rPr>
                <w:rFonts w:ascii="Roboto" w:hAnsi="Roboto"/>
                <w:color w:val="auto"/>
                <w:sz w:val="18"/>
                <w:szCs w:val="26"/>
              </w:rPr>
              <w:t>18) segregated</w:t>
            </w:r>
            <w:r w:rsidRPr="000233FF">
              <w:rPr>
                <w:rFonts w:ascii="Roboto" w:hAnsi="Roboto"/>
                <w:color w:val="auto"/>
                <w:sz w:val="18"/>
                <w:szCs w:val="26"/>
              </w:rPr>
              <w:t xml:space="preserve"> for household sector (20%)</w:t>
            </w:r>
          </w:p>
        </w:tc>
      </w:tr>
      <w:tr w:rsidR="00F76665" w:rsidRPr="000233FF" w14:paraId="43DBCEDE" w14:textId="77777777" w:rsidTr="00950DF2">
        <w:trPr>
          <w:trHeight w:val="379"/>
        </w:trPr>
        <w:tc>
          <w:tcPr>
            <w:tcW w:w="1000" w:type="pct"/>
            <w:hideMark/>
          </w:tcPr>
          <w:p w14:paraId="46EBEDC2"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LPG Stove and cylinder</w:t>
            </w:r>
          </w:p>
        </w:tc>
        <w:tc>
          <w:tcPr>
            <w:tcW w:w="894" w:type="pct"/>
            <w:noWrap/>
            <w:hideMark/>
          </w:tcPr>
          <w:p w14:paraId="640CF966"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5000</w:t>
            </w:r>
          </w:p>
        </w:tc>
        <w:tc>
          <w:tcPr>
            <w:tcW w:w="1198" w:type="pct"/>
            <w:noWrap/>
            <w:hideMark/>
          </w:tcPr>
          <w:p w14:paraId="60C8BAA9"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23-27</w:t>
            </w:r>
          </w:p>
          <w:p w14:paraId="0FADC1DC"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(million units)</w:t>
            </w:r>
          </w:p>
        </w:tc>
        <w:tc>
          <w:tcPr>
            <w:tcW w:w="798" w:type="pct"/>
            <w:noWrap/>
            <w:hideMark/>
          </w:tcPr>
          <w:p w14:paraId="17F2CDF2"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115 -135</w:t>
            </w:r>
          </w:p>
        </w:tc>
        <w:tc>
          <w:tcPr>
            <w:tcW w:w="1110" w:type="pct"/>
            <w:noWrap/>
            <w:hideMark/>
          </w:tcPr>
          <w:p w14:paraId="58D37928"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Private Households</w:t>
            </w:r>
          </w:p>
        </w:tc>
      </w:tr>
      <w:tr w:rsidR="00F76665" w:rsidRPr="000233FF" w14:paraId="6721499C" w14:textId="77777777" w:rsidTr="00950DF2">
        <w:trPr>
          <w:trHeight w:val="379"/>
        </w:trPr>
        <w:tc>
          <w:tcPr>
            <w:tcW w:w="1000" w:type="pct"/>
          </w:tcPr>
          <w:p w14:paraId="629C0498"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LPG plants, berths, terminals, transport vehicles, inland vessels   etc.</w:t>
            </w:r>
          </w:p>
        </w:tc>
        <w:tc>
          <w:tcPr>
            <w:tcW w:w="894" w:type="pct"/>
            <w:noWrap/>
          </w:tcPr>
          <w:p w14:paraId="16693548"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2000,000,000</w:t>
            </w:r>
          </w:p>
        </w:tc>
        <w:tc>
          <w:tcPr>
            <w:tcW w:w="1198" w:type="pct"/>
            <w:noWrap/>
          </w:tcPr>
          <w:p w14:paraId="5D2DBA82"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20</w:t>
            </w:r>
          </w:p>
        </w:tc>
        <w:tc>
          <w:tcPr>
            <w:tcW w:w="798" w:type="pct"/>
            <w:noWrap/>
          </w:tcPr>
          <w:p w14:paraId="3E5905A3"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40.0</w:t>
            </w:r>
          </w:p>
        </w:tc>
        <w:tc>
          <w:tcPr>
            <w:tcW w:w="1110" w:type="pct"/>
            <w:noWrap/>
          </w:tcPr>
          <w:p w14:paraId="783A1414"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Discussion with private sector importers</w:t>
            </w:r>
          </w:p>
        </w:tc>
      </w:tr>
      <w:tr w:rsidR="00F76665" w:rsidRPr="000233FF" w14:paraId="021B105A" w14:textId="77777777" w:rsidTr="00950DF2">
        <w:trPr>
          <w:trHeight w:val="379"/>
        </w:trPr>
        <w:tc>
          <w:tcPr>
            <w:tcW w:w="1000" w:type="pct"/>
            <w:hideMark/>
          </w:tcPr>
          <w:p w14:paraId="0311D9BD"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Induction Device plus connection and fittings</w:t>
            </w:r>
          </w:p>
        </w:tc>
        <w:tc>
          <w:tcPr>
            <w:tcW w:w="894" w:type="pct"/>
            <w:noWrap/>
            <w:hideMark/>
          </w:tcPr>
          <w:p w14:paraId="5EDAE8FF"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3000</w:t>
            </w:r>
          </w:p>
        </w:tc>
        <w:tc>
          <w:tcPr>
            <w:tcW w:w="1198" w:type="pct"/>
            <w:noWrap/>
            <w:hideMark/>
          </w:tcPr>
          <w:p w14:paraId="0F296778"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1-2</w:t>
            </w:r>
          </w:p>
          <w:p w14:paraId="42730F21"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(million units)</w:t>
            </w:r>
          </w:p>
        </w:tc>
        <w:tc>
          <w:tcPr>
            <w:tcW w:w="798" w:type="pct"/>
            <w:noWrap/>
            <w:hideMark/>
          </w:tcPr>
          <w:p w14:paraId="53184917"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3-6</w:t>
            </w:r>
          </w:p>
        </w:tc>
        <w:tc>
          <w:tcPr>
            <w:tcW w:w="1110" w:type="pct"/>
            <w:noWrap/>
            <w:hideMark/>
          </w:tcPr>
          <w:p w14:paraId="65B8EAF8"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Private Households</w:t>
            </w:r>
          </w:p>
        </w:tc>
      </w:tr>
      <w:tr w:rsidR="00F76665" w:rsidRPr="000233FF" w14:paraId="4FE195AE" w14:textId="77777777" w:rsidTr="00950DF2">
        <w:trPr>
          <w:trHeight w:val="379"/>
        </w:trPr>
        <w:tc>
          <w:tcPr>
            <w:tcW w:w="1000" w:type="pct"/>
            <w:hideMark/>
          </w:tcPr>
          <w:p w14:paraId="634F0185"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Other (Renewable)</w:t>
            </w:r>
          </w:p>
        </w:tc>
        <w:tc>
          <w:tcPr>
            <w:tcW w:w="894" w:type="pct"/>
            <w:noWrap/>
            <w:hideMark/>
          </w:tcPr>
          <w:p w14:paraId="68FA2754"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3000</w:t>
            </w:r>
          </w:p>
        </w:tc>
        <w:tc>
          <w:tcPr>
            <w:tcW w:w="1198" w:type="pct"/>
            <w:noWrap/>
            <w:hideMark/>
          </w:tcPr>
          <w:p w14:paraId="5FC3B474"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0.9</w:t>
            </w:r>
          </w:p>
          <w:p w14:paraId="71EEB867"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(million units)</w:t>
            </w:r>
          </w:p>
        </w:tc>
        <w:tc>
          <w:tcPr>
            <w:tcW w:w="798" w:type="pct"/>
            <w:noWrap/>
            <w:hideMark/>
          </w:tcPr>
          <w:p w14:paraId="6E2547B1"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2.7</w:t>
            </w:r>
          </w:p>
        </w:tc>
        <w:tc>
          <w:tcPr>
            <w:tcW w:w="1110" w:type="pct"/>
            <w:noWrap/>
            <w:hideMark/>
          </w:tcPr>
          <w:p w14:paraId="273C504E" w14:textId="77777777" w:rsidR="00ED5AA5" w:rsidRPr="000233FF" w:rsidRDefault="00ED5AA5" w:rsidP="004B4F5C">
            <w:pPr>
              <w:jc w:val="center"/>
              <w:rPr>
                <w:rFonts w:ascii="Roboto" w:hAnsi="Roboto"/>
                <w:color w:val="auto"/>
                <w:sz w:val="18"/>
                <w:szCs w:val="26"/>
              </w:rPr>
            </w:pPr>
            <w:r w:rsidRPr="000233FF">
              <w:rPr>
                <w:rFonts w:ascii="Roboto" w:hAnsi="Roboto"/>
                <w:color w:val="auto"/>
                <w:sz w:val="18"/>
                <w:szCs w:val="26"/>
              </w:rPr>
              <w:t>Private Households</w:t>
            </w:r>
          </w:p>
        </w:tc>
      </w:tr>
      <w:tr w:rsidR="00F76665" w:rsidRPr="000233FF" w14:paraId="39D92EB6" w14:textId="77777777" w:rsidTr="00950DF2">
        <w:trPr>
          <w:trHeight w:val="379"/>
        </w:trPr>
        <w:tc>
          <w:tcPr>
            <w:tcW w:w="1000" w:type="pct"/>
            <w:hideMark/>
          </w:tcPr>
          <w:p w14:paraId="1C3809C8" w14:textId="77777777" w:rsidR="00ED5AA5" w:rsidRPr="000233FF" w:rsidRDefault="00ED5AA5" w:rsidP="004B4F5C">
            <w:pPr>
              <w:jc w:val="center"/>
              <w:rPr>
                <w:rFonts w:ascii="Roboto" w:hAnsi="Roboto"/>
                <w:b/>
                <w:bCs/>
                <w:color w:val="auto"/>
                <w:sz w:val="18"/>
                <w:szCs w:val="26"/>
              </w:rPr>
            </w:pPr>
            <w:r w:rsidRPr="000233FF">
              <w:rPr>
                <w:rFonts w:ascii="Roboto" w:hAnsi="Roboto"/>
                <w:b/>
                <w:bCs/>
                <w:color w:val="auto"/>
                <w:sz w:val="18"/>
                <w:szCs w:val="26"/>
              </w:rPr>
              <w:t>Grand Total</w:t>
            </w:r>
          </w:p>
        </w:tc>
        <w:tc>
          <w:tcPr>
            <w:tcW w:w="894" w:type="pct"/>
            <w:noWrap/>
            <w:hideMark/>
          </w:tcPr>
          <w:p w14:paraId="2CDC01C4" w14:textId="77777777" w:rsidR="00ED5AA5" w:rsidRPr="000233FF" w:rsidRDefault="00ED5AA5" w:rsidP="004B4F5C">
            <w:pPr>
              <w:jc w:val="center"/>
              <w:rPr>
                <w:rFonts w:ascii="Roboto" w:hAnsi="Roboto"/>
                <w:b/>
                <w:bCs/>
                <w:color w:val="auto"/>
                <w:sz w:val="18"/>
                <w:szCs w:val="26"/>
              </w:rPr>
            </w:pPr>
          </w:p>
        </w:tc>
        <w:tc>
          <w:tcPr>
            <w:tcW w:w="1198" w:type="pct"/>
            <w:noWrap/>
            <w:hideMark/>
          </w:tcPr>
          <w:p w14:paraId="0F3C9A51" w14:textId="77777777" w:rsidR="00ED5AA5" w:rsidRPr="000233FF" w:rsidRDefault="00ED5AA5" w:rsidP="004B4F5C">
            <w:pPr>
              <w:jc w:val="center"/>
              <w:rPr>
                <w:rFonts w:ascii="Roboto" w:hAnsi="Roboto"/>
                <w:b/>
                <w:bCs/>
                <w:color w:val="auto"/>
                <w:sz w:val="18"/>
                <w:szCs w:val="26"/>
              </w:rPr>
            </w:pPr>
          </w:p>
        </w:tc>
        <w:tc>
          <w:tcPr>
            <w:tcW w:w="798" w:type="pct"/>
            <w:noWrap/>
            <w:hideMark/>
          </w:tcPr>
          <w:p w14:paraId="3E0F0E47" w14:textId="2396DC6C" w:rsidR="00ED5AA5" w:rsidRPr="000233FF" w:rsidRDefault="0059376F" w:rsidP="0059376F">
            <w:pPr>
              <w:jc w:val="center"/>
              <w:rPr>
                <w:rFonts w:ascii="Roboto" w:hAnsi="Roboto"/>
                <w:b/>
                <w:bCs/>
                <w:color w:val="auto"/>
                <w:sz w:val="18"/>
                <w:szCs w:val="26"/>
              </w:rPr>
            </w:pPr>
            <w:r w:rsidRPr="000233FF">
              <w:rPr>
                <w:rFonts w:ascii="Roboto" w:hAnsi="Roboto"/>
                <w:b/>
                <w:bCs/>
                <w:color w:val="auto"/>
                <w:sz w:val="18"/>
                <w:szCs w:val="26"/>
              </w:rPr>
              <w:t>206.5</w:t>
            </w:r>
            <w:r w:rsidR="00ED5AA5" w:rsidRPr="000233FF">
              <w:rPr>
                <w:rFonts w:ascii="Roboto" w:hAnsi="Roboto"/>
                <w:b/>
                <w:bCs/>
                <w:color w:val="auto"/>
                <w:sz w:val="18"/>
                <w:szCs w:val="26"/>
              </w:rPr>
              <w:t>-2</w:t>
            </w:r>
            <w:r w:rsidRPr="000233FF">
              <w:rPr>
                <w:rFonts w:ascii="Roboto" w:hAnsi="Roboto"/>
                <w:b/>
                <w:bCs/>
                <w:color w:val="auto"/>
                <w:sz w:val="18"/>
                <w:szCs w:val="26"/>
              </w:rPr>
              <w:t>33</w:t>
            </w:r>
            <w:r w:rsidR="00ED5AA5" w:rsidRPr="000233FF">
              <w:rPr>
                <w:rFonts w:ascii="Roboto" w:hAnsi="Roboto"/>
                <w:b/>
                <w:bCs/>
                <w:color w:val="auto"/>
                <w:sz w:val="18"/>
                <w:szCs w:val="26"/>
              </w:rPr>
              <w:t>(US $ 2.</w:t>
            </w:r>
            <w:r w:rsidRPr="000233FF">
              <w:rPr>
                <w:rFonts w:ascii="Roboto" w:hAnsi="Roboto"/>
                <w:b/>
                <w:bCs/>
                <w:color w:val="auto"/>
                <w:sz w:val="18"/>
                <w:szCs w:val="26"/>
              </w:rPr>
              <w:t>4</w:t>
            </w:r>
            <w:r w:rsidR="00ED5AA5" w:rsidRPr="000233FF">
              <w:rPr>
                <w:rFonts w:ascii="Roboto" w:hAnsi="Roboto"/>
                <w:b/>
                <w:bCs/>
                <w:color w:val="auto"/>
                <w:sz w:val="18"/>
                <w:szCs w:val="26"/>
              </w:rPr>
              <w:t xml:space="preserve"> – 2.</w:t>
            </w:r>
            <w:r w:rsidRPr="000233FF">
              <w:rPr>
                <w:rFonts w:ascii="Roboto" w:hAnsi="Roboto"/>
                <w:b/>
                <w:bCs/>
                <w:color w:val="auto"/>
                <w:sz w:val="18"/>
                <w:szCs w:val="26"/>
              </w:rPr>
              <w:t>7</w:t>
            </w:r>
            <w:r w:rsidR="00ED5AA5" w:rsidRPr="000233FF">
              <w:rPr>
                <w:rFonts w:ascii="Roboto" w:hAnsi="Roboto"/>
                <w:b/>
                <w:bCs/>
                <w:color w:val="auto"/>
                <w:sz w:val="18"/>
                <w:szCs w:val="26"/>
              </w:rPr>
              <w:t xml:space="preserve"> billion)</w:t>
            </w:r>
          </w:p>
        </w:tc>
        <w:tc>
          <w:tcPr>
            <w:tcW w:w="1110" w:type="pct"/>
            <w:noWrap/>
            <w:hideMark/>
          </w:tcPr>
          <w:p w14:paraId="62A39D5F" w14:textId="77777777" w:rsidR="00ED5AA5" w:rsidRPr="000233FF" w:rsidRDefault="00ED5AA5" w:rsidP="004B4F5C">
            <w:pPr>
              <w:jc w:val="center"/>
              <w:rPr>
                <w:rFonts w:ascii="Roboto" w:hAnsi="Roboto"/>
                <w:b/>
                <w:bCs/>
                <w:color w:val="auto"/>
                <w:sz w:val="18"/>
                <w:szCs w:val="26"/>
              </w:rPr>
            </w:pPr>
            <w:r w:rsidRPr="000233FF">
              <w:rPr>
                <w:rFonts w:ascii="Roboto" w:hAnsi="Roboto"/>
                <w:b/>
                <w:bCs/>
                <w:color w:val="auto"/>
                <w:sz w:val="18"/>
                <w:szCs w:val="26"/>
              </w:rPr>
              <w:t>Calculated @Tk85 per US Dollar</w:t>
            </w:r>
          </w:p>
        </w:tc>
      </w:tr>
    </w:tbl>
    <w:p w14:paraId="26A2269B" w14:textId="77777777" w:rsidR="0050220E" w:rsidRPr="000233FF" w:rsidRDefault="0050220E" w:rsidP="00ED5AA5">
      <w:pPr>
        <w:pStyle w:val="Heading2"/>
        <w:numPr>
          <w:ilvl w:val="1"/>
          <w:numId w:val="21"/>
        </w:numPr>
        <w:rPr>
          <w:rFonts w:ascii="Roboto" w:hAnsi="Roboto"/>
          <w:color w:val="auto"/>
        </w:rPr>
        <w:sectPr w:rsidR="0050220E" w:rsidRPr="000233FF" w:rsidSect="003D43AE">
          <w:pgSz w:w="11906" w:h="16838" w:code="9"/>
          <w:pgMar w:top="1440" w:right="1440" w:bottom="1440" w:left="1440" w:header="720" w:footer="720" w:gutter="0"/>
          <w:cols w:space="720"/>
          <w:docGrid w:linePitch="360"/>
        </w:sectPr>
      </w:pPr>
    </w:p>
    <w:p w14:paraId="5BE1D6DB" w14:textId="3194703A" w:rsidR="00ED5AA5" w:rsidRPr="000233FF" w:rsidRDefault="00ED5AA5" w:rsidP="00ED5AA5">
      <w:pPr>
        <w:pStyle w:val="Heading2"/>
        <w:numPr>
          <w:ilvl w:val="1"/>
          <w:numId w:val="21"/>
        </w:numPr>
        <w:rPr>
          <w:rFonts w:ascii="Roboto" w:hAnsi="Roboto"/>
          <w:color w:val="auto"/>
        </w:rPr>
      </w:pPr>
      <w:bookmarkStart w:id="161" w:name="_Toc24383121"/>
      <w:r w:rsidRPr="000233FF">
        <w:rPr>
          <w:rFonts w:ascii="Roboto" w:hAnsi="Roboto"/>
          <w:color w:val="auto"/>
        </w:rPr>
        <w:lastRenderedPageBreak/>
        <w:t>Monitoring and Evaluation</w:t>
      </w:r>
      <w:bookmarkEnd w:id="161"/>
    </w:p>
    <w:p w14:paraId="01FC6821" w14:textId="77777777" w:rsidR="00ED5AA5" w:rsidRPr="000233FF" w:rsidRDefault="00ED5AA5" w:rsidP="00ED5AA5">
      <w:pPr>
        <w:rPr>
          <w:rFonts w:ascii="Roboto" w:hAnsi="Roboto"/>
          <w:color w:val="auto"/>
        </w:rPr>
      </w:pPr>
    </w:p>
    <w:p w14:paraId="4B3361ED" w14:textId="3FB1EAF4" w:rsidR="00ED5AA5" w:rsidRPr="00804CD9" w:rsidRDefault="00ED5AA5" w:rsidP="00ED5AA5">
      <w:pPr>
        <w:rPr>
          <w:rFonts w:ascii="Roboto" w:hAnsi="Roboto"/>
          <w:b/>
          <w:color w:val="FF0000"/>
          <w:sz w:val="32"/>
          <w:szCs w:val="32"/>
        </w:rPr>
      </w:pPr>
      <w:r w:rsidRPr="000233FF">
        <w:rPr>
          <w:rFonts w:ascii="Roboto" w:hAnsi="Roboto"/>
          <w:color w:val="auto"/>
        </w:rPr>
        <w:t xml:space="preserve">Following table will be used for </w:t>
      </w:r>
      <w:r w:rsidR="00100C83">
        <w:rPr>
          <w:rFonts w:ascii="Roboto" w:hAnsi="Roboto"/>
          <w:color w:val="auto"/>
        </w:rPr>
        <w:t>measuring the progress of targets and activities mentioned</w:t>
      </w:r>
      <w:r w:rsidRPr="000233FF">
        <w:rPr>
          <w:rFonts w:ascii="Roboto" w:hAnsi="Roboto"/>
          <w:color w:val="auto"/>
        </w:rPr>
        <w:t xml:space="preserve"> </w:t>
      </w:r>
      <w:r w:rsidR="00100C83">
        <w:rPr>
          <w:rFonts w:ascii="Roboto" w:hAnsi="Roboto"/>
          <w:color w:val="auto"/>
        </w:rPr>
        <w:t>in the</w:t>
      </w:r>
      <w:r w:rsidRPr="000233FF">
        <w:rPr>
          <w:rFonts w:ascii="Roboto" w:hAnsi="Roboto"/>
          <w:color w:val="auto"/>
        </w:rPr>
        <w:t xml:space="preserve"> </w:t>
      </w:r>
      <w:r w:rsidR="003407E0">
        <w:rPr>
          <w:rFonts w:ascii="Roboto" w:hAnsi="Roboto"/>
          <w:color w:val="auto"/>
        </w:rPr>
        <w:t>National</w:t>
      </w:r>
      <w:r w:rsidRPr="000233FF">
        <w:rPr>
          <w:rFonts w:ascii="Roboto" w:hAnsi="Roboto"/>
          <w:color w:val="auto"/>
        </w:rPr>
        <w:t xml:space="preserve"> Action Plan.</w:t>
      </w:r>
      <w:r w:rsidR="003407E0">
        <w:rPr>
          <w:rFonts w:ascii="Roboto" w:hAnsi="Roboto"/>
          <w:color w:val="auto"/>
        </w:rPr>
        <w:t xml:space="preserve"> Detailed monitoring plan following this framework against each of the activities and sub-activities need to be developed in the initiation phase of the plan. The concerned ministries mentioned will give specific agency responsibility to carry out specific tasks. </w:t>
      </w:r>
      <w:r w:rsidR="00804CD9" w:rsidRPr="00804CD9">
        <w:rPr>
          <w:rFonts w:ascii="Roboto" w:hAnsi="Roboto"/>
          <w:color w:val="FF0000"/>
        </w:rPr>
        <w:t>The monitoring and resulting corrective action were not strong for the Country Action Plan 2013 and it is very important that this monitoring framework is followed to ensure successful implementation of the activities for the achievement of the milestones and targets.</w:t>
      </w:r>
    </w:p>
    <w:p w14:paraId="0D4093D3" w14:textId="77777777" w:rsidR="00ED5AA5" w:rsidRPr="000233FF" w:rsidRDefault="00ED5AA5" w:rsidP="00ED5AA5">
      <w:pPr>
        <w:rPr>
          <w:rFonts w:ascii="Roboto" w:hAnsi="Roboto"/>
          <w:color w:val="auto"/>
        </w:rPr>
      </w:pPr>
    </w:p>
    <w:p w14:paraId="0173BE27" w14:textId="7CD551AF" w:rsidR="00950DF2" w:rsidRPr="000233FF" w:rsidRDefault="00950DF2" w:rsidP="00950DF2">
      <w:pPr>
        <w:pStyle w:val="Caption"/>
        <w:keepNext/>
        <w:jc w:val="center"/>
        <w:rPr>
          <w:color w:val="auto"/>
          <w:sz w:val="20"/>
          <w:szCs w:val="20"/>
        </w:rPr>
      </w:pPr>
      <w:bookmarkStart w:id="162" w:name="_Toc20214569"/>
      <w:bookmarkStart w:id="163" w:name="_Toc22743516"/>
      <w:bookmarkStart w:id="164" w:name="_Toc23033597"/>
      <w:bookmarkStart w:id="165" w:name="_Toc23033853"/>
      <w:bookmarkStart w:id="166" w:name="_Toc24383151"/>
      <w:bookmarkStart w:id="167" w:name="_Toc28269077"/>
      <w:r w:rsidRPr="000233FF">
        <w:rPr>
          <w:color w:val="auto"/>
          <w:sz w:val="20"/>
          <w:szCs w:val="20"/>
        </w:rPr>
        <w:t xml:space="preserve">Table </w:t>
      </w:r>
      <w:r w:rsidR="00F76665" w:rsidRPr="000233FF">
        <w:rPr>
          <w:color w:val="auto"/>
          <w:sz w:val="20"/>
          <w:szCs w:val="20"/>
        </w:rPr>
        <w:t>1</w:t>
      </w:r>
      <w:r w:rsidR="00160020">
        <w:rPr>
          <w:color w:val="auto"/>
          <w:sz w:val="20"/>
          <w:szCs w:val="20"/>
        </w:rPr>
        <w:t>8</w:t>
      </w:r>
      <w:r w:rsidRPr="000233FF">
        <w:rPr>
          <w:color w:val="auto"/>
          <w:sz w:val="20"/>
          <w:szCs w:val="20"/>
        </w:rPr>
        <w:t>: Monitoring Framework of the Clean Cooking National Action Plan</w:t>
      </w:r>
      <w:bookmarkEnd w:id="162"/>
      <w:bookmarkEnd w:id="163"/>
      <w:bookmarkEnd w:id="164"/>
      <w:bookmarkEnd w:id="165"/>
      <w:bookmarkEnd w:id="166"/>
      <w:bookmarkEnd w:id="167"/>
    </w:p>
    <w:tbl>
      <w:tblPr>
        <w:tblStyle w:val="TableGridLight1"/>
        <w:tblW w:w="5000" w:type="pct"/>
        <w:jc w:val="center"/>
        <w:tblLayout w:type="fixed"/>
        <w:tblCellMar>
          <w:left w:w="58" w:type="dxa"/>
          <w:right w:w="58" w:type="dxa"/>
        </w:tblCellMar>
        <w:tblLook w:val="04A0" w:firstRow="1" w:lastRow="0" w:firstColumn="1" w:lastColumn="0" w:noHBand="0" w:noVBand="1"/>
      </w:tblPr>
      <w:tblGrid>
        <w:gridCol w:w="1477"/>
        <w:gridCol w:w="2568"/>
        <w:gridCol w:w="1563"/>
        <w:gridCol w:w="1513"/>
        <w:gridCol w:w="1895"/>
      </w:tblGrid>
      <w:tr w:rsidR="00F76665" w:rsidRPr="003407E0" w14:paraId="234A856B" w14:textId="77777777" w:rsidTr="004B4F5C">
        <w:trPr>
          <w:tblHeader/>
          <w:jc w:val="center"/>
        </w:trPr>
        <w:tc>
          <w:tcPr>
            <w:tcW w:w="819" w:type="pct"/>
            <w:shd w:val="clear" w:color="auto" w:fill="F2F2F2" w:themeFill="background1" w:themeFillShade="F2"/>
          </w:tcPr>
          <w:p w14:paraId="50528FFF" w14:textId="77777777" w:rsidR="00ED5AA5" w:rsidRPr="003407E0" w:rsidRDefault="00ED5AA5" w:rsidP="004B4F5C">
            <w:pPr>
              <w:jc w:val="center"/>
              <w:rPr>
                <w:rFonts w:ascii="Roboto" w:hAnsi="Roboto"/>
                <w:b/>
                <w:bCs/>
                <w:color w:val="auto"/>
              </w:rPr>
            </w:pPr>
            <w:r w:rsidRPr="003407E0">
              <w:rPr>
                <w:rFonts w:ascii="Roboto" w:hAnsi="Roboto"/>
                <w:b/>
                <w:bCs/>
                <w:color w:val="auto"/>
              </w:rPr>
              <w:t>Type of Targets and Goals</w:t>
            </w:r>
          </w:p>
        </w:tc>
        <w:tc>
          <w:tcPr>
            <w:tcW w:w="1424" w:type="pct"/>
            <w:shd w:val="clear" w:color="auto" w:fill="F2F2F2" w:themeFill="background1" w:themeFillShade="F2"/>
          </w:tcPr>
          <w:p w14:paraId="0A6AFB77" w14:textId="77777777" w:rsidR="00ED5AA5" w:rsidRPr="003407E0" w:rsidRDefault="00ED5AA5" w:rsidP="004B4F5C">
            <w:pPr>
              <w:jc w:val="left"/>
              <w:rPr>
                <w:rFonts w:ascii="Roboto" w:hAnsi="Roboto"/>
                <w:b/>
                <w:bCs/>
                <w:color w:val="auto"/>
              </w:rPr>
            </w:pPr>
            <w:r w:rsidRPr="003407E0">
              <w:rPr>
                <w:rFonts w:ascii="Roboto" w:hAnsi="Roboto"/>
                <w:b/>
                <w:bCs/>
                <w:color w:val="auto"/>
              </w:rPr>
              <w:t>Verifiable Indicators</w:t>
            </w:r>
          </w:p>
        </w:tc>
        <w:tc>
          <w:tcPr>
            <w:tcW w:w="867" w:type="pct"/>
            <w:shd w:val="clear" w:color="auto" w:fill="F2F2F2" w:themeFill="background1" w:themeFillShade="F2"/>
          </w:tcPr>
          <w:p w14:paraId="453DAA4B" w14:textId="77777777" w:rsidR="00ED5AA5" w:rsidRPr="003407E0" w:rsidRDefault="00ED5AA5" w:rsidP="004B4F5C">
            <w:pPr>
              <w:jc w:val="center"/>
              <w:rPr>
                <w:rFonts w:ascii="Roboto" w:hAnsi="Roboto"/>
                <w:b/>
                <w:bCs/>
                <w:color w:val="auto"/>
              </w:rPr>
            </w:pPr>
            <w:r w:rsidRPr="003407E0">
              <w:rPr>
                <w:rFonts w:ascii="Roboto" w:hAnsi="Roboto"/>
                <w:b/>
                <w:bCs/>
                <w:color w:val="auto"/>
              </w:rPr>
              <w:t>Periodicity of Monitoring/</w:t>
            </w:r>
          </w:p>
          <w:p w14:paraId="69BAE393" w14:textId="77777777" w:rsidR="00ED5AA5" w:rsidRPr="003407E0" w:rsidRDefault="00ED5AA5" w:rsidP="004B4F5C">
            <w:pPr>
              <w:jc w:val="center"/>
              <w:rPr>
                <w:rFonts w:ascii="Roboto" w:hAnsi="Roboto"/>
                <w:b/>
                <w:bCs/>
                <w:color w:val="auto"/>
              </w:rPr>
            </w:pPr>
            <w:r w:rsidRPr="003407E0">
              <w:rPr>
                <w:rFonts w:ascii="Roboto" w:hAnsi="Roboto"/>
                <w:b/>
                <w:bCs/>
                <w:color w:val="auto"/>
              </w:rPr>
              <w:t>Time of Monitoring</w:t>
            </w:r>
          </w:p>
        </w:tc>
        <w:tc>
          <w:tcPr>
            <w:tcW w:w="839" w:type="pct"/>
            <w:shd w:val="clear" w:color="auto" w:fill="F2F2F2" w:themeFill="background1" w:themeFillShade="F2"/>
          </w:tcPr>
          <w:p w14:paraId="41B9608F" w14:textId="77777777" w:rsidR="00ED5AA5" w:rsidRPr="003407E0" w:rsidRDefault="00ED5AA5" w:rsidP="004B4F5C">
            <w:pPr>
              <w:jc w:val="center"/>
              <w:rPr>
                <w:rFonts w:ascii="Roboto" w:hAnsi="Roboto"/>
                <w:b/>
                <w:bCs/>
                <w:color w:val="auto"/>
              </w:rPr>
            </w:pPr>
            <w:r w:rsidRPr="003407E0">
              <w:rPr>
                <w:rFonts w:ascii="Roboto" w:hAnsi="Roboto"/>
                <w:b/>
                <w:bCs/>
                <w:color w:val="auto"/>
              </w:rPr>
              <w:t>Organization responsible for submitting report</w:t>
            </w:r>
          </w:p>
        </w:tc>
        <w:tc>
          <w:tcPr>
            <w:tcW w:w="1051" w:type="pct"/>
            <w:shd w:val="clear" w:color="auto" w:fill="F2F2F2" w:themeFill="background1" w:themeFillShade="F2"/>
          </w:tcPr>
          <w:p w14:paraId="7FBA25D6" w14:textId="77777777" w:rsidR="00ED5AA5" w:rsidRPr="003407E0" w:rsidRDefault="00ED5AA5" w:rsidP="004B4F5C">
            <w:pPr>
              <w:jc w:val="center"/>
              <w:rPr>
                <w:rFonts w:ascii="Roboto" w:hAnsi="Roboto"/>
                <w:b/>
                <w:bCs/>
                <w:color w:val="auto"/>
              </w:rPr>
            </w:pPr>
            <w:r w:rsidRPr="003407E0">
              <w:rPr>
                <w:rFonts w:ascii="Roboto" w:hAnsi="Roboto"/>
                <w:b/>
                <w:bCs/>
                <w:color w:val="auto"/>
              </w:rPr>
              <w:t>Organization Preparing Monitoring Report</w:t>
            </w:r>
          </w:p>
        </w:tc>
      </w:tr>
      <w:tr w:rsidR="00F76665" w:rsidRPr="000233FF" w14:paraId="50DE827D" w14:textId="77777777" w:rsidTr="004B4F5C">
        <w:trPr>
          <w:jc w:val="center"/>
        </w:trPr>
        <w:tc>
          <w:tcPr>
            <w:tcW w:w="819" w:type="pct"/>
            <w:vMerge w:val="restart"/>
          </w:tcPr>
          <w:p w14:paraId="7CED2B51" w14:textId="77777777" w:rsidR="00ED5AA5" w:rsidRPr="000233FF" w:rsidRDefault="00ED5AA5" w:rsidP="004B4F5C">
            <w:pPr>
              <w:jc w:val="center"/>
              <w:rPr>
                <w:rFonts w:ascii="Roboto" w:hAnsi="Roboto"/>
                <w:color w:val="auto"/>
              </w:rPr>
            </w:pPr>
          </w:p>
          <w:p w14:paraId="31A3AD46" w14:textId="77777777" w:rsidR="00ED5AA5" w:rsidRPr="000233FF" w:rsidRDefault="00ED5AA5" w:rsidP="004B4F5C">
            <w:pPr>
              <w:jc w:val="center"/>
              <w:rPr>
                <w:rFonts w:ascii="Roboto" w:hAnsi="Roboto"/>
                <w:color w:val="auto"/>
              </w:rPr>
            </w:pPr>
          </w:p>
          <w:p w14:paraId="6F3B312A" w14:textId="77777777" w:rsidR="00ED5AA5" w:rsidRPr="000233FF" w:rsidRDefault="00ED5AA5" w:rsidP="004B4F5C">
            <w:pPr>
              <w:jc w:val="center"/>
              <w:rPr>
                <w:rFonts w:ascii="Roboto" w:hAnsi="Roboto"/>
                <w:color w:val="auto"/>
              </w:rPr>
            </w:pPr>
          </w:p>
          <w:p w14:paraId="4CDA1730" w14:textId="77777777" w:rsidR="00ED5AA5" w:rsidRPr="000233FF" w:rsidRDefault="00ED5AA5" w:rsidP="004B4F5C">
            <w:pPr>
              <w:jc w:val="center"/>
              <w:rPr>
                <w:rFonts w:ascii="Roboto" w:hAnsi="Roboto"/>
                <w:color w:val="auto"/>
              </w:rPr>
            </w:pPr>
          </w:p>
          <w:p w14:paraId="65B85AE3" w14:textId="77777777" w:rsidR="00ED5AA5" w:rsidRPr="000233FF" w:rsidRDefault="00ED5AA5" w:rsidP="004B4F5C">
            <w:pPr>
              <w:jc w:val="center"/>
              <w:rPr>
                <w:rFonts w:ascii="Roboto" w:hAnsi="Roboto"/>
                <w:color w:val="auto"/>
              </w:rPr>
            </w:pPr>
          </w:p>
          <w:p w14:paraId="6C83971F" w14:textId="77777777" w:rsidR="00ED5AA5" w:rsidRPr="000233FF" w:rsidRDefault="00ED5AA5" w:rsidP="004B4F5C">
            <w:pPr>
              <w:jc w:val="center"/>
              <w:rPr>
                <w:rFonts w:ascii="Roboto" w:hAnsi="Roboto"/>
                <w:color w:val="auto"/>
              </w:rPr>
            </w:pPr>
          </w:p>
          <w:p w14:paraId="0F49663E" w14:textId="77777777" w:rsidR="00ED5AA5" w:rsidRPr="000233FF" w:rsidRDefault="00ED5AA5" w:rsidP="004B4F5C">
            <w:pPr>
              <w:jc w:val="center"/>
              <w:rPr>
                <w:rFonts w:ascii="Roboto" w:hAnsi="Roboto"/>
                <w:color w:val="auto"/>
              </w:rPr>
            </w:pPr>
          </w:p>
          <w:p w14:paraId="0DE4143F" w14:textId="77777777" w:rsidR="00ED5AA5" w:rsidRPr="000233FF" w:rsidRDefault="00ED5AA5" w:rsidP="004B4F5C">
            <w:pPr>
              <w:jc w:val="center"/>
              <w:rPr>
                <w:rFonts w:ascii="Roboto" w:hAnsi="Roboto"/>
                <w:color w:val="auto"/>
              </w:rPr>
            </w:pPr>
          </w:p>
          <w:p w14:paraId="01E95F73" w14:textId="77777777" w:rsidR="00ED5AA5" w:rsidRPr="000233FF" w:rsidRDefault="00ED5AA5" w:rsidP="004B4F5C">
            <w:pPr>
              <w:jc w:val="center"/>
              <w:rPr>
                <w:rFonts w:ascii="Roboto" w:hAnsi="Roboto"/>
                <w:color w:val="auto"/>
              </w:rPr>
            </w:pPr>
          </w:p>
          <w:p w14:paraId="70FF78D8" w14:textId="77777777" w:rsidR="00ED5AA5" w:rsidRPr="000233FF" w:rsidRDefault="00ED5AA5" w:rsidP="004B4F5C">
            <w:pPr>
              <w:jc w:val="center"/>
              <w:rPr>
                <w:rFonts w:ascii="Roboto" w:hAnsi="Roboto"/>
                <w:color w:val="auto"/>
              </w:rPr>
            </w:pPr>
          </w:p>
          <w:p w14:paraId="13CBEDE9" w14:textId="77777777" w:rsidR="00ED5AA5" w:rsidRPr="000233FF" w:rsidRDefault="00ED5AA5" w:rsidP="004B4F5C">
            <w:pPr>
              <w:jc w:val="center"/>
              <w:rPr>
                <w:rFonts w:ascii="Roboto" w:hAnsi="Roboto"/>
                <w:color w:val="auto"/>
              </w:rPr>
            </w:pPr>
          </w:p>
          <w:p w14:paraId="1172BC5E" w14:textId="77777777" w:rsidR="00ED5AA5" w:rsidRPr="000233FF" w:rsidRDefault="00ED5AA5" w:rsidP="004B4F5C">
            <w:pPr>
              <w:jc w:val="center"/>
              <w:rPr>
                <w:rFonts w:ascii="Roboto" w:hAnsi="Roboto"/>
                <w:color w:val="auto"/>
              </w:rPr>
            </w:pPr>
          </w:p>
          <w:p w14:paraId="79B128E1" w14:textId="77777777" w:rsidR="00ED5AA5" w:rsidRPr="000233FF" w:rsidRDefault="00ED5AA5" w:rsidP="004B4F5C">
            <w:pPr>
              <w:jc w:val="center"/>
              <w:rPr>
                <w:rFonts w:ascii="Roboto" w:hAnsi="Roboto"/>
                <w:color w:val="auto"/>
              </w:rPr>
            </w:pPr>
          </w:p>
          <w:p w14:paraId="1C7A2B90" w14:textId="77777777" w:rsidR="00ED5AA5" w:rsidRPr="000233FF" w:rsidRDefault="00ED5AA5" w:rsidP="004B4F5C">
            <w:pPr>
              <w:jc w:val="center"/>
              <w:rPr>
                <w:rFonts w:ascii="Roboto" w:hAnsi="Roboto"/>
                <w:color w:val="auto"/>
              </w:rPr>
            </w:pPr>
          </w:p>
          <w:p w14:paraId="15E5F57A" w14:textId="77777777" w:rsidR="00ED5AA5" w:rsidRPr="000233FF" w:rsidRDefault="00ED5AA5" w:rsidP="004B4F5C">
            <w:pPr>
              <w:jc w:val="center"/>
              <w:rPr>
                <w:rFonts w:ascii="Roboto" w:hAnsi="Roboto"/>
                <w:color w:val="auto"/>
              </w:rPr>
            </w:pPr>
            <w:r w:rsidRPr="000233FF">
              <w:rPr>
                <w:rFonts w:ascii="Roboto" w:hAnsi="Roboto"/>
                <w:color w:val="auto"/>
              </w:rPr>
              <w:t>Goal of Leadership Role</w:t>
            </w:r>
          </w:p>
        </w:tc>
        <w:tc>
          <w:tcPr>
            <w:tcW w:w="1424" w:type="pct"/>
          </w:tcPr>
          <w:p w14:paraId="32070BB5" w14:textId="77777777" w:rsidR="00ED5AA5" w:rsidRPr="000233FF" w:rsidRDefault="00ED5AA5" w:rsidP="004B4F5C">
            <w:pPr>
              <w:jc w:val="left"/>
              <w:rPr>
                <w:rFonts w:ascii="Roboto" w:hAnsi="Roboto"/>
                <w:color w:val="auto"/>
              </w:rPr>
            </w:pPr>
            <w:r w:rsidRPr="000233FF">
              <w:rPr>
                <w:rFonts w:ascii="Roboto" w:hAnsi="Roboto"/>
                <w:color w:val="auto"/>
              </w:rPr>
              <w:t>All Agreements/Understanding /MOU between major player in the Action Plan and one or more implementing partners finalized.</w:t>
            </w:r>
          </w:p>
          <w:p w14:paraId="5358F60B" w14:textId="77777777" w:rsidR="00ED5AA5" w:rsidRPr="000233FF" w:rsidRDefault="00ED5AA5" w:rsidP="004B4F5C">
            <w:pPr>
              <w:jc w:val="left"/>
              <w:rPr>
                <w:rFonts w:ascii="Roboto" w:hAnsi="Roboto"/>
                <w:color w:val="auto"/>
              </w:rPr>
            </w:pPr>
          </w:p>
          <w:p w14:paraId="16E3F54A" w14:textId="77777777" w:rsidR="00ED5AA5" w:rsidRPr="000233FF" w:rsidRDefault="00ED5AA5" w:rsidP="004B4F5C">
            <w:pPr>
              <w:jc w:val="left"/>
              <w:rPr>
                <w:rFonts w:ascii="Roboto" w:hAnsi="Roboto"/>
                <w:color w:val="auto"/>
              </w:rPr>
            </w:pPr>
            <w:r w:rsidRPr="000233FF">
              <w:rPr>
                <w:rFonts w:ascii="Roboto" w:hAnsi="Roboto"/>
                <w:color w:val="auto"/>
              </w:rPr>
              <w:t>(number of Agreements/MOUs identified during initiation phase 2020-21 and the content of agreement)</w:t>
            </w:r>
          </w:p>
        </w:tc>
        <w:tc>
          <w:tcPr>
            <w:tcW w:w="867" w:type="pct"/>
          </w:tcPr>
          <w:p w14:paraId="4245E3EF" w14:textId="77777777" w:rsidR="00ED5AA5" w:rsidRPr="000233FF" w:rsidRDefault="00ED5AA5" w:rsidP="004B4F5C">
            <w:pPr>
              <w:jc w:val="center"/>
              <w:rPr>
                <w:rFonts w:ascii="Roboto" w:hAnsi="Roboto"/>
                <w:color w:val="auto"/>
              </w:rPr>
            </w:pPr>
            <w:r w:rsidRPr="000233FF">
              <w:rPr>
                <w:rFonts w:ascii="Roboto" w:hAnsi="Roboto"/>
                <w:color w:val="auto"/>
              </w:rPr>
              <w:t>Yearly</w:t>
            </w:r>
          </w:p>
        </w:tc>
        <w:tc>
          <w:tcPr>
            <w:tcW w:w="839" w:type="pct"/>
          </w:tcPr>
          <w:p w14:paraId="0E462FAE" w14:textId="77777777" w:rsidR="00ED5AA5" w:rsidRPr="000233FF" w:rsidRDefault="00820962" w:rsidP="004B4F5C">
            <w:pPr>
              <w:jc w:val="center"/>
              <w:rPr>
                <w:rFonts w:ascii="Roboto" w:hAnsi="Roboto"/>
                <w:color w:val="auto"/>
              </w:rPr>
            </w:pPr>
            <w:r w:rsidRPr="000233FF">
              <w:rPr>
                <w:rFonts w:ascii="Roboto" w:hAnsi="Roboto"/>
                <w:color w:val="auto"/>
              </w:rPr>
              <w:t>MOPEMR</w:t>
            </w:r>
          </w:p>
          <w:p w14:paraId="359FD03F" w14:textId="77777777" w:rsidR="00ED5AA5" w:rsidRPr="000233FF" w:rsidRDefault="00ED5AA5" w:rsidP="004B4F5C">
            <w:pPr>
              <w:jc w:val="center"/>
              <w:rPr>
                <w:rFonts w:ascii="Roboto" w:hAnsi="Roboto"/>
                <w:color w:val="auto"/>
              </w:rPr>
            </w:pPr>
          </w:p>
        </w:tc>
        <w:tc>
          <w:tcPr>
            <w:tcW w:w="1051" w:type="pct"/>
          </w:tcPr>
          <w:p w14:paraId="4F04D6E7" w14:textId="77777777" w:rsidR="00ED5AA5" w:rsidRPr="000233FF" w:rsidRDefault="00820962" w:rsidP="004B4F5C">
            <w:pPr>
              <w:jc w:val="center"/>
              <w:rPr>
                <w:rFonts w:ascii="Roboto" w:hAnsi="Roboto"/>
                <w:color w:val="auto"/>
              </w:rPr>
            </w:pPr>
            <w:r w:rsidRPr="000233FF">
              <w:rPr>
                <w:rFonts w:ascii="Roboto" w:hAnsi="Roboto"/>
                <w:color w:val="auto"/>
              </w:rPr>
              <w:t>MOPEMR</w:t>
            </w:r>
          </w:p>
          <w:p w14:paraId="07B549D7" w14:textId="77777777" w:rsidR="00ED5AA5" w:rsidRPr="000233FF" w:rsidRDefault="00ED5AA5" w:rsidP="004B4F5C">
            <w:pPr>
              <w:jc w:val="center"/>
              <w:rPr>
                <w:rFonts w:ascii="Roboto" w:hAnsi="Roboto"/>
                <w:color w:val="auto"/>
              </w:rPr>
            </w:pPr>
          </w:p>
        </w:tc>
      </w:tr>
      <w:tr w:rsidR="00F76665" w:rsidRPr="000233FF" w14:paraId="7D90E754" w14:textId="77777777" w:rsidTr="004B4F5C">
        <w:trPr>
          <w:jc w:val="center"/>
        </w:trPr>
        <w:tc>
          <w:tcPr>
            <w:tcW w:w="819" w:type="pct"/>
            <w:vMerge/>
          </w:tcPr>
          <w:p w14:paraId="0340D6E5" w14:textId="77777777" w:rsidR="00ED5AA5" w:rsidRPr="000233FF" w:rsidRDefault="00ED5AA5" w:rsidP="004B4F5C">
            <w:pPr>
              <w:jc w:val="center"/>
              <w:rPr>
                <w:rFonts w:ascii="Roboto" w:hAnsi="Roboto"/>
                <w:color w:val="auto"/>
              </w:rPr>
            </w:pPr>
          </w:p>
        </w:tc>
        <w:tc>
          <w:tcPr>
            <w:tcW w:w="1424" w:type="pct"/>
          </w:tcPr>
          <w:p w14:paraId="6980CEBA" w14:textId="77777777" w:rsidR="00ED5AA5" w:rsidRPr="000233FF" w:rsidRDefault="00ED5AA5" w:rsidP="004B4F5C">
            <w:pPr>
              <w:jc w:val="left"/>
              <w:rPr>
                <w:rFonts w:ascii="Roboto" w:hAnsi="Roboto"/>
                <w:color w:val="auto"/>
              </w:rPr>
            </w:pPr>
            <w:r w:rsidRPr="000233FF">
              <w:rPr>
                <w:rFonts w:ascii="Roboto" w:hAnsi="Roboto"/>
                <w:color w:val="auto"/>
              </w:rPr>
              <w:t>An Inter-Operative Web portal operational</w:t>
            </w:r>
          </w:p>
          <w:p w14:paraId="0D87B6FA" w14:textId="77777777" w:rsidR="00ED5AA5" w:rsidRPr="000233FF" w:rsidRDefault="00ED5AA5" w:rsidP="004B4F5C">
            <w:pPr>
              <w:jc w:val="left"/>
              <w:rPr>
                <w:rFonts w:ascii="Roboto" w:hAnsi="Roboto"/>
                <w:bCs/>
                <w:color w:val="auto"/>
              </w:rPr>
            </w:pPr>
            <w:r w:rsidRPr="000233FF">
              <w:rPr>
                <w:rFonts w:ascii="Roboto" w:hAnsi="Roboto"/>
                <w:color w:val="auto"/>
              </w:rPr>
              <w:t>(Data collection, posting, retrieving activated)</w:t>
            </w:r>
          </w:p>
        </w:tc>
        <w:tc>
          <w:tcPr>
            <w:tcW w:w="867" w:type="pct"/>
          </w:tcPr>
          <w:p w14:paraId="2A835389" w14:textId="77777777" w:rsidR="00ED5AA5" w:rsidRPr="000233FF" w:rsidRDefault="00ED5AA5" w:rsidP="004B4F5C">
            <w:pPr>
              <w:jc w:val="center"/>
              <w:rPr>
                <w:rFonts w:ascii="Roboto" w:hAnsi="Roboto"/>
                <w:color w:val="auto"/>
              </w:rPr>
            </w:pPr>
            <w:r w:rsidRPr="000233FF">
              <w:rPr>
                <w:rFonts w:ascii="Roboto" w:hAnsi="Roboto"/>
                <w:color w:val="auto"/>
              </w:rPr>
              <w:t>2021/22</w:t>
            </w:r>
          </w:p>
        </w:tc>
        <w:tc>
          <w:tcPr>
            <w:tcW w:w="839" w:type="pct"/>
          </w:tcPr>
          <w:p w14:paraId="0B2889E3" w14:textId="77777777" w:rsidR="00ED5AA5" w:rsidRPr="000233FF" w:rsidRDefault="00820962" w:rsidP="004B4F5C">
            <w:pPr>
              <w:jc w:val="center"/>
              <w:rPr>
                <w:rFonts w:ascii="Roboto" w:hAnsi="Roboto"/>
                <w:color w:val="auto"/>
              </w:rPr>
            </w:pPr>
            <w:r w:rsidRPr="000233FF">
              <w:rPr>
                <w:rFonts w:ascii="Roboto" w:hAnsi="Roboto"/>
                <w:color w:val="auto"/>
              </w:rPr>
              <w:t>MOPEMR</w:t>
            </w:r>
          </w:p>
          <w:p w14:paraId="2D3E7826" w14:textId="77777777" w:rsidR="00ED5AA5" w:rsidRPr="000233FF" w:rsidRDefault="00ED5AA5" w:rsidP="004B4F5C">
            <w:pPr>
              <w:jc w:val="center"/>
              <w:rPr>
                <w:rFonts w:ascii="Roboto" w:hAnsi="Roboto"/>
                <w:color w:val="auto"/>
              </w:rPr>
            </w:pPr>
          </w:p>
        </w:tc>
        <w:tc>
          <w:tcPr>
            <w:tcW w:w="1051" w:type="pct"/>
          </w:tcPr>
          <w:p w14:paraId="50940380" w14:textId="77777777" w:rsidR="00ED5AA5" w:rsidRPr="000233FF" w:rsidRDefault="00820962" w:rsidP="004B4F5C">
            <w:pPr>
              <w:jc w:val="center"/>
              <w:rPr>
                <w:rFonts w:ascii="Roboto" w:hAnsi="Roboto"/>
                <w:color w:val="auto"/>
              </w:rPr>
            </w:pPr>
            <w:r w:rsidRPr="000233FF">
              <w:rPr>
                <w:rFonts w:ascii="Roboto" w:hAnsi="Roboto"/>
                <w:color w:val="auto"/>
              </w:rPr>
              <w:t>MOPEMR</w:t>
            </w:r>
          </w:p>
          <w:p w14:paraId="59571A18" w14:textId="77777777" w:rsidR="00ED5AA5" w:rsidRPr="000233FF" w:rsidRDefault="00ED5AA5" w:rsidP="004B4F5C">
            <w:pPr>
              <w:jc w:val="center"/>
              <w:rPr>
                <w:rFonts w:ascii="Roboto" w:hAnsi="Roboto"/>
                <w:color w:val="auto"/>
              </w:rPr>
            </w:pPr>
          </w:p>
        </w:tc>
      </w:tr>
      <w:tr w:rsidR="00F76665" w:rsidRPr="000233FF" w14:paraId="15FA98C2" w14:textId="77777777" w:rsidTr="004B4F5C">
        <w:trPr>
          <w:jc w:val="center"/>
        </w:trPr>
        <w:tc>
          <w:tcPr>
            <w:tcW w:w="819" w:type="pct"/>
            <w:vMerge/>
          </w:tcPr>
          <w:p w14:paraId="3B076ED6" w14:textId="77777777" w:rsidR="00ED5AA5" w:rsidRPr="000233FF" w:rsidRDefault="00ED5AA5" w:rsidP="004B4F5C">
            <w:pPr>
              <w:jc w:val="center"/>
              <w:rPr>
                <w:rFonts w:ascii="Roboto" w:hAnsi="Roboto"/>
                <w:color w:val="auto"/>
              </w:rPr>
            </w:pPr>
          </w:p>
        </w:tc>
        <w:tc>
          <w:tcPr>
            <w:tcW w:w="1424" w:type="pct"/>
          </w:tcPr>
          <w:p w14:paraId="2733E22F" w14:textId="77777777" w:rsidR="00ED5AA5" w:rsidRPr="000233FF" w:rsidRDefault="00ED5AA5" w:rsidP="004B4F5C">
            <w:pPr>
              <w:jc w:val="left"/>
              <w:rPr>
                <w:rFonts w:ascii="Roboto" w:hAnsi="Roboto"/>
                <w:color w:val="auto"/>
              </w:rPr>
            </w:pPr>
            <w:r w:rsidRPr="000233FF">
              <w:rPr>
                <w:rFonts w:ascii="Roboto" w:hAnsi="Roboto"/>
                <w:color w:val="auto"/>
              </w:rPr>
              <w:t>Clean cooking sector enjoys full cross-sector cooperation, technology transfer, standardization and necessary technical assistance.</w:t>
            </w:r>
          </w:p>
          <w:p w14:paraId="0C78E1C5" w14:textId="77777777" w:rsidR="00ED5AA5" w:rsidRPr="000233FF" w:rsidRDefault="00ED5AA5" w:rsidP="004B4F5C">
            <w:pPr>
              <w:jc w:val="left"/>
              <w:rPr>
                <w:rFonts w:ascii="Roboto" w:hAnsi="Roboto"/>
                <w:color w:val="auto"/>
              </w:rPr>
            </w:pPr>
          </w:p>
          <w:p w14:paraId="1479FAFE" w14:textId="77777777" w:rsidR="00ED5AA5" w:rsidRPr="000233FF" w:rsidRDefault="00ED5AA5" w:rsidP="004B4F5C">
            <w:pPr>
              <w:jc w:val="left"/>
              <w:rPr>
                <w:rFonts w:ascii="Roboto" w:hAnsi="Roboto"/>
                <w:color w:val="auto"/>
              </w:rPr>
            </w:pPr>
            <w:r w:rsidRPr="000233FF">
              <w:rPr>
                <w:rFonts w:ascii="Roboto" w:hAnsi="Roboto"/>
                <w:color w:val="auto"/>
              </w:rPr>
              <w:t>(Number of cross sector cooperation, technology transfer, standardization of product, technical assistance identified during initiation phase 2020-21)</w:t>
            </w:r>
          </w:p>
        </w:tc>
        <w:tc>
          <w:tcPr>
            <w:tcW w:w="867" w:type="pct"/>
          </w:tcPr>
          <w:p w14:paraId="269E8D22" w14:textId="77777777" w:rsidR="00ED5AA5" w:rsidRPr="000233FF" w:rsidRDefault="00ED5AA5" w:rsidP="004B4F5C">
            <w:pPr>
              <w:jc w:val="center"/>
              <w:rPr>
                <w:rFonts w:ascii="Roboto" w:hAnsi="Roboto"/>
                <w:color w:val="auto"/>
              </w:rPr>
            </w:pPr>
            <w:r w:rsidRPr="000233FF">
              <w:rPr>
                <w:rFonts w:ascii="Roboto" w:hAnsi="Roboto"/>
                <w:color w:val="auto"/>
              </w:rPr>
              <w:t>2021/22</w:t>
            </w:r>
          </w:p>
          <w:p w14:paraId="2B99274C" w14:textId="77777777" w:rsidR="00ED5AA5" w:rsidRPr="000233FF" w:rsidRDefault="00ED5AA5" w:rsidP="004B4F5C">
            <w:pPr>
              <w:jc w:val="center"/>
              <w:rPr>
                <w:rFonts w:ascii="Roboto" w:hAnsi="Roboto"/>
                <w:color w:val="auto"/>
              </w:rPr>
            </w:pPr>
            <w:r w:rsidRPr="000233FF">
              <w:rPr>
                <w:rFonts w:ascii="Roboto" w:hAnsi="Roboto"/>
                <w:color w:val="auto"/>
              </w:rPr>
              <w:t>2024/25-</w:t>
            </w:r>
          </w:p>
          <w:p w14:paraId="2D854F33" w14:textId="77777777" w:rsidR="00ED5AA5" w:rsidRPr="000233FF" w:rsidRDefault="00ED5AA5" w:rsidP="004B4F5C">
            <w:pPr>
              <w:jc w:val="center"/>
              <w:rPr>
                <w:rFonts w:ascii="Roboto" w:hAnsi="Roboto"/>
                <w:color w:val="auto"/>
              </w:rPr>
            </w:pPr>
            <w:r w:rsidRPr="000233FF">
              <w:rPr>
                <w:rFonts w:ascii="Roboto" w:hAnsi="Roboto"/>
                <w:color w:val="auto"/>
              </w:rPr>
              <w:t>(Review)</w:t>
            </w:r>
          </w:p>
          <w:p w14:paraId="6E3C2108" w14:textId="77777777" w:rsidR="00ED5AA5" w:rsidRPr="000233FF" w:rsidRDefault="00ED5AA5" w:rsidP="004B4F5C">
            <w:pPr>
              <w:jc w:val="center"/>
              <w:rPr>
                <w:rFonts w:ascii="Roboto" w:hAnsi="Roboto"/>
                <w:color w:val="auto"/>
              </w:rPr>
            </w:pPr>
            <w:r w:rsidRPr="000233FF">
              <w:rPr>
                <w:rFonts w:ascii="Roboto" w:hAnsi="Roboto"/>
                <w:color w:val="auto"/>
              </w:rPr>
              <w:t>2029/30</w:t>
            </w:r>
          </w:p>
          <w:p w14:paraId="13CC1104" w14:textId="77777777" w:rsidR="00ED5AA5" w:rsidRPr="000233FF" w:rsidRDefault="00ED5AA5" w:rsidP="004B4F5C">
            <w:pPr>
              <w:jc w:val="center"/>
              <w:rPr>
                <w:rFonts w:ascii="Roboto" w:hAnsi="Roboto"/>
                <w:color w:val="auto"/>
              </w:rPr>
            </w:pPr>
          </w:p>
        </w:tc>
        <w:tc>
          <w:tcPr>
            <w:tcW w:w="839" w:type="pct"/>
          </w:tcPr>
          <w:p w14:paraId="16B58984" w14:textId="77777777" w:rsidR="00ED5AA5" w:rsidRPr="000233FF" w:rsidRDefault="00820962" w:rsidP="004B4F5C">
            <w:pPr>
              <w:jc w:val="center"/>
              <w:rPr>
                <w:rFonts w:ascii="Roboto" w:hAnsi="Roboto"/>
                <w:color w:val="auto"/>
              </w:rPr>
            </w:pPr>
            <w:r w:rsidRPr="000233FF">
              <w:rPr>
                <w:rFonts w:ascii="Roboto" w:hAnsi="Roboto"/>
                <w:color w:val="auto"/>
              </w:rPr>
              <w:t>MOPEMR</w:t>
            </w:r>
          </w:p>
          <w:p w14:paraId="4D69563C" w14:textId="77777777" w:rsidR="00ED5AA5" w:rsidRPr="000233FF" w:rsidRDefault="00ED5AA5" w:rsidP="004B4F5C">
            <w:pPr>
              <w:jc w:val="center"/>
              <w:rPr>
                <w:rFonts w:ascii="Roboto" w:hAnsi="Roboto"/>
                <w:color w:val="auto"/>
              </w:rPr>
            </w:pPr>
          </w:p>
        </w:tc>
        <w:tc>
          <w:tcPr>
            <w:tcW w:w="1051" w:type="pct"/>
          </w:tcPr>
          <w:p w14:paraId="5D1E07FF" w14:textId="77777777" w:rsidR="00ED5AA5" w:rsidRPr="000233FF" w:rsidRDefault="00820962" w:rsidP="004B4F5C">
            <w:pPr>
              <w:jc w:val="center"/>
              <w:rPr>
                <w:rFonts w:ascii="Roboto" w:hAnsi="Roboto"/>
                <w:color w:val="auto"/>
              </w:rPr>
            </w:pPr>
            <w:r w:rsidRPr="000233FF">
              <w:rPr>
                <w:rFonts w:ascii="Roboto" w:hAnsi="Roboto"/>
                <w:color w:val="auto"/>
              </w:rPr>
              <w:t>MOPEMR</w:t>
            </w:r>
          </w:p>
          <w:p w14:paraId="6425B76C" w14:textId="77777777" w:rsidR="00ED5AA5" w:rsidRPr="000233FF" w:rsidRDefault="00ED5AA5" w:rsidP="004B4F5C">
            <w:pPr>
              <w:jc w:val="center"/>
              <w:rPr>
                <w:rFonts w:ascii="Roboto" w:hAnsi="Roboto"/>
                <w:color w:val="auto"/>
              </w:rPr>
            </w:pPr>
          </w:p>
        </w:tc>
      </w:tr>
      <w:tr w:rsidR="00F76665" w:rsidRPr="000233FF" w14:paraId="46E58D3E" w14:textId="77777777" w:rsidTr="004B4F5C">
        <w:trPr>
          <w:jc w:val="center"/>
        </w:trPr>
        <w:tc>
          <w:tcPr>
            <w:tcW w:w="819" w:type="pct"/>
            <w:vMerge/>
          </w:tcPr>
          <w:p w14:paraId="49C2FAE1" w14:textId="77777777" w:rsidR="00ED5AA5" w:rsidRPr="000233FF" w:rsidRDefault="00ED5AA5" w:rsidP="004B4F5C">
            <w:pPr>
              <w:jc w:val="center"/>
              <w:rPr>
                <w:rFonts w:ascii="Roboto" w:hAnsi="Roboto"/>
                <w:color w:val="auto"/>
              </w:rPr>
            </w:pPr>
          </w:p>
        </w:tc>
        <w:tc>
          <w:tcPr>
            <w:tcW w:w="1424" w:type="pct"/>
          </w:tcPr>
          <w:p w14:paraId="581F709D" w14:textId="227827D9" w:rsidR="00ED5AA5" w:rsidRPr="000233FF" w:rsidRDefault="00ED5AA5" w:rsidP="004B4F5C">
            <w:pPr>
              <w:jc w:val="left"/>
              <w:rPr>
                <w:rFonts w:ascii="Roboto" w:hAnsi="Roboto"/>
                <w:color w:val="auto"/>
              </w:rPr>
            </w:pPr>
            <w:r w:rsidRPr="000233FF">
              <w:rPr>
                <w:rFonts w:ascii="Roboto" w:hAnsi="Roboto"/>
                <w:color w:val="auto"/>
              </w:rPr>
              <w:t>Awareness campaign launched</w:t>
            </w:r>
            <w:r w:rsidR="00947F55" w:rsidRPr="000233FF">
              <w:rPr>
                <w:rFonts w:ascii="Roboto" w:hAnsi="Roboto"/>
                <w:color w:val="auto"/>
              </w:rPr>
              <w:t xml:space="preserve"> </w:t>
            </w:r>
            <w:r w:rsidRPr="000233FF">
              <w:rPr>
                <w:rFonts w:ascii="Roboto" w:hAnsi="Roboto"/>
                <w:color w:val="auto"/>
              </w:rPr>
              <w:t>(Number of TV ads, Newspaper ads, posters, leaflets, flyers identified during initiation phase 2020-21).</w:t>
            </w:r>
          </w:p>
          <w:p w14:paraId="49301FEF" w14:textId="77777777" w:rsidR="00ED5AA5" w:rsidRPr="000233FF" w:rsidRDefault="00ED5AA5" w:rsidP="004B4F5C">
            <w:pPr>
              <w:jc w:val="left"/>
              <w:rPr>
                <w:rFonts w:ascii="Roboto" w:hAnsi="Roboto"/>
                <w:color w:val="auto"/>
              </w:rPr>
            </w:pPr>
          </w:p>
        </w:tc>
        <w:tc>
          <w:tcPr>
            <w:tcW w:w="867" w:type="pct"/>
          </w:tcPr>
          <w:p w14:paraId="5645F90D" w14:textId="77777777" w:rsidR="00ED5AA5" w:rsidRPr="000233FF" w:rsidRDefault="00ED5AA5" w:rsidP="004B4F5C">
            <w:pPr>
              <w:jc w:val="center"/>
              <w:rPr>
                <w:rFonts w:ascii="Roboto" w:hAnsi="Roboto"/>
                <w:color w:val="auto"/>
              </w:rPr>
            </w:pPr>
            <w:r w:rsidRPr="000233FF">
              <w:rPr>
                <w:rFonts w:ascii="Roboto" w:hAnsi="Roboto"/>
                <w:color w:val="auto"/>
              </w:rPr>
              <w:t>2021/22</w:t>
            </w:r>
          </w:p>
        </w:tc>
        <w:tc>
          <w:tcPr>
            <w:tcW w:w="839" w:type="pct"/>
          </w:tcPr>
          <w:p w14:paraId="557050C5" w14:textId="77777777" w:rsidR="00ED5AA5" w:rsidRPr="000233FF" w:rsidRDefault="00820962" w:rsidP="004B4F5C">
            <w:pPr>
              <w:jc w:val="center"/>
              <w:rPr>
                <w:rFonts w:ascii="Roboto" w:hAnsi="Roboto"/>
                <w:color w:val="auto"/>
              </w:rPr>
            </w:pPr>
            <w:r w:rsidRPr="000233FF">
              <w:rPr>
                <w:rFonts w:ascii="Roboto" w:hAnsi="Roboto"/>
                <w:color w:val="auto"/>
              </w:rPr>
              <w:t>MOPEMR</w:t>
            </w:r>
          </w:p>
          <w:p w14:paraId="50D788BB" w14:textId="77777777" w:rsidR="00ED5AA5" w:rsidRPr="000233FF" w:rsidRDefault="00ED5AA5" w:rsidP="004B4F5C">
            <w:pPr>
              <w:jc w:val="center"/>
              <w:rPr>
                <w:rFonts w:ascii="Roboto" w:hAnsi="Roboto"/>
                <w:color w:val="auto"/>
              </w:rPr>
            </w:pPr>
          </w:p>
        </w:tc>
        <w:tc>
          <w:tcPr>
            <w:tcW w:w="1051" w:type="pct"/>
          </w:tcPr>
          <w:p w14:paraId="77A54EBD" w14:textId="77777777" w:rsidR="00ED5AA5" w:rsidRPr="000233FF" w:rsidRDefault="00820962" w:rsidP="004B4F5C">
            <w:pPr>
              <w:jc w:val="center"/>
              <w:rPr>
                <w:rFonts w:ascii="Roboto" w:hAnsi="Roboto"/>
                <w:color w:val="auto"/>
              </w:rPr>
            </w:pPr>
            <w:r w:rsidRPr="000233FF">
              <w:rPr>
                <w:rFonts w:ascii="Roboto" w:hAnsi="Roboto"/>
                <w:color w:val="auto"/>
              </w:rPr>
              <w:t>MOPEMR</w:t>
            </w:r>
          </w:p>
          <w:p w14:paraId="1BCA9C94" w14:textId="77777777" w:rsidR="00ED5AA5" w:rsidRPr="000233FF" w:rsidRDefault="00ED5AA5" w:rsidP="004B4F5C">
            <w:pPr>
              <w:jc w:val="center"/>
              <w:rPr>
                <w:rFonts w:ascii="Roboto" w:hAnsi="Roboto"/>
                <w:color w:val="auto"/>
              </w:rPr>
            </w:pPr>
          </w:p>
        </w:tc>
      </w:tr>
      <w:tr w:rsidR="00F76665" w:rsidRPr="000233FF" w14:paraId="14FE9CBC" w14:textId="77777777" w:rsidTr="004B4F5C">
        <w:trPr>
          <w:jc w:val="center"/>
        </w:trPr>
        <w:tc>
          <w:tcPr>
            <w:tcW w:w="819" w:type="pct"/>
            <w:vMerge/>
          </w:tcPr>
          <w:p w14:paraId="6F685531" w14:textId="77777777" w:rsidR="00ED5AA5" w:rsidRPr="000233FF" w:rsidRDefault="00ED5AA5" w:rsidP="004B4F5C">
            <w:pPr>
              <w:jc w:val="center"/>
              <w:rPr>
                <w:rFonts w:ascii="Roboto" w:hAnsi="Roboto"/>
                <w:color w:val="auto"/>
              </w:rPr>
            </w:pPr>
          </w:p>
        </w:tc>
        <w:tc>
          <w:tcPr>
            <w:tcW w:w="1424" w:type="pct"/>
          </w:tcPr>
          <w:p w14:paraId="1099388F" w14:textId="77777777" w:rsidR="00ED5AA5" w:rsidRPr="000233FF" w:rsidRDefault="00ED5AA5" w:rsidP="004B4F5C">
            <w:pPr>
              <w:jc w:val="left"/>
              <w:rPr>
                <w:rFonts w:ascii="Roboto" w:hAnsi="Roboto"/>
                <w:color w:val="auto"/>
              </w:rPr>
            </w:pPr>
            <w:r w:rsidRPr="000233FF">
              <w:rPr>
                <w:rFonts w:ascii="Roboto" w:hAnsi="Roboto"/>
                <w:bCs/>
                <w:color w:val="auto"/>
              </w:rPr>
              <w:t>Health campaign carried out</w:t>
            </w:r>
            <w:r w:rsidRPr="000233FF">
              <w:rPr>
                <w:rFonts w:ascii="Roboto" w:hAnsi="Roboto"/>
                <w:color w:val="auto"/>
              </w:rPr>
              <w:t xml:space="preserve"> (identified during initiation phase 2020-21.</w:t>
            </w:r>
          </w:p>
        </w:tc>
        <w:tc>
          <w:tcPr>
            <w:tcW w:w="867" w:type="pct"/>
          </w:tcPr>
          <w:p w14:paraId="611B6DE2" w14:textId="77777777" w:rsidR="00ED5AA5" w:rsidRPr="000233FF" w:rsidRDefault="00ED5AA5" w:rsidP="004B4F5C">
            <w:pPr>
              <w:jc w:val="center"/>
              <w:rPr>
                <w:rFonts w:ascii="Roboto" w:hAnsi="Roboto"/>
                <w:color w:val="auto"/>
              </w:rPr>
            </w:pPr>
            <w:r w:rsidRPr="000233FF">
              <w:rPr>
                <w:rFonts w:ascii="Roboto" w:hAnsi="Roboto"/>
                <w:color w:val="auto"/>
              </w:rPr>
              <w:t>2024/25-</w:t>
            </w:r>
          </w:p>
        </w:tc>
        <w:tc>
          <w:tcPr>
            <w:tcW w:w="839" w:type="pct"/>
          </w:tcPr>
          <w:p w14:paraId="7453702F" w14:textId="77777777" w:rsidR="00ED5AA5" w:rsidRPr="000233FF" w:rsidRDefault="00ED5AA5" w:rsidP="00820962">
            <w:pPr>
              <w:jc w:val="center"/>
              <w:rPr>
                <w:rFonts w:ascii="Roboto" w:hAnsi="Roboto"/>
                <w:color w:val="auto"/>
              </w:rPr>
            </w:pPr>
            <w:r w:rsidRPr="000233FF">
              <w:rPr>
                <w:rFonts w:ascii="Roboto" w:hAnsi="Roboto"/>
                <w:color w:val="auto"/>
              </w:rPr>
              <w:t>Ministry of Health</w:t>
            </w:r>
            <w:r w:rsidR="00820962" w:rsidRPr="000233FF">
              <w:rPr>
                <w:rFonts w:ascii="Roboto" w:hAnsi="Roboto"/>
                <w:color w:val="auto"/>
              </w:rPr>
              <w:t xml:space="preserve">/ </w:t>
            </w:r>
            <w:r w:rsidRPr="000233FF">
              <w:rPr>
                <w:rFonts w:ascii="Roboto" w:hAnsi="Roboto"/>
                <w:color w:val="auto"/>
              </w:rPr>
              <w:t>D</w:t>
            </w:r>
            <w:r w:rsidR="00820962" w:rsidRPr="000233FF">
              <w:rPr>
                <w:rFonts w:ascii="Roboto" w:hAnsi="Roboto"/>
                <w:color w:val="auto"/>
              </w:rPr>
              <w:t>GHS</w:t>
            </w:r>
          </w:p>
        </w:tc>
        <w:tc>
          <w:tcPr>
            <w:tcW w:w="1051" w:type="pct"/>
          </w:tcPr>
          <w:p w14:paraId="4003A94B" w14:textId="77777777" w:rsidR="00ED5AA5" w:rsidRPr="000233FF" w:rsidRDefault="00820962" w:rsidP="004B4F5C">
            <w:pPr>
              <w:jc w:val="center"/>
              <w:rPr>
                <w:rFonts w:ascii="Roboto" w:hAnsi="Roboto"/>
                <w:color w:val="auto"/>
              </w:rPr>
            </w:pPr>
            <w:r w:rsidRPr="000233FF">
              <w:rPr>
                <w:rFonts w:ascii="Roboto" w:hAnsi="Roboto"/>
                <w:color w:val="auto"/>
              </w:rPr>
              <w:t>MOPEMR</w:t>
            </w:r>
          </w:p>
          <w:p w14:paraId="67828393" w14:textId="77777777" w:rsidR="00ED5AA5" w:rsidRPr="000233FF" w:rsidRDefault="00ED5AA5" w:rsidP="004B4F5C">
            <w:pPr>
              <w:jc w:val="center"/>
              <w:rPr>
                <w:rFonts w:ascii="Roboto" w:hAnsi="Roboto"/>
                <w:color w:val="auto"/>
              </w:rPr>
            </w:pPr>
          </w:p>
        </w:tc>
      </w:tr>
      <w:tr w:rsidR="00F76665" w:rsidRPr="000233FF" w14:paraId="7FCFDB08" w14:textId="77777777" w:rsidTr="004B4F5C">
        <w:trPr>
          <w:jc w:val="center"/>
        </w:trPr>
        <w:tc>
          <w:tcPr>
            <w:tcW w:w="819" w:type="pct"/>
            <w:vMerge/>
          </w:tcPr>
          <w:p w14:paraId="06CF9538" w14:textId="77777777" w:rsidR="00ED5AA5" w:rsidRPr="000233FF" w:rsidRDefault="00ED5AA5" w:rsidP="004B4F5C">
            <w:pPr>
              <w:jc w:val="center"/>
              <w:rPr>
                <w:rFonts w:ascii="Roboto" w:hAnsi="Roboto"/>
                <w:color w:val="auto"/>
              </w:rPr>
            </w:pPr>
          </w:p>
        </w:tc>
        <w:tc>
          <w:tcPr>
            <w:tcW w:w="1424" w:type="pct"/>
          </w:tcPr>
          <w:p w14:paraId="649C2C4E" w14:textId="77777777" w:rsidR="00ED5AA5" w:rsidRPr="000233FF" w:rsidRDefault="00ED5AA5" w:rsidP="004B4F5C">
            <w:pPr>
              <w:jc w:val="left"/>
              <w:rPr>
                <w:rFonts w:ascii="Roboto" w:hAnsi="Roboto"/>
                <w:color w:val="auto"/>
              </w:rPr>
            </w:pPr>
            <w:r w:rsidRPr="000233FF">
              <w:rPr>
                <w:rFonts w:ascii="Roboto" w:hAnsi="Roboto"/>
                <w:color w:val="auto"/>
              </w:rPr>
              <w:t>Incentivizing NGO outreach workers for control of high turn-around</w:t>
            </w:r>
          </w:p>
          <w:p w14:paraId="565C978F" w14:textId="77777777" w:rsidR="00ED5AA5" w:rsidRPr="000233FF" w:rsidRDefault="00ED5AA5" w:rsidP="004B4F5C">
            <w:pPr>
              <w:jc w:val="left"/>
              <w:rPr>
                <w:rFonts w:ascii="Roboto" w:hAnsi="Roboto"/>
                <w:color w:val="auto"/>
              </w:rPr>
            </w:pPr>
            <w:r w:rsidRPr="000233FF">
              <w:rPr>
                <w:rFonts w:ascii="Roboto" w:hAnsi="Roboto"/>
                <w:bCs/>
                <w:color w:val="auto"/>
              </w:rPr>
              <w:t xml:space="preserve">(Number of NGOs </w:t>
            </w:r>
            <w:r w:rsidRPr="000233FF">
              <w:rPr>
                <w:rFonts w:ascii="Roboto" w:hAnsi="Roboto"/>
                <w:color w:val="auto"/>
              </w:rPr>
              <w:t>identified during initiation phase 2020-21)</w:t>
            </w:r>
          </w:p>
        </w:tc>
        <w:tc>
          <w:tcPr>
            <w:tcW w:w="867" w:type="pct"/>
          </w:tcPr>
          <w:p w14:paraId="392F2004" w14:textId="77777777" w:rsidR="00ED5AA5" w:rsidRPr="000233FF" w:rsidRDefault="00ED5AA5" w:rsidP="004B4F5C">
            <w:pPr>
              <w:jc w:val="center"/>
              <w:rPr>
                <w:rFonts w:ascii="Roboto" w:hAnsi="Roboto"/>
                <w:color w:val="auto"/>
              </w:rPr>
            </w:pPr>
            <w:r w:rsidRPr="000233FF">
              <w:rPr>
                <w:rFonts w:ascii="Roboto" w:hAnsi="Roboto"/>
                <w:color w:val="auto"/>
              </w:rPr>
              <w:t>(Review)</w:t>
            </w:r>
          </w:p>
        </w:tc>
        <w:tc>
          <w:tcPr>
            <w:tcW w:w="839" w:type="pct"/>
          </w:tcPr>
          <w:p w14:paraId="5FEC15D7" w14:textId="77777777" w:rsidR="00ED5AA5" w:rsidRPr="000233FF" w:rsidRDefault="00ED5AA5" w:rsidP="004B4F5C">
            <w:pPr>
              <w:jc w:val="center"/>
              <w:rPr>
                <w:rFonts w:ascii="Roboto" w:hAnsi="Roboto"/>
                <w:color w:val="auto"/>
              </w:rPr>
            </w:pPr>
            <w:r w:rsidRPr="000233FF">
              <w:rPr>
                <w:rFonts w:ascii="Roboto" w:hAnsi="Roboto"/>
                <w:color w:val="auto"/>
              </w:rPr>
              <w:t>PMO</w:t>
            </w:r>
          </w:p>
        </w:tc>
        <w:tc>
          <w:tcPr>
            <w:tcW w:w="1051" w:type="pct"/>
          </w:tcPr>
          <w:p w14:paraId="7F0EB184" w14:textId="77777777" w:rsidR="00ED5AA5" w:rsidRPr="000233FF" w:rsidRDefault="00820962" w:rsidP="004B4F5C">
            <w:pPr>
              <w:jc w:val="center"/>
              <w:rPr>
                <w:rFonts w:ascii="Roboto" w:hAnsi="Roboto"/>
                <w:color w:val="auto"/>
              </w:rPr>
            </w:pPr>
            <w:r w:rsidRPr="000233FF">
              <w:rPr>
                <w:rFonts w:ascii="Roboto" w:hAnsi="Roboto"/>
                <w:color w:val="auto"/>
              </w:rPr>
              <w:t>MOPEMR</w:t>
            </w:r>
          </w:p>
          <w:p w14:paraId="71BD220A" w14:textId="77777777" w:rsidR="00ED5AA5" w:rsidRPr="000233FF" w:rsidRDefault="00ED5AA5" w:rsidP="004B4F5C">
            <w:pPr>
              <w:jc w:val="center"/>
              <w:rPr>
                <w:rFonts w:ascii="Roboto" w:hAnsi="Roboto"/>
                <w:color w:val="auto"/>
              </w:rPr>
            </w:pPr>
          </w:p>
        </w:tc>
      </w:tr>
      <w:tr w:rsidR="00F76665" w:rsidRPr="000233FF" w14:paraId="24346E0F" w14:textId="77777777" w:rsidTr="004B4F5C">
        <w:trPr>
          <w:jc w:val="center"/>
        </w:trPr>
        <w:tc>
          <w:tcPr>
            <w:tcW w:w="819" w:type="pct"/>
            <w:vMerge/>
          </w:tcPr>
          <w:p w14:paraId="6412B66B" w14:textId="77777777" w:rsidR="00ED5AA5" w:rsidRPr="000233FF" w:rsidRDefault="00ED5AA5" w:rsidP="004B4F5C">
            <w:pPr>
              <w:jc w:val="center"/>
              <w:rPr>
                <w:rFonts w:ascii="Roboto" w:hAnsi="Roboto"/>
                <w:color w:val="auto"/>
              </w:rPr>
            </w:pPr>
          </w:p>
        </w:tc>
        <w:tc>
          <w:tcPr>
            <w:tcW w:w="1424" w:type="pct"/>
          </w:tcPr>
          <w:p w14:paraId="3CED1218" w14:textId="77777777" w:rsidR="00ED5AA5" w:rsidRPr="000233FF" w:rsidRDefault="00ED5AA5" w:rsidP="004B4F5C">
            <w:pPr>
              <w:jc w:val="left"/>
              <w:rPr>
                <w:rFonts w:ascii="Roboto" w:hAnsi="Roboto"/>
                <w:color w:val="auto"/>
              </w:rPr>
            </w:pPr>
            <w:r w:rsidRPr="000233FF">
              <w:rPr>
                <w:rFonts w:ascii="Roboto" w:hAnsi="Roboto"/>
                <w:color w:val="auto"/>
              </w:rPr>
              <w:t>Rewarding Champions (Guidelines finalized through stakeholder consultation identified during initiation phase 2020-21 and continued yearly)</w:t>
            </w:r>
          </w:p>
        </w:tc>
        <w:tc>
          <w:tcPr>
            <w:tcW w:w="867" w:type="pct"/>
          </w:tcPr>
          <w:p w14:paraId="6DDBF9C8" w14:textId="77777777" w:rsidR="00ED5AA5" w:rsidRPr="000233FF" w:rsidRDefault="00ED5AA5" w:rsidP="004B4F5C">
            <w:pPr>
              <w:jc w:val="center"/>
              <w:rPr>
                <w:rFonts w:ascii="Roboto" w:hAnsi="Roboto"/>
                <w:color w:val="auto"/>
              </w:rPr>
            </w:pPr>
            <w:r w:rsidRPr="000233FF">
              <w:rPr>
                <w:rFonts w:ascii="Roboto" w:hAnsi="Roboto"/>
                <w:color w:val="auto"/>
              </w:rPr>
              <w:t>2029/30</w:t>
            </w:r>
          </w:p>
        </w:tc>
        <w:tc>
          <w:tcPr>
            <w:tcW w:w="839" w:type="pct"/>
          </w:tcPr>
          <w:p w14:paraId="2B0A7068" w14:textId="77777777" w:rsidR="00ED5AA5" w:rsidRPr="000233FF" w:rsidRDefault="00820962" w:rsidP="004B4F5C">
            <w:pPr>
              <w:jc w:val="center"/>
              <w:rPr>
                <w:rFonts w:ascii="Roboto" w:hAnsi="Roboto"/>
                <w:color w:val="auto"/>
              </w:rPr>
            </w:pPr>
            <w:r w:rsidRPr="000233FF">
              <w:rPr>
                <w:rFonts w:ascii="Roboto" w:hAnsi="Roboto"/>
                <w:color w:val="auto"/>
              </w:rPr>
              <w:t>MOPEMR</w:t>
            </w:r>
          </w:p>
          <w:p w14:paraId="4A871E45" w14:textId="77777777" w:rsidR="00ED5AA5" w:rsidRPr="000233FF" w:rsidRDefault="00ED5AA5" w:rsidP="004B4F5C">
            <w:pPr>
              <w:jc w:val="center"/>
              <w:rPr>
                <w:rFonts w:ascii="Roboto" w:hAnsi="Roboto"/>
                <w:color w:val="auto"/>
              </w:rPr>
            </w:pPr>
          </w:p>
        </w:tc>
        <w:tc>
          <w:tcPr>
            <w:tcW w:w="1051" w:type="pct"/>
          </w:tcPr>
          <w:p w14:paraId="3CA12AC3" w14:textId="77777777" w:rsidR="00ED5AA5" w:rsidRPr="000233FF" w:rsidRDefault="00820962" w:rsidP="004B4F5C">
            <w:pPr>
              <w:jc w:val="center"/>
              <w:rPr>
                <w:rFonts w:ascii="Roboto" w:hAnsi="Roboto"/>
                <w:color w:val="auto"/>
              </w:rPr>
            </w:pPr>
            <w:r w:rsidRPr="000233FF">
              <w:rPr>
                <w:rFonts w:ascii="Roboto" w:hAnsi="Roboto"/>
                <w:color w:val="auto"/>
              </w:rPr>
              <w:t>MOPEMR</w:t>
            </w:r>
          </w:p>
          <w:p w14:paraId="0DF251AF" w14:textId="77777777" w:rsidR="00ED5AA5" w:rsidRPr="000233FF" w:rsidRDefault="00ED5AA5" w:rsidP="004B4F5C">
            <w:pPr>
              <w:jc w:val="center"/>
              <w:rPr>
                <w:rFonts w:ascii="Roboto" w:hAnsi="Roboto"/>
                <w:color w:val="auto"/>
              </w:rPr>
            </w:pPr>
          </w:p>
        </w:tc>
      </w:tr>
      <w:tr w:rsidR="00F76665" w:rsidRPr="000233FF" w14:paraId="276424ED" w14:textId="77777777" w:rsidTr="004B4F5C">
        <w:trPr>
          <w:jc w:val="center"/>
        </w:trPr>
        <w:tc>
          <w:tcPr>
            <w:tcW w:w="819" w:type="pct"/>
          </w:tcPr>
          <w:p w14:paraId="0A6EF3DE" w14:textId="77777777" w:rsidR="00ED5AA5" w:rsidRPr="000233FF" w:rsidRDefault="00ED5AA5" w:rsidP="004B4F5C">
            <w:pPr>
              <w:jc w:val="center"/>
              <w:rPr>
                <w:rFonts w:ascii="Roboto" w:hAnsi="Roboto"/>
                <w:color w:val="auto"/>
              </w:rPr>
            </w:pPr>
            <w:r w:rsidRPr="000233FF">
              <w:rPr>
                <w:rFonts w:ascii="Roboto" w:hAnsi="Roboto"/>
                <w:color w:val="auto"/>
              </w:rPr>
              <w:t>Role of International Commitment</w:t>
            </w:r>
          </w:p>
        </w:tc>
        <w:tc>
          <w:tcPr>
            <w:tcW w:w="1424" w:type="pct"/>
          </w:tcPr>
          <w:p w14:paraId="5D8E4AE3" w14:textId="04F89B56" w:rsidR="00ED5AA5" w:rsidRPr="000233FF" w:rsidRDefault="00ED5AA5" w:rsidP="004B4F5C">
            <w:pPr>
              <w:jc w:val="left"/>
              <w:rPr>
                <w:rFonts w:ascii="Roboto" w:hAnsi="Roboto"/>
                <w:color w:val="auto"/>
              </w:rPr>
            </w:pPr>
            <w:r w:rsidRPr="000233FF">
              <w:rPr>
                <w:rFonts w:ascii="Roboto" w:hAnsi="Roboto"/>
                <w:color w:val="auto"/>
              </w:rPr>
              <w:t>Replace 30 mill</w:t>
            </w:r>
            <w:r w:rsidR="003407E0">
              <w:rPr>
                <w:rFonts w:ascii="Roboto" w:hAnsi="Roboto"/>
                <w:color w:val="auto"/>
              </w:rPr>
              <w:t>ion traditional cook stoves by clean cooking options</w:t>
            </w:r>
            <w:r w:rsidRPr="000233FF">
              <w:rPr>
                <w:rFonts w:ascii="Roboto" w:hAnsi="Roboto"/>
                <w:color w:val="auto"/>
              </w:rPr>
              <w:t>.</w:t>
            </w:r>
          </w:p>
          <w:p w14:paraId="36DBCBFE" w14:textId="77777777" w:rsidR="00ED5AA5" w:rsidRPr="000233FF" w:rsidRDefault="00ED5AA5" w:rsidP="004B4F5C">
            <w:pPr>
              <w:jc w:val="left"/>
              <w:rPr>
                <w:rFonts w:ascii="Roboto" w:hAnsi="Roboto"/>
                <w:color w:val="auto"/>
              </w:rPr>
            </w:pPr>
          </w:p>
          <w:p w14:paraId="292DADD6" w14:textId="77777777" w:rsidR="00ED5AA5" w:rsidRPr="000233FF" w:rsidRDefault="00ED5AA5" w:rsidP="004B4F5C">
            <w:pPr>
              <w:jc w:val="left"/>
              <w:rPr>
                <w:rFonts w:ascii="Roboto" w:hAnsi="Roboto"/>
                <w:color w:val="auto"/>
              </w:rPr>
            </w:pPr>
            <w:r w:rsidRPr="000233FF">
              <w:rPr>
                <w:rFonts w:ascii="Roboto" w:hAnsi="Roboto"/>
                <w:color w:val="auto"/>
              </w:rPr>
              <w:t>Existing results-based incentives, and a monitoring and verification (M&amp;V) system—supported by institutional strengthening/capacity building and awareness-raising campaigns need to continue</w:t>
            </w:r>
          </w:p>
          <w:p w14:paraId="5872A70F" w14:textId="77777777" w:rsidR="00ED5AA5" w:rsidRPr="000233FF" w:rsidRDefault="00ED5AA5" w:rsidP="004B4F5C">
            <w:pPr>
              <w:jc w:val="left"/>
              <w:rPr>
                <w:rFonts w:ascii="Roboto" w:hAnsi="Roboto"/>
                <w:color w:val="auto"/>
              </w:rPr>
            </w:pPr>
          </w:p>
          <w:p w14:paraId="417FCCC1" w14:textId="22F9B51E" w:rsidR="00ED5AA5" w:rsidRPr="000233FF" w:rsidRDefault="00ED5AA5" w:rsidP="004B4F5C">
            <w:pPr>
              <w:jc w:val="left"/>
              <w:rPr>
                <w:rFonts w:ascii="Roboto" w:hAnsi="Roboto"/>
                <w:color w:val="auto"/>
              </w:rPr>
            </w:pPr>
            <w:r w:rsidRPr="000233FF">
              <w:rPr>
                <w:rFonts w:ascii="Roboto" w:hAnsi="Roboto"/>
                <w:color w:val="auto"/>
              </w:rPr>
              <w:t xml:space="preserve">Present carbon reward system </w:t>
            </w:r>
            <w:r w:rsidR="00947F55" w:rsidRPr="000233FF">
              <w:rPr>
                <w:rFonts w:ascii="Roboto" w:hAnsi="Roboto"/>
                <w:color w:val="auto"/>
              </w:rPr>
              <w:t>needs</w:t>
            </w:r>
            <w:r w:rsidRPr="000233FF">
              <w:rPr>
                <w:rFonts w:ascii="Roboto" w:hAnsi="Roboto"/>
                <w:color w:val="auto"/>
              </w:rPr>
              <w:t xml:space="preserve"> to be expanded.</w:t>
            </w:r>
          </w:p>
        </w:tc>
        <w:tc>
          <w:tcPr>
            <w:tcW w:w="867" w:type="pct"/>
          </w:tcPr>
          <w:p w14:paraId="5EDEEDF0" w14:textId="77777777" w:rsidR="00ED5AA5" w:rsidRPr="000233FF" w:rsidRDefault="00ED5AA5" w:rsidP="004B4F5C">
            <w:pPr>
              <w:jc w:val="center"/>
              <w:rPr>
                <w:rFonts w:ascii="Roboto" w:hAnsi="Roboto"/>
                <w:color w:val="auto"/>
              </w:rPr>
            </w:pPr>
            <w:r w:rsidRPr="000233FF">
              <w:rPr>
                <w:rFonts w:ascii="Roboto" w:hAnsi="Roboto"/>
                <w:color w:val="auto"/>
              </w:rPr>
              <w:t>Up to 2029/30</w:t>
            </w:r>
          </w:p>
        </w:tc>
        <w:tc>
          <w:tcPr>
            <w:tcW w:w="839" w:type="pct"/>
          </w:tcPr>
          <w:p w14:paraId="295B0A9F" w14:textId="77777777" w:rsidR="00ED5AA5" w:rsidRPr="000233FF" w:rsidRDefault="00ED5AA5" w:rsidP="004B4F5C">
            <w:pPr>
              <w:jc w:val="center"/>
              <w:rPr>
                <w:rFonts w:ascii="Roboto" w:hAnsi="Roboto"/>
                <w:color w:val="auto"/>
              </w:rPr>
            </w:pPr>
            <w:r w:rsidRPr="000233FF">
              <w:rPr>
                <w:rFonts w:ascii="Roboto" w:hAnsi="Roboto"/>
                <w:color w:val="auto"/>
              </w:rPr>
              <w:t>SREDA</w:t>
            </w:r>
            <w:r w:rsidR="00820962" w:rsidRPr="000233FF">
              <w:rPr>
                <w:rFonts w:ascii="Roboto" w:hAnsi="Roboto"/>
                <w:color w:val="auto"/>
              </w:rPr>
              <w:t>/</w:t>
            </w:r>
          </w:p>
          <w:p w14:paraId="24B347F6" w14:textId="77777777" w:rsidR="00ED5AA5" w:rsidRPr="000233FF" w:rsidRDefault="00ED5AA5" w:rsidP="004B4F5C">
            <w:pPr>
              <w:jc w:val="center"/>
              <w:rPr>
                <w:rFonts w:ascii="Roboto" w:hAnsi="Roboto"/>
                <w:color w:val="auto"/>
              </w:rPr>
            </w:pPr>
            <w:r w:rsidRPr="000233FF">
              <w:rPr>
                <w:rFonts w:ascii="Roboto" w:hAnsi="Roboto"/>
                <w:color w:val="auto"/>
              </w:rPr>
              <w:t>IDCOL/BBF</w:t>
            </w:r>
          </w:p>
        </w:tc>
        <w:tc>
          <w:tcPr>
            <w:tcW w:w="1051" w:type="pct"/>
          </w:tcPr>
          <w:p w14:paraId="0CDC65D0" w14:textId="77777777" w:rsidR="00ED5AA5" w:rsidRPr="000233FF" w:rsidRDefault="00820962" w:rsidP="004B4F5C">
            <w:pPr>
              <w:jc w:val="center"/>
              <w:rPr>
                <w:rFonts w:ascii="Roboto" w:hAnsi="Roboto"/>
                <w:color w:val="auto"/>
              </w:rPr>
            </w:pPr>
            <w:r w:rsidRPr="000233FF">
              <w:rPr>
                <w:rFonts w:ascii="Roboto" w:hAnsi="Roboto"/>
                <w:color w:val="auto"/>
              </w:rPr>
              <w:t>MOPEMR</w:t>
            </w:r>
          </w:p>
          <w:p w14:paraId="7E3A8DF0" w14:textId="77777777" w:rsidR="00ED5AA5" w:rsidRPr="000233FF" w:rsidRDefault="00ED5AA5" w:rsidP="004B4F5C">
            <w:pPr>
              <w:jc w:val="center"/>
              <w:rPr>
                <w:rFonts w:ascii="Roboto" w:hAnsi="Roboto"/>
                <w:color w:val="auto"/>
              </w:rPr>
            </w:pPr>
          </w:p>
        </w:tc>
      </w:tr>
      <w:tr w:rsidR="00F76665" w:rsidRPr="000233FF" w14:paraId="7675B5AD" w14:textId="77777777" w:rsidTr="00F76665">
        <w:trPr>
          <w:jc w:val="center"/>
        </w:trPr>
        <w:tc>
          <w:tcPr>
            <w:tcW w:w="819" w:type="pct"/>
          </w:tcPr>
          <w:p w14:paraId="47E971F0" w14:textId="77777777" w:rsidR="00ED5AA5" w:rsidRPr="000233FF" w:rsidRDefault="00ED5AA5" w:rsidP="004B4F5C">
            <w:pPr>
              <w:jc w:val="center"/>
              <w:rPr>
                <w:rFonts w:ascii="Roboto" w:hAnsi="Roboto"/>
                <w:color w:val="auto"/>
              </w:rPr>
            </w:pPr>
            <w:r w:rsidRPr="000233FF">
              <w:rPr>
                <w:rFonts w:ascii="Roboto" w:hAnsi="Roboto"/>
                <w:color w:val="auto"/>
              </w:rPr>
              <w:t>Facilitation of LPG propagation by Private sector</w:t>
            </w:r>
          </w:p>
        </w:tc>
        <w:tc>
          <w:tcPr>
            <w:tcW w:w="1424" w:type="pct"/>
          </w:tcPr>
          <w:p w14:paraId="61C4D5DC" w14:textId="7F892409" w:rsidR="00ED5AA5" w:rsidRPr="000233FF" w:rsidRDefault="00ED5AA5" w:rsidP="004B4F5C">
            <w:pPr>
              <w:jc w:val="left"/>
              <w:rPr>
                <w:rFonts w:ascii="Roboto" w:hAnsi="Roboto"/>
                <w:color w:val="auto"/>
              </w:rPr>
            </w:pPr>
            <w:r w:rsidRPr="000233FF">
              <w:rPr>
                <w:rFonts w:ascii="Roboto" w:hAnsi="Roboto"/>
                <w:color w:val="auto"/>
              </w:rPr>
              <w:t xml:space="preserve">Covering </w:t>
            </w:r>
            <w:r w:rsidR="003407E0">
              <w:rPr>
                <w:rFonts w:ascii="Roboto" w:hAnsi="Roboto"/>
                <w:color w:val="auto"/>
              </w:rPr>
              <w:t>55-65</w:t>
            </w:r>
            <w:r w:rsidRPr="000233FF">
              <w:rPr>
                <w:rFonts w:ascii="Roboto" w:hAnsi="Roboto"/>
                <w:color w:val="auto"/>
              </w:rPr>
              <w:t>% of the households by 2030</w:t>
            </w:r>
          </w:p>
          <w:p w14:paraId="574D324F" w14:textId="5E1469A0" w:rsidR="00ED5AA5" w:rsidRPr="000233FF" w:rsidRDefault="00A666F6" w:rsidP="004B4F5C">
            <w:pPr>
              <w:jc w:val="left"/>
              <w:rPr>
                <w:rFonts w:ascii="Roboto" w:hAnsi="Roboto"/>
                <w:color w:val="auto"/>
              </w:rPr>
            </w:pPr>
            <w:r w:rsidRPr="000233FF">
              <w:rPr>
                <w:rFonts w:ascii="Roboto" w:hAnsi="Roboto"/>
                <w:color w:val="auto"/>
              </w:rPr>
              <w:t>Annual average</w:t>
            </w:r>
            <w:r w:rsidR="00ED5AA5" w:rsidRPr="000233FF">
              <w:rPr>
                <w:rFonts w:ascii="Roboto" w:hAnsi="Roboto"/>
                <w:color w:val="auto"/>
              </w:rPr>
              <w:t xml:space="preserve"> </w:t>
            </w:r>
          </w:p>
          <w:p w14:paraId="478FF54A" w14:textId="77777777" w:rsidR="00ED5AA5" w:rsidRPr="000233FF" w:rsidRDefault="00ED5AA5" w:rsidP="004B4F5C">
            <w:pPr>
              <w:jc w:val="left"/>
              <w:rPr>
                <w:rFonts w:ascii="Roboto" w:hAnsi="Roboto"/>
                <w:color w:val="auto"/>
              </w:rPr>
            </w:pPr>
          </w:p>
          <w:p w14:paraId="78C1E3A2" w14:textId="77777777" w:rsidR="00ED5AA5" w:rsidRPr="000233FF" w:rsidRDefault="00ED5AA5" w:rsidP="004B4F5C">
            <w:pPr>
              <w:jc w:val="left"/>
              <w:rPr>
                <w:rFonts w:ascii="Roboto" w:hAnsi="Roboto"/>
                <w:color w:val="auto"/>
              </w:rPr>
            </w:pPr>
          </w:p>
          <w:p w14:paraId="4146B031" w14:textId="77777777" w:rsidR="00ED5AA5" w:rsidRPr="000233FF" w:rsidRDefault="00ED5AA5" w:rsidP="004B4F5C">
            <w:pPr>
              <w:jc w:val="left"/>
              <w:rPr>
                <w:rFonts w:ascii="Roboto" w:hAnsi="Roboto"/>
                <w:color w:val="auto"/>
              </w:rPr>
            </w:pPr>
          </w:p>
          <w:p w14:paraId="4FE228D5" w14:textId="77777777" w:rsidR="00ED5AA5" w:rsidRPr="000233FF" w:rsidRDefault="00ED5AA5" w:rsidP="004B4F5C">
            <w:pPr>
              <w:jc w:val="left"/>
              <w:rPr>
                <w:rFonts w:ascii="Roboto" w:hAnsi="Roboto"/>
                <w:color w:val="auto"/>
              </w:rPr>
            </w:pPr>
          </w:p>
          <w:p w14:paraId="324555D6" w14:textId="77777777" w:rsidR="00ED5AA5" w:rsidRPr="000233FF" w:rsidRDefault="00ED5AA5" w:rsidP="004B4F5C">
            <w:pPr>
              <w:jc w:val="left"/>
              <w:rPr>
                <w:rFonts w:ascii="Roboto" w:hAnsi="Roboto"/>
                <w:color w:val="auto"/>
              </w:rPr>
            </w:pPr>
            <w:r w:rsidRPr="000233FF">
              <w:rPr>
                <w:rFonts w:ascii="Roboto" w:hAnsi="Roboto"/>
                <w:color w:val="auto"/>
              </w:rPr>
              <w:t>Ensuring quality control and adherence to standards, verification of results and procedures. 100% coverage by 2030</w:t>
            </w:r>
          </w:p>
          <w:p w14:paraId="28FAC025" w14:textId="77777777" w:rsidR="00ED5AA5" w:rsidRPr="000233FF" w:rsidRDefault="00ED5AA5" w:rsidP="004B4F5C">
            <w:pPr>
              <w:jc w:val="left"/>
              <w:rPr>
                <w:rFonts w:ascii="Roboto" w:hAnsi="Roboto"/>
                <w:color w:val="auto"/>
              </w:rPr>
            </w:pPr>
          </w:p>
          <w:p w14:paraId="36AA1745" w14:textId="77777777" w:rsidR="00ED5AA5" w:rsidRPr="000233FF" w:rsidRDefault="00ED5AA5" w:rsidP="004B4F5C">
            <w:pPr>
              <w:jc w:val="left"/>
              <w:rPr>
                <w:rFonts w:ascii="Roboto" w:hAnsi="Roboto"/>
                <w:bCs/>
                <w:color w:val="auto"/>
              </w:rPr>
            </w:pPr>
            <w:r w:rsidRPr="000233FF">
              <w:rPr>
                <w:rFonts w:ascii="Roboto" w:hAnsi="Roboto"/>
                <w:color w:val="auto"/>
              </w:rPr>
              <w:t>Shipping cost to be reduced through creation of berthing facility for large sized ships, dedicated LPG landing sites, - Deep sea port by 2024</w:t>
            </w:r>
          </w:p>
        </w:tc>
        <w:tc>
          <w:tcPr>
            <w:tcW w:w="867" w:type="pct"/>
            <w:vAlign w:val="center"/>
          </w:tcPr>
          <w:p w14:paraId="364B8503" w14:textId="1FE62049" w:rsidR="00ED5AA5" w:rsidRPr="000233FF" w:rsidRDefault="00ED5AA5">
            <w:pPr>
              <w:jc w:val="center"/>
              <w:rPr>
                <w:rFonts w:ascii="Roboto" w:hAnsi="Roboto"/>
                <w:color w:val="auto"/>
              </w:rPr>
            </w:pPr>
            <w:r w:rsidRPr="000233FF">
              <w:rPr>
                <w:rFonts w:ascii="Roboto" w:hAnsi="Roboto"/>
                <w:color w:val="auto"/>
              </w:rPr>
              <w:t>Every year</w:t>
            </w:r>
          </w:p>
          <w:p w14:paraId="0A3AA0DB" w14:textId="77777777" w:rsidR="00ED5AA5" w:rsidRPr="000233FF" w:rsidRDefault="00ED5AA5">
            <w:pPr>
              <w:jc w:val="center"/>
              <w:rPr>
                <w:rFonts w:ascii="Roboto" w:hAnsi="Roboto"/>
                <w:color w:val="auto"/>
              </w:rPr>
            </w:pPr>
          </w:p>
          <w:p w14:paraId="0639A018" w14:textId="5A71456B" w:rsidR="00ED5AA5" w:rsidRPr="000233FF" w:rsidRDefault="00ED5AA5">
            <w:pPr>
              <w:jc w:val="center"/>
              <w:rPr>
                <w:rFonts w:ascii="Roboto" w:hAnsi="Roboto"/>
                <w:color w:val="auto"/>
              </w:rPr>
            </w:pPr>
            <w:r w:rsidRPr="000233FF">
              <w:rPr>
                <w:rFonts w:ascii="Roboto" w:hAnsi="Roboto"/>
                <w:color w:val="auto"/>
              </w:rPr>
              <w:t>Mid-plan review in</w:t>
            </w:r>
          </w:p>
          <w:p w14:paraId="6BBF6479" w14:textId="77777777" w:rsidR="00ED5AA5" w:rsidRPr="000233FF" w:rsidRDefault="00ED5AA5">
            <w:pPr>
              <w:jc w:val="center"/>
              <w:rPr>
                <w:rFonts w:ascii="Roboto" w:hAnsi="Roboto"/>
                <w:color w:val="auto"/>
              </w:rPr>
            </w:pPr>
          </w:p>
          <w:p w14:paraId="287E7929" w14:textId="77777777" w:rsidR="00ED5AA5" w:rsidRPr="000233FF" w:rsidRDefault="00ED5AA5">
            <w:pPr>
              <w:jc w:val="center"/>
              <w:rPr>
                <w:rFonts w:ascii="Roboto" w:hAnsi="Roboto"/>
                <w:color w:val="auto"/>
              </w:rPr>
            </w:pPr>
            <w:r w:rsidRPr="000233FF">
              <w:rPr>
                <w:rFonts w:ascii="Roboto" w:hAnsi="Roboto"/>
                <w:color w:val="auto"/>
              </w:rPr>
              <w:t>Evaluation</w:t>
            </w:r>
          </w:p>
          <w:p w14:paraId="16FACF79" w14:textId="77777777" w:rsidR="00ED5AA5" w:rsidRPr="000233FF" w:rsidRDefault="00ED5AA5">
            <w:pPr>
              <w:jc w:val="center"/>
              <w:rPr>
                <w:rFonts w:ascii="Roboto" w:hAnsi="Roboto"/>
                <w:color w:val="auto"/>
              </w:rPr>
            </w:pPr>
            <w:r w:rsidRPr="000233FF">
              <w:rPr>
                <w:rFonts w:ascii="Roboto" w:hAnsi="Roboto"/>
                <w:color w:val="auto"/>
              </w:rPr>
              <w:t>2024/25-</w:t>
            </w:r>
          </w:p>
          <w:p w14:paraId="2EF60390" w14:textId="77777777" w:rsidR="00ED5AA5" w:rsidRPr="000233FF" w:rsidRDefault="00ED5AA5">
            <w:pPr>
              <w:jc w:val="center"/>
              <w:rPr>
                <w:rFonts w:ascii="Roboto" w:hAnsi="Roboto"/>
                <w:color w:val="auto"/>
              </w:rPr>
            </w:pPr>
          </w:p>
          <w:p w14:paraId="2EF38467" w14:textId="77777777" w:rsidR="00ED5AA5" w:rsidRPr="000233FF" w:rsidRDefault="00ED5AA5">
            <w:pPr>
              <w:jc w:val="center"/>
              <w:rPr>
                <w:rFonts w:ascii="Roboto" w:hAnsi="Roboto"/>
                <w:color w:val="auto"/>
              </w:rPr>
            </w:pPr>
          </w:p>
          <w:p w14:paraId="4F2B3C22" w14:textId="77777777" w:rsidR="00ED5AA5" w:rsidRPr="000233FF" w:rsidRDefault="00ED5AA5">
            <w:pPr>
              <w:jc w:val="center"/>
              <w:rPr>
                <w:rFonts w:ascii="Roboto" w:hAnsi="Roboto"/>
                <w:color w:val="auto"/>
              </w:rPr>
            </w:pPr>
            <w:r w:rsidRPr="000233FF">
              <w:rPr>
                <w:rFonts w:ascii="Roboto" w:hAnsi="Roboto"/>
                <w:color w:val="auto"/>
              </w:rPr>
              <w:t>Every year</w:t>
            </w:r>
          </w:p>
          <w:p w14:paraId="48AEC097" w14:textId="77777777" w:rsidR="00ED5AA5" w:rsidRPr="000233FF" w:rsidRDefault="00ED5AA5">
            <w:pPr>
              <w:jc w:val="center"/>
              <w:rPr>
                <w:rFonts w:ascii="Roboto" w:hAnsi="Roboto"/>
                <w:color w:val="auto"/>
              </w:rPr>
            </w:pPr>
          </w:p>
          <w:p w14:paraId="731F2B55" w14:textId="5D0B724A" w:rsidR="00ED5AA5" w:rsidRPr="000233FF" w:rsidRDefault="00ED5AA5" w:rsidP="00947F55">
            <w:pPr>
              <w:jc w:val="center"/>
              <w:rPr>
                <w:rFonts w:ascii="Roboto" w:hAnsi="Roboto"/>
                <w:color w:val="auto"/>
              </w:rPr>
            </w:pPr>
            <w:r w:rsidRPr="000233FF">
              <w:rPr>
                <w:rFonts w:ascii="Roboto" w:hAnsi="Roboto"/>
                <w:color w:val="auto"/>
              </w:rPr>
              <w:t xml:space="preserve">Mid-plan </w:t>
            </w:r>
            <w:r w:rsidR="00947F55" w:rsidRPr="000233FF">
              <w:rPr>
                <w:rFonts w:ascii="Roboto" w:hAnsi="Roboto"/>
                <w:color w:val="auto"/>
              </w:rPr>
              <w:t>review in</w:t>
            </w:r>
            <w:r w:rsidRPr="000233FF">
              <w:rPr>
                <w:rFonts w:ascii="Roboto" w:hAnsi="Roboto"/>
                <w:color w:val="auto"/>
              </w:rPr>
              <w:t xml:space="preserve"> 2024/25</w:t>
            </w:r>
          </w:p>
          <w:p w14:paraId="5D710F03" w14:textId="77777777" w:rsidR="00947F55" w:rsidRPr="000233FF" w:rsidRDefault="00947F55">
            <w:pPr>
              <w:jc w:val="center"/>
              <w:rPr>
                <w:rFonts w:ascii="Roboto" w:hAnsi="Roboto"/>
                <w:color w:val="auto"/>
              </w:rPr>
            </w:pPr>
          </w:p>
          <w:p w14:paraId="0DCE4ADA" w14:textId="77777777" w:rsidR="00ED5AA5" w:rsidRPr="000233FF" w:rsidRDefault="00ED5AA5" w:rsidP="00F76665">
            <w:pPr>
              <w:jc w:val="center"/>
              <w:rPr>
                <w:rFonts w:ascii="Roboto" w:hAnsi="Roboto"/>
                <w:color w:val="auto"/>
                <w:szCs w:val="22"/>
                <w:lang w:bidi="ar-SA"/>
              </w:rPr>
            </w:pPr>
            <w:r w:rsidRPr="000233FF">
              <w:rPr>
                <w:rFonts w:ascii="Roboto" w:hAnsi="Roboto"/>
                <w:color w:val="auto"/>
              </w:rPr>
              <w:t>Evaluation</w:t>
            </w:r>
          </w:p>
          <w:p w14:paraId="3E1A411F" w14:textId="77777777" w:rsidR="00ED5AA5" w:rsidRPr="000233FF" w:rsidRDefault="00ED5AA5">
            <w:pPr>
              <w:jc w:val="center"/>
              <w:rPr>
                <w:rFonts w:ascii="Roboto" w:hAnsi="Roboto"/>
                <w:color w:val="auto"/>
              </w:rPr>
            </w:pPr>
            <w:r w:rsidRPr="000233FF">
              <w:rPr>
                <w:rFonts w:ascii="Roboto" w:hAnsi="Roboto"/>
                <w:color w:val="auto"/>
              </w:rPr>
              <w:t>2029/30</w:t>
            </w:r>
          </w:p>
        </w:tc>
        <w:tc>
          <w:tcPr>
            <w:tcW w:w="839" w:type="pct"/>
          </w:tcPr>
          <w:p w14:paraId="10411762" w14:textId="77777777" w:rsidR="00ED5AA5" w:rsidRPr="000233FF" w:rsidRDefault="00ED5AA5" w:rsidP="004B4F5C">
            <w:pPr>
              <w:jc w:val="center"/>
              <w:rPr>
                <w:rFonts w:ascii="Roboto" w:hAnsi="Roboto"/>
                <w:color w:val="auto"/>
              </w:rPr>
            </w:pPr>
            <w:r w:rsidRPr="000233FF">
              <w:rPr>
                <w:rFonts w:ascii="Roboto" w:hAnsi="Roboto"/>
                <w:color w:val="auto"/>
              </w:rPr>
              <w:t>Ministry of Shipping</w:t>
            </w:r>
            <w:r w:rsidR="00820962" w:rsidRPr="000233FF">
              <w:rPr>
                <w:rFonts w:ascii="Roboto" w:hAnsi="Roboto"/>
                <w:color w:val="auto"/>
              </w:rPr>
              <w:t>/Energy Division/</w:t>
            </w:r>
          </w:p>
          <w:p w14:paraId="2C2ACB44" w14:textId="77777777" w:rsidR="00ED5AA5" w:rsidRPr="000233FF" w:rsidRDefault="00ED5AA5" w:rsidP="004B4F5C">
            <w:pPr>
              <w:jc w:val="center"/>
              <w:rPr>
                <w:rFonts w:ascii="Roboto" w:hAnsi="Roboto"/>
                <w:color w:val="auto"/>
              </w:rPr>
            </w:pPr>
            <w:r w:rsidRPr="000233FF">
              <w:rPr>
                <w:rFonts w:ascii="Roboto" w:hAnsi="Roboto"/>
                <w:color w:val="auto"/>
              </w:rPr>
              <w:t>Private LPG Companies</w:t>
            </w:r>
          </w:p>
        </w:tc>
        <w:tc>
          <w:tcPr>
            <w:tcW w:w="1051" w:type="pct"/>
          </w:tcPr>
          <w:p w14:paraId="00C4C02E" w14:textId="77777777" w:rsidR="00ED5AA5" w:rsidRPr="000233FF" w:rsidRDefault="00820962" w:rsidP="004B4F5C">
            <w:pPr>
              <w:jc w:val="center"/>
              <w:rPr>
                <w:rFonts w:ascii="Roboto" w:hAnsi="Roboto"/>
                <w:color w:val="auto"/>
              </w:rPr>
            </w:pPr>
            <w:r w:rsidRPr="000233FF">
              <w:rPr>
                <w:rFonts w:ascii="Roboto" w:hAnsi="Roboto"/>
                <w:color w:val="auto"/>
              </w:rPr>
              <w:t>MOPEMR</w:t>
            </w:r>
          </w:p>
          <w:p w14:paraId="170D5B56" w14:textId="77777777" w:rsidR="00ED5AA5" w:rsidRPr="000233FF" w:rsidRDefault="00ED5AA5" w:rsidP="004B4F5C">
            <w:pPr>
              <w:jc w:val="center"/>
              <w:rPr>
                <w:rFonts w:ascii="Roboto" w:hAnsi="Roboto"/>
                <w:color w:val="auto"/>
              </w:rPr>
            </w:pPr>
          </w:p>
        </w:tc>
      </w:tr>
      <w:tr w:rsidR="00F76665" w:rsidRPr="000233FF" w14:paraId="4F50912C" w14:textId="77777777" w:rsidTr="004B4F5C">
        <w:trPr>
          <w:jc w:val="center"/>
        </w:trPr>
        <w:tc>
          <w:tcPr>
            <w:tcW w:w="819" w:type="pct"/>
          </w:tcPr>
          <w:p w14:paraId="1CC7A579" w14:textId="1B2C765F" w:rsidR="00ED5AA5" w:rsidRPr="000233FF" w:rsidRDefault="00ED5AA5" w:rsidP="004B4F5C">
            <w:pPr>
              <w:jc w:val="center"/>
              <w:rPr>
                <w:rFonts w:ascii="Roboto" w:hAnsi="Roboto"/>
                <w:color w:val="auto"/>
              </w:rPr>
            </w:pPr>
            <w:r w:rsidRPr="000233FF">
              <w:rPr>
                <w:rFonts w:ascii="Roboto" w:hAnsi="Roboto"/>
                <w:color w:val="auto"/>
              </w:rPr>
              <w:t xml:space="preserve">Showing considerations to Households’ choice </w:t>
            </w:r>
            <w:r w:rsidR="00947F55" w:rsidRPr="000233FF">
              <w:rPr>
                <w:rFonts w:ascii="Roboto" w:hAnsi="Roboto"/>
                <w:color w:val="auto"/>
              </w:rPr>
              <w:t>for induction</w:t>
            </w:r>
            <w:r w:rsidRPr="000233FF">
              <w:rPr>
                <w:rFonts w:ascii="Roboto" w:hAnsi="Roboto"/>
                <w:color w:val="auto"/>
              </w:rPr>
              <w:t xml:space="preserve"> cooking</w:t>
            </w:r>
          </w:p>
        </w:tc>
        <w:tc>
          <w:tcPr>
            <w:tcW w:w="1424" w:type="pct"/>
          </w:tcPr>
          <w:p w14:paraId="3223D951" w14:textId="77777777" w:rsidR="00ED5AA5" w:rsidRPr="000233FF" w:rsidRDefault="00ED5AA5" w:rsidP="004B4F5C">
            <w:pPr>
              <w:jc w:val="left"/>
              <w:rPr>
                <w:rFonts w:ascii="Roboto" w:hAnsi="Roboto"/>
                <w:color w:val="auto"/>
              </w:rPr>
            </w:pPr>
            <w:r w:rsidRPr="000233FF">
              <w:rPr>
                <w:rFonts w:ascii="Roboto" w:hAnsi="Roboto"/>
                <w:color w:val="auto"/>
              </w:rPr>
              <w:t>Replacing use of biomass fuel whether traditional or ICS by a set of modern cooking devices including by Induction cooking.</w:t>
            </w:r>
          </w:p>
          <w:p w14:paraId="2454C168" w14:textId="77777777" w:rsidR="00ED5AA5" w:rsidRPr="000233FF" w:rsidRDefault="00ED5AA5" w:rsidP="004B4F5C">
            <w:pPr>
              <w:pStyle w:val="ListParagraph"/>
              <w:jc w:val="left"/>
              <w:rPr>
                <w:rFonts w:ascii="Roboto" w:hAnsi="Roboto"/>
                <w:color w:val="auto"/>
              </w:rPr>
            </w:pPr>
          </w:p>
          <w:p w14:paraId="628C8979" w14:textId="77777777" w:rsidR="00ED5AA5" w:rsidRPr="000233FF" w:rsidRDefault="00ED5AA5" w:rsidP="004B4F5C">
            <w:pPr>
              <w:jc w:val="left"/>
              <w:rPr>
                <w:rFonts w:ascii="Roboto" w:hAnsi="Roboto"/>
                <w:color w:val="auto"/>
              </w:rPr>
            </w:pPr>
            <w:r w:rsidRPr="000233FF">
              <w:rPr>
                <w:rFonts w:ascii="Roboto" w:hAnsi="Roboto"/>
                <w:color w:val="auto"/>
              </w:rPr>
              <w:t>Induction cooking are preferred globally for health consciousness, technological advancements, better safety features, etc.</w:t>
            </w:r>
          </w:p>
          <w:p w14:paraId="4482C6DE" w14:textId="77777777" w:rsidR="00ED5AA5" w:rsidRPr="000233FF" w:rsidRDefault="00ED5AA5" w:rsidP="004B4F5C">
            <w:pPr>
              <w:jc w:val="left"/>
              <w:rPr>
                <w:rFonts w:ascii="Roboto" w:hAnsi="Roboto"/>
                <w:color w:val="auto"/>
              </w:rPr>
            </w:pPr>
          </w:p>
          <w:p w14:paraId="6813F94E" w14:textId="13C5ED29" w:rsidR="00ED5AA5" w:rsidRPr="000233FF" w:rsidRDefault="00ED5AA5" w:rsidP="004B4F5C">
            <w:pPr>
              <w:jc w:val="left"/>
              <w:rPr>
                <w:rFonts w:ascii="Roboto" w:hAnsi="Roboto"/>
                <w:color w:val="auto"/>
              </w:rPr>
            </w:pPr>
            <w:r w:rsidRPr="000233FF">
              <w:rPr>
                <w:rFonts w:ascii="Roboto" w:hAnsi="Roboto"/>
                <w:color w:val="auto"/>
              </w:rPr>
              <w:t>(2-3% by 2024/25 and 3-5% by 2029/30)</w:t>
            </w:r>
          </w:p>
        </w:tc>
        <w:tc>
          <w:tcPr>
            <w:tcW w:w="867" w:type="pct"/>
          </w:tcPr>
          <w:p w14:paraId="61500A30" w14:textId="77777777" w:rsidR="00ED5AA5" w:rsidRPr="000233FF" w:rsidRDefault="00ED5AA5" w:rsidP="004B4F5C">
            <w:pPr>
              <w:jc w:val="center"/>
              <w:rPr>
                <w:rFonts w:ascii="Roboto" w:hAnsi="Roboto"/>
                <w:color w:val="auto"/>
              </w:rPr>
            </w:pPr>
          </w:p>
          <w:p w14:paraId="56A3C002" w14:textId="77777777" w:rsidR="00ED5AA5" w:rsidRPr="000233FF" w:rsidRDefault="00ED5AA5" w:rsidP="004B4F5C">
            <w:pPr>
              <w:jc w:val="center"/>
              <w:rPr>
                <w:rFonts w:ascii="Roboto" w:hAnsi="Roboto"/>
                <w:color w:val="auto"/>
              </w:rPr>
            </w:pPr>
            <w:r w:rsidRPr="000233FF">
              <w:rPr>
                <w:rFonts w:ascii="Roboto" w:hAnsi="Roboto"/>
                <w:color w:val="auto"/>
              </w:rPr>
              <w:t>Every year</w:t>
            </w:r>
          </w:p>
          <w:p w14:paraId="6309EE22" w14:textId="77777777" w:rsidR="00ED5AA5" w:rsidRPr="000233FF" w:rsidRDefault="00ED5AA5" w:rsidP="004B4F5C">
            <w:pPr>
              <w:jc w:val="center"/>
              <w:rPr>
                <w:rFonts w:ascii="Roboto" w:hAnsi="Roboto"/>
                <w:color w:val="auto"/>
              </w:rPr>
            </w:pPr>
          </w:p>
          <w:p w14:paraId="0F016D4A" w14:textId="77777777" w:rsidR="00ED5AA5" w:rsidRPr="000233FF" w:rsidRDefault="00ED5AA5" w:rsidP="004B4F5C">
            <w:pPr>
              <w:jc w:val="center"/>
              <w:rPr>
                <w:rFonts w:ascii="Roboto" w:hAnsi="Roboto"/>
                <w:color w:val="auto"/>
              </w:rPr>
            </w:pPr>
            <w:r w:rsidRPr="000233FF">
              <w:rPr>
                <w:rFonts w:ascii="Roboto" w:hAnsi="Roboto"/>
                <w:color w:val="auto"/>
              </w:rPr>
              <w:t>Mid Plan Review</w:t>
            </w:r>
          </w:p>
          <w:p w14:paraId="44CA68AE" w14:textId="2B27FEC9" w:rsidR="00ED5AA5" w:rsidRPr="000233FF" w:rsidRDefault="00ED5AA5" w:rsidP="004B4F5C">
            <w:pPr>
              <w:jc w:val="center"/>
              <w:rPr>
                <w:rFonts w:ascii="Roboto" w:hAnsi="Roboto"/>
                <w:color w:val="auto"/>
              </w:rPr>
            </w:pPr>
            <w:r w:rsidRPr="000233FF">
              <w:rPr>
                <w:rFonts w:ascii="Roboto" w:hAnsi="Roboto"/>
                <w:color w:val="auto"/>
              </w:rPr>
              <w:t>2024/25</w:t>
            </w:r>
          </w:p>
          <w:p w14:paraId="241EA8EA" w14:textId="77777777" w:rsidR="00ED5AA5" w:rsidRPr="000233FF" w:rsidRDefault="00ED5AA5" w:rsidP="004B4F5C">
            <w:pPr>
              <w:jc w:val="center"/>
              <w:rPr>
                <w:rFonts w:ascii="Roboto" w:hAnsi="Roboto"/>
                <w:color w:val="auto"/>
              </w:rPr>
            </w:pPr>
          </w:p>
          <w:p w14:paraId="4742DA58" w14:textId="77777777" w:rsidR="00ED5AA5" w:rsidRPr="000233FF" w:rsidRDefault="00ED5AA5" w:rsidP="004B4F5C">
            <w:pPr>
              <w:jc w:val="center"/>
              <w:rPr>
                <w:rFonts w:ascii="Roboto" w:hAnsi="Roboto"/>
                <w:color w:val="auto"/>
              </w:rPr>
            </w:pPr>
            <w:r w:rsidRPr="000233FF">
              <w:rPr>
                <w:rFonts w:ascii="Roboto" w:hAnsi="Roboto"/>
                <w:color w:val="auto"/>
              </w:rPr>
              <w:t>Evaluation</w:t>
            </w:r>
          </w:p>
          <w:p w14:paraId="6ABF4ACB" w14:textId="77777777" w:rsidR="00ED5AA5" w:rsidRPr="000233FF" w:rsidRDefault="00ED5AA5" w:rsidP="004B4F5C">
            <w:pPr>
              <w:jc w:val="center"/>
              <w:rPr>
                <w:rFonts w:ascii="Roboto" w:hAnsi="Roboto"/>
                <w:color w:val="auto"/>
              </w:rPr>
            </w:pPr>
            <w:r w:rsidRPr="000233FF">
              <w:rPr>
                <w:rFonts w:ascii="Roboto" w:hAnsi="Roboto"/>
                <w:color w:val="auto"/>
              </w:rPr>
              <w:t>2029/30</w:t>
            </w:r>
          </w:p>
          <w:p w14:paraId="47A52C01" w14:textId="77777777" w:rsidR="00ED5AA5" w:rsidRPr="000233FF" w:rsidRDefault="00ED5AA5" w:rsidP="004B4F5C">
            <w:pPr>
              <w:jc w:val="center"/>
              <w:rPr>
                <w:rFonts w:ascii="Roboto" w:hAnsi="Roboto"/>
                <w:color w:val="auto"/>
              </w:rPr>
            </w:pPr>
          </w:p>
        </w:tc>
        <w:tc>
          <w:tcPr>
            <w:tcW w:w="839" w:type="pct"/>
          </w:tcPr>
          <w:p w14:paraId="26960F89" w14:textId="77777777" w:rsidR="00ED5AA5" w:rsidRPr="000233FF" w:rsidRDefault="00ED5AA5" w:rsidP="004B4F5C">
            <w:pPr>
              <w:jc w:val="center"/>
              <w:rPr>
                <w:rFonts w:ascii="Roboto" w:hAnsi="Roboto"/>
                <w:color w:val="auto"/>
              </w:rPr>
            </w:pPr>
          </w:p>
          <w:p w14:paraId="65DEC732" w14:textId="77777777" w:rsidR="00ED5AA5" w:rsidRPr="000233FF" w:rsidRDefault="00ED5AA5" w:rsidP="004B4F5C">
            <w:pPr>
              <w:jc w:val="center"/>
              <w:rPr>
                <w:rFonts w:ascii="Roboto" w:hAnsi="Roboto"/>
                <w:color w:val="auto"/>
              </w:rPr>
            </w:pPr>
            <w:r w:rsidRPr="000233FF">
              <w:rPr>
                <w:rFonts w:ascii="Roboto" w:hAnsi="Roboto"/>
                <w:color w:val="auto"/>
              </w:rPr>
              <w:t>MOPEMR/</w:t>
            </w:r>
          </w:p>
          <w:p w14:paraId="2E8CAD7F" w14:textId="3741B081" w:rsidR="00ED5AA5" w:rsidRPr="000233FF" w:rsidRDefault="00947F55" w:rsidP="004B4F5C">
            <w:pPr>
              <w:jc w:val="center"/>
              <w:rPr>
                <w:rFonts w:ascii="Roboto" w:hAnsi="Roboto"/>
                <w:color w:val="auto"/>
              </w:rPr>
            </w:pPr>
            <w:r w:rsidRPr="000233FF">
              <w:rPr>
                <w:rFonts w:ascii="Roboto" w:hAnsi="Roboto"/>
                <w:color w:val="auto"/>
              </w:rPr>
              <w:t>Private</w:t>
            </w:r>
            <w:r w:rsidR="00ED5AA5" w:rsidRPr="000233FF">
              <w:rPr>
                <w:rFonts w:ascii="Roboto" w:hAnsi="Roboto"/>
                <w:color w:val="auto"/>
              </w:rPr>
              <w:t xml:space="preserve"> Companies</w:t>
            </w:r>
          </w:p>
        </w:tc>
        <w:tc>
          <w:tcPr>
            <w:tcW w:w="1051" w:type="pct"/>
          </w:tcPr>
          <w:p w14:paraId="65E89CED" w14:textId="77777777" w:rsidR="00ED5AA5" w:rsidRPr="000233FF" w:rsidRDefault="00ED5AA5" w:rsidP="004B4F5C">
            <w:pPr>
              <w:jc w:val="center"/>
              <w:rPr>
                <w:rFonts w:ascii="Roboto" w:hAnsi="Roboto"/>
                <w:color w:val="auto"/>
              </w:rPr>
            </w:pPr>
          </w:p>
          <w:p w14:paraId="27D92E5B" w14:textId="641AA12A" w:rsidR="00ED5AA5" w:rsidRPr="000233FF" w:rsidRDefault="003407E0" w:rsidP="004B4F5C">
            <w:pPr>
              <w:jc w:val="center"/>
              <w:rPr>
                <w:rFonts w:ascii="Roboto" w:hAnsi="Roboto"/>
                <w:color w:val="auto"/>
              </w:rPr>
            </w:pPr>
            <w:r>
              <w:rPr>
                <w:rFonts w:ascii="Roboto" w:hAnsi="Roboto"/>
                <w:color w:val="auto"/>
              </w:rPr>
              <w:t>MOPEMR</w:t>
            </w:r>
          </w:p>
          <w:p w14:paraId="51D40F02" w14:textId="6E1D188E" w:rsidR="00ED5AA5" w:rsidRPr="000233FF" w:rsidRDefault="00ED5AA5" w:rsidP="004B4F5C">
            <w:pPr>
              <w:jc w:val="center"/>
              <w:rPr>
                <w:rFonts w:ascii="Roboto" w:hAnsi="Roboto"/>
                <w:color w:val="auto"/>
              </w:rPr>
            </w:pPr>
            <w:r w:rsidRPr="000233FF">
              <w:rPr>
                <w:rFonts w:ascii="Roboto" w:hAnsi="Roboto"/>
                <w:color w:val="auto"/>
              </w:rPr>
              <w:t xml:space="preserve">  </w:t>
            </w:r>
          </w:p>
        </w:tc>
      </w:tr>
      <w:tr w:rsidR="00F76665" w:rsidRPr="000233FF" w14:paraId="7C109BD1" w14:textId="77777777" w:rsidTr="004B4F5C">
        <w:trPr>
          <w:jc w:val="center"/>
        </w:trPr>
        <w:tc>
          <w:tcPr>
            <w:tcW w:w="819" w:type="pct"/>
          </w:tcPr>
          <w:p w14:paraId="60DE2FD5" w14:textId="77777777" w:rsidR="00ED5AA5" w:rsidRPr="000233FF" w:rsidRDefault="00ED5AA5" w:rsidP="004B4F5C">
            <w:pPr>
              <w:jc w:val="center"/>
              <w:rPr>
                <w:rFonts w:ascii="Roboto" w:hAnsi="Roboto"/>
                <w:color w:val="auto"/>
              </w:rPr>
            </w:pPr>
            <w:r w:rsidRPr="000233FF">
              <w:rPr>
                <w:rFonts w:ascii="Roboto" w:hAnsi="Roboto"/>
                <w:color w:val="auto"/>
              </w:rPr>
              <w:t>Reducing Leakages of natural Gas in cooking</w:t>
            </w:r>
          </w:p>
        </w:tc>
        <w:tc>
          <w:tcPr>
            <w:tcW w:w="1424" w:type="pct"/>
          </w:tcPr>
          <w:p w14:paraId="46DDD8F8" w14:textId="77777777" w:rsidR="00ED5AA5" w:rsidRPr="000233FF" w:rsidRDefault="00ED5AA5" w:rsidP="004B4F5C">
            <w:pPr>
              <w:jc w:val="left"/>
              <w:rPr>
                <w:rFonts w:ascii="Roboto" w:hAnsi="Roboto"/>
                <w:color w:val="auto"/>
              </w:rPr>
            </w:pPr>
            <w:r w:rsidRPr="000233FF">
              <w:rPr>
                <w:rFonts w:ascii="Roboto" w:hAnsi="Roboto"/>
                <w:color w:val="auto"/>
              </w:rPr>
              <w:t>Reducing wastage of natural gas is needed as the source is non-renewable</w:t>
            </w:r>
          </w:p>
          <w:p w14:paraId="47D96CB9" w14:textId="77777777" w:rsidR="00ED5AA5" w:rsidRPr="000233FF" w:rsidRDefault="00ED5AA5" w:rsidP="004B4F5C">
            <w:pPr>
              <w:jc w:val="left"/>
              <w:rPr>
                <w:rFonts w:ascii="Roboto" w:hAnsi="Roboto"/>
                <w:color w:val="auto"/>
              </w:rPr>
            </w:pPr>
          </w:p>
          <w:p w14:paraId="7B2CCBBF" w14:textId="77777777" w:rsidR="00ED5AA5" w:rsidRPr="000233FF" w:rsidRDefault="00ED5AA5" w:rsidP="004B4F5C">
            <w:pPr>
              <w:jc w:val="left"/>
              <w:rPr>
                <w:rFonts w:ascii="Roboto" w:hAnsi="Roboto"/>
                <w:color w:val="auto"/>
              </w:rPr>
            </w:pPr>
            <w:r w:rsidRPr="000233FF">
              <w:rPr>
                <w:rFonts w:ascii="Roboto" w:hAnsi="Roboto"/>
                <w:color w:val="auto"/>
              </w:rPr>
              <w:t>(Loss reduced to 10% by 2024/25)</w:t>
            </w:r>
          </w:p>
          <w:p w14:paraId="009156BA" w14:textId="77777777" w:rsidR="00ED5AA5" w:rsidRPr="000233FF" w:rsidRDefault="00ED5AA5" w:rsidP="004B4F5C">
            <w:pPr>
              <w:jc w:val="left"/>
              <w:rPr>
                <w:rFonts w:ascii="Roboto" w:hAnsi="Roboto"/>
                <w:color w:val="auto"/>
              </w:rPr>
            </w:pPr>
          </w:p>
          <w:p w14:paraId="62B8C641" w14:textId="77777777" w:rsidR="00ED5AA5" w:rsidRPr="000233FF" w:rsidRDefault="00ED5AA5" w:rsidP="004B4F5C">
            <w:pPr>
              <w:jc w:val="left"/>
              <w:rPr>
                <w:rFonts w:ascii="Roboto" w:hAnsi="Roboto"/>
                <w:color w:val="auto"/>
              </w:rPr>
            </w:pPr>
            <w:r w:rsidRPr="000233FF">
              <w:rPr>
                <w:rFonts w:ascii="Roboto" w:hAnsi="Roboto"/>
                <w:color w:val="auto"/>
              </w:rPr>
              <w:t>(Loss reduced to 8% by 2029/30)</w:t>
            </w:r>
          </w:p>
          <w:p w14:paraId="659A9DA7" w14:textId="77777777" w:rsidR="00ED5AA5" w:rsidRPr="000233FF" w:rsidRDefault="00ED5AA5" w:rsidP="004B4F5C">
            <w:pPr>
              <w:jc w:val="left"/>
              <w:rPr>
                <w:rFonts w:ascii="Roboto" w:hAnsi="Roboto"/>
                <w:color w:val="auto"/>
              </w:rPr>
            </w:pPr>
          </w:p>
          <w:p w14:paraId="779F0680" w14:textId="77777777" w:rsidR="00ED5AA5" w:rsidRPr="000233FF" w:rsidRDefault="00ED5AA5" w:rsidP="00101959">
            <w:pPr>
              <w:jc w:val="left"/>
              <w:rPr>
                <w:rFonts w:ascii="Roboto" w:hAnsi="Roboto"/>
                <w:color w:val="auto"/>
              </w:rPr>
            </w:pPr>
            <w:r w:rsidRPr="000233FF">
              <w:rPr>
                <w:rFonts w:ascii="Roboto" w:hAnsi="Roboto"/>
                <w:color w:val="auto"/>
              </w:rPr>
              <w:t>Right pricing should go side by side for ensuring sustainability of this vital clean cooking fuel.</w:t>
            </w:r>
          </w:p>
        </w:tc>
        <w:tc>
          <w:tcPr>
            <w:tcW w:w="867" w:type="pct"/>
          </w:tcPr>
          <w:p w14:paraId="2AC95FDA" w14:textId="77777777" w:rsidR="00ED5AA5" w:rsidRPr="000233FF" w:rsidRDefault="00ED5AA5" w:rsidP="004B4F5C">
            <w:pPr>
              <w:jc w:val="center"/>
              <w:rPr>
                <w:rFonts w:ascii="Roboto" w:hAnsi="Roboto"/>
                <w:color w:val="auto"/>
              </w:rPr>
            </w:pPr>
            <w:r w:rsidRPr="000233FF">
              <w:rPr>
                <w:rFonts w:ascii="Roboto" w:hAnsi="Roboto"/>
                <w:color w:val="auto"/>
              </w:rPr>
              <w:t>2024/25-</w:t>
            </w:r>
          </w:p>
          <w:p w14:paraId="6E7866E4" w14:textId="77777777" w:rsidR="00947F55" w:rsidRPr="000233FF" w:rsidRDefault="00947F55" w:rsidP="004B4F5C">
            <w:pPr>
              <w:jc w:val="center"/>
              <w:rPr>
                <w:rFonts w:ascii="Roboto" w:hAnsi="Roboto"/>
                <w:color w:val="auto"/>
              </w:rPr>
            </w:pPr>
          </w:p>
          <w:p w14:paraId="0A6EF1B6" w14:textId="5559BB6F" w:rsidR="00ED5AA5" w:rsidRPr="000233FF" w:rsidRDefault="00ED5AA5" w:rsidP="004B4F5C">
            <w:pPr>
              <w:jc w:val="center"/>
              <w:rPr>
                <w:rFonts w:ascii="Roboto" w:hAnsi="Roboto"/>
                <w:color w:val="auto"/>
              </w:rPr>
            </w:pPr>
            <w:r w:rsidRPr="000233FF">
              <w:rPr>
                <w:rFonts w:ascii="Roboto" w:hAnsi="Roboto"/>
                <w:color w:val="auto"/>
              </w:rPr>
              <w:t>(Review)</w:t>
            </w:r>
          </w:p>
          <w:p w14:paraId="5D3B797B" w14:textId="77777777" w:rsidR="00ED5AA5" w:rsidRPr="000233FF" w:rsidRDefault="00ED5AA5" w:rsidP="004B4F5C">
            <w:pPr>
              <w:jc w:val="center"/>
              <w:rPr>
                <w:rFonts w:ascii="Roboto" w:hAnsi="Roboto"/>
                <w:color w:val="auto"/>
              </w:rPr>
            </w:pPr>
            <w:r w:rsidRPr="000233FF">
              <w:rPr>
                <w:rFonts w:ascii="Roboto" w:hAnsi="Roboto"/>
                <w:color w:val="auto"/>
              </w:rPr>
              <w:t>2029/30</w:t>
            </w:r>
          </w:p>
          <w:p w14:paraId="4DB03D86" w14:textId="77777777" w:rsidR="00ED5AA5" w:rsidRPr="000233FF" w:rsidRDefault="00ED5AA5" w:rsidP="004B4F5C">
            <w:pPr>
              <w:jc w:val="center"/>
              <w:rPr>
                <w:rFonts w:ascii="Roboto" w:hAnsi="Roboto"/>
                <w:color w:val="auto"/>
              </w:rPr>
            </w:pPr>
          </w:p>
        </w:tc>
        <w:tc>
          <w:tcPr>
            <w:tcW w:w="839" w:type="pct"/>
          </w:tcPr>
          <w:p w14:paraId="7D350F59" w14:textId="1A801144" w:rsidR="00ED5AA5" w:rsidRPr="000233FF" w:rsidRDefault="003407E0" w:rsidP="004B4F5C">
            <w:pPr>
              <w:jc w:val="center"/>
              <w:rPr>
                <w:rFonts w:ascii="Roboto" w:hAnsi="Roboto"/>
                <w:color w:val="auto"/>
              </w:rPr>
            </w:pPr>
            <w:r>
              <w:rPr>
                <w:rFonts w:ascii="Roboto" w:hAnsi="Roboto"/>
                <w:color w:val="auto"/>
              </w:rPr>
              <w:t>MOPEMR</w:t>
            </w:r>
          </w:p>
          <w:p w14:paraId="779AC915" w14:textId="4B38618F" w:rsidR="00ED5AA5" w:rsidRPr="000233FF" w:rsidRDefault="00ED5AA5" w:rsidP="004B4F5C">
            <w:pPr>
              <w:jc w:val="center"/>
              <w:rPr>
                <w:rFonts w:ascii="Roboto" w:hAnsi="Roboto"/>
                <w:color w:val="auto"/>
              </w:rPr>
            </w:pPr>
          </w:p>
        </w:tc>
        <w:tc>
          <w:tcPr>
            <w:tcW w:w="1051" w:type="pct"/>
          </w:tcPr>
          <w:p w14:paraId="08211F4C" w14:textId="1AB89BE7" w:rsidR="00ED5AA5" w:rsidRPr="000233FF" w:rsidRDefault="003407E0" w:rsidP="004B4F5C">
            <w:pPr>
              <w:jc w:val="center"/>
              <w:rPr>
                <w:rFonts w:ascii="Roboto" w:hAnsi="Roboto"/>
                <w:color w:val="auto"/>
              </w:rPr>
            </w:pPr>
            <w:r>
              <w:rPr>
                <w:rFonts w:ascii="Roboto" w:hAnsi="Roboto"/>
                <w:color w:val="auto"/>
              </w:rPr>
              <w:t>MOPEMR</w:t>
            </w:r>
          </w:p>
          <w:p w14:paraId="79BA530A" w14:textId="3E2316B9" w:rsidR="00ED5AA5" w:rsidRPr="000233FF" w:rsidRDefault="00ED5AA5" w:rsidP="004B4F5C">
            <w:pPr>
              <w:jc w:val="center"/>
              <w:rPr>
                <w:rFonts w:ascii="Roboto" w:hAnsi="Roboto"/>
                <w:color w:val="auto"/>
              </w:rPr>
            </w:pPr>
          </w:p>
        </w:tc>
      </w:tr>
    </w:tbl>
    <w:p w14:paraId="0AD2A41D" w14:textId="16303EC1" w:rsidR="000C1B07" w:rsidRPr="000233FF" w:rsidRDefault="000C1B07" w:rsidP="00ED5AA5">
      <w:pPr>
        <w:rPr>
          <w:rFonts w:ascii="Roboto" w:hAnsi="Roboto"/>
          <w:color w:val="auto"/>
        </w:rPr>
        <w:sectPr w:rsidR="000C1B07" w:rsidRPr="000233FF" w:rsidSect="003D43AE">
          <w:pgSz w:w="11906" w:h="16838" w:code="9"/>
          <w:pgMar w:top="1440" w:right="1440" w:bottom="1440" w:left="1440" w:header="720" w:footer="720" w:gutter="0"/>
          <w:cols w:space="720"/>
          <w:docGrid w:linePitch="360"/>
        </w:sectPr>
      </w:pPr>
    </w:p>
    <w:p w14:paraId="6A6A7FD7" w14:textId="77777777" w:rsidR="00ED5AA5" w:rsidRPr="000233FF" w:rsidRDefault="00ED5AA5" w:rsidP="00ED5AA5">
      <w:pPr>
        <w:pStyle w:val="Heading1"/>
        <w:rPr>
          <w:rFonts w:ascii="Roboto" w:hAnsi="Roboto"/>
          <w:color w:val="auto"/>
        </w:rPr>
      </w:pPr>
      <w:bookmarkStart w:id="168" w:name="_Toc24383122"/>
      <w:bookmarkStart w:id="169" w:name="_Toc17675141"/>
      <w:r w:rsidRPr="000233FF">
        <w:rPr>
          <w:rFonts w:ascii="Roboto" w:hAnsi="Roboto"/>
          <w:color w:val="auto"/>
        </w:rPr>
        <w:t>Annexes</w:t>
      </w:r>
      <w:bookmarkEnd w:id="168"/>
    </w:p>
    <w:p w14:paraId="12B75C0F" w14:textId="77777777" w:rsidR="00ED5AA5" w:rsidRPr="000233FF" w:rsidRDefault="00ED5AA5" w:rsidP="00ED5AA5">
      <w:pPr>
        <w:pStyle w:val="Heading2"/>
        <w:rPr>
          <w:rFonts w:ascii="Roboto" w:hAnsi="Roboto"/>
          <w:color w:val="auto"/>
        </w:rPr>
      </w:pPr>
      <w:bookmarkStart w:id="170" w:name="_Toc24383123"/>
      <w:r w:rsidRPr="000233FF">
        <w:rPr>
          <w:rFonts w:ascii="Roboto" w:hAnsi="Roboto"/>
          <w:color w:val="auto"/>
        </w:rPr>
        <w:t>Annex 1: Methodology</w:t>
      </w:r>
      <w:bookmarkEnd w:id="169"/>
      <w:bookmarkEnd w:id="170"/>
    </w:p>
    <w:p w14:paraId="1F537615" w14:textId="77777777" w:rsidR="00ED5AA5" w:rsidRPr="000233FF" w:rsidRDefault="00ED5AA5" w:rsidP="00ED5AA5">
      <w:pPr>
        <w:rPr>
          <w:rFonts w:ascii="Roboto" w:hAnsi="Roboto"/>
          <w:color w:val="auto"/>
        </w:rPr>
      </w:pPr>
    </w:p>
    <w:p w14:paraId="5FE5B3CE" w14:textId="77777777" w:rsidR="00ED5AA5" w:rsidRPr="000233FF" w:rsidRDefault="00ED5AA5" w:rsidP="00ED5AA5">
      <w:pPr>
        <w:rPr>
          <w:rFonts w:ascii="Roboto" w:hAnsi="Roboto"/>
          <w:b/>
          <w:bCs/>
          <w:color w:val="auto"/>
        </w:rPr>
      </w:pPr>
      <w:r w:rsidRPr="000233FF">
        <w:rPr>
          <w:rFonts w:ascii="Roboto" w:hAnsi="Roboto"/>
          <w:b/>
          <w:bCs/>
          <w:color w:val="auto"/>
        </w:rPr>
        <w:t>Approach Followed:</w:t>
      </w:r>
    </w:p>
    <w:p w14:paraId="0A2FDE2D" w14:textId="77777777" w:rsidR="00ED5AA5" w:rsidRPr="000233FF" w:rsidRDefault="00ED5AA5" w:rsidP="00ED5AA5">
      <w:pPr>
        <w:rPr>
          <w:rFonts w:ascii="Roboto" w:hAnsi="Roboto"/>
          <w:color w:val="auto"/>
        </w:rPr>
      </w:pPr>
      <w:r w:rsidRPr="000233FF">
        <w:rPr>
          <w:rFonts w:ascii="Roboto" w:hAnsi="Roboto"/>
          <w:color w:val="auto"/>
        </w:rPr>
        <w:t xml:space="preserve">Clean cooking as a transitional solution, is attempted to be defined as any improvement in fuel efficiency, emissions, household air pollution, durability, safety etc. than traditional cooking as mentioned in ISO adopted BDS standard. However, improvement in the basic model will continue throughout the action plan period so that a more robust definition of clean cooking can be adopted. </w:t>
      </w:r>
    </w:p>
    <w:p w14:paraId="696B0CE2" w14:textId="77777777" w:rsidR="00ED5AA5" w:rsidRPr="000233FF" w:rsidRDefault="00ED5AA5" w:rsidP="00ED5AA5">
      <w:pPr>
        <w:rPr>
          <w:rFonts w:ascii="Roboto" w:hAnsi="Roboto"/>
          <w:color w:val="auto"/>
        </w:rPr>
      </w:pPr>
    </w:p>
    <w:p w14:paraId="4ADA1E35" w14:textId="77777777" w:rsidR="00ED5AA5" w:rsidRPr="000233FF" w:rsidRDefault="00ED5AA5" w:rsidP="00ED5AA5">
      <w:pPr>
        <w:rPr>
          <w:rFonts w:ascii="Roboto" w:hAnsi="Roboto"/>
          <w:b/>
          <w:bCs/>
          <w:color w:val="auto"/>
        </w:rPr>
      </w:pPr>
      <w:r w:rsidRPr="000233FF">
        <w:rPr>
          <w:rFonts w:ascii="Roboto" w:hAnsi="Roboto"/>
          <w:b/>
          <w:bCs/>
          <w:color w:val="auto"/>
        </w:rPr>
        <w:t>Methodology</w:t>
      </w:r>
    </w:p>
    <w:p w14:paraId="2CC5A482" w14:textId="77777777" w:rsidR="00ED5AA5" w:rsidRPr="000233FF" w:rsidRDefault="00ED5AA5" w:rsidP="00ED5AA5">
      <w:pPr>
        <w:rPr>
          <w:rFonts w:ascii="Roboto" w:hAnsi="Roboto"/>
          <w:color w:val="auto"/>
        </w:rPr>
      </w:pPr>
      <w:r w:rsidRPr="000233FF">
        <w:rPr>
          <w:rFonts w:ascii="Roboto" w:hAnsi="Roboto"/>
          <w:color w:val="auto"/>
        </w:rPr>
        <w:t xml:space="preserve">Following steps were followed in arriving at the National Action Plan for Clean Cooking: Bangladesh for 2020-2030(Figure 1). </w:t>
      </w:r>
    </w:p>
    <w:p w14:paraId="3544CD1E" w14:textId="77777777" w:rsidR="00ED5AA5" w:rsidRPr="000233FF" w:rsidRDefault="00ED5AA5" w:rsidP="00ED5AA5">
      <w:pPr>
        <w:rPr>
          <w:rFonts w:ascii="Roboto" w:hAnsi="Roboto"/>
          <w:color w:val="auto"/>
        </w:rPr>
      </w:pPr>
    </w:p>
    <w:tbl>
      <w:tblPr>
        <w:tblStyle w:val="TableGridLight1"/>
        <w:tblW w:w="0" w:type="auto"/>
        <w:tblLook w:val="04A0" w:firstRow="1" w:lastRow="0" w:firstColumn="1" w:lastColumn="0" w:noHBand="0" w:noVBand="1"/>
      </w:tblPr>
      <w:tblGrid>
        <w:gridCol w:w="9016"/>
      </w:tblGrid>
      <w:tr w:rsidR="00F76665" w:rsidRPr="000233FF" w14:paraId="1517CF02" w14:textId="77777777" w:rsidTr="004B4F5C">
        <w:tc>
          <w:tcPr>
            <w:tcW w:w="9350" w:type="dxa"/>
            <w:shd w:val="clear" w:color="auto" w:fill="F2F2F2" w:themeFill="background1" w:themeFillShade="F2"/>
          </w:tcPr>
          <w:p w14:paraId="2B7DD316" w14:textId="77777777" w:rsidR="00ED5AA5" w:rsidRPr="000233FF" w:rsidRDefault="00ED5AA5" w:rsidP="004B4F5C">
            <w:pPr>
              <w:rPr>
                <w:rFonts w:ascii="Roboto" w:hAnsi="Roboto"/>
                <w:color w:val="auto"/>
              </w:rPr>
            </w:pPr>
            <w:r w:rsidRPr="000233FF">
              <w:rPr>
                <w:rFonts w:ascii="Roboto" w:hAnsi="Roboto"/>
                <w:color w:val="auto"/>
              </w:rPr>
              <w:t>FGD and KII of Households Involved in Clean Cooking</w:t>
            </w:r>
          </w:p>
        </w:tc>
      </w:tr>
      <w:tr w:rsidR="00F76665" w:rsidRPr="000233FF" w14:paraId="71A29FF0" w14:textId="77777777" w:rsidTr="004B4F5C">
        <w:tc>
          <w:tcPr>
            <w:tcW w:w="9350" w:type="dxa"/>
          </w:tcPr>
          <w:p w14:paraId="4D6D354D" w14:textId="77777777" w:rsidR="00ED5AA5" w:rsidRPr="000233FF" w:rsidRDefault="00ED5AA5" w:rsidP="004B4F5C">
            <w:pPr>
              <w:rPr>
                <w:rFonts w:ascii="Roboto" w:hAnsi="Roboto"/>
                <w:color w:val="auto"/>
              </w:rPr>
            </w:pPr>
            <w:r w:rsidRPr="000233FF">
              <w:rPr>
                <w:rFonts w:ascii="Roboto" w:hAnsi="Roboto"/>
                <w:color w:val="auto"/>
              </w:rPr>
              <w:t>Bilateral meeting with Policy makers in different relevant ministries</w:t>
            </w:r>
          </w:p>
        </w:tc>
      </w:tr>
      <w:tr w:rsidR="00F76665" w:rsidRPr="000233FF" w14:paraId="2984A15F" w14:textId="77777777" w:rsidTr="004B4F5C">
        <w:tc>
          <w:tcPr>
            <w:tcW w:w="9350" w:type="dxa"/>
          </w:tcPr>
          <w:p w14:paraId="06DEB9A5" w14:textId="77777777" w:rsidR="00ED5AA5" w:rsidRPr="000233FF" w:rsidRDefault="00ED5AA5" w:rsidP="004B4F5C">
            <w:pPr>
              <w:rPr>
                <w:rFonts w:ascii="Roboto" w:hAnsi="Roboto"/>
                <w:color w:val="auto"/>
              </w:rPr>
            </w:pPr>
            <w:r w:rsidRPr="000233FF">
              <w:rPr>
                <w:rFonts w:ascii="Roboto" w:hAnsi="Roboto"/>
                <w:color w:val="auto"/>
              </w:rPr>
              <w:t>Meeting with Suppliers of Clean Cooking Fuel</w:t>
            </w:r>
          </w:p>
        </w:tc>
      </w:tr>
      <w:tr w:rsidR="00F76665" w:rsidRPr="000233FF" w14:paraId="17DC476B" w14:textId="77777777" w:rsidTr="004B4F5C">
        <w:tc>
          <w:tcPr>
            <w:tcW w:w="9350" w:type="dxa"/>
          </w:tcPr>
          <w:p w14:paraId="602F765A" w14:textId="77777777" w:rsidR="00ED5AA5" w:rsidRPr="000233FF" w:rsidRDefault="00ED5AA5" w:rsidP="004B4F5C">
            <w:pPr>
              <w:rPr>
                <w:rFonts w:ascii="Roboto" w:hAnsi="Roboto"/>
                <w:color w:val="auto"/>
              </w:rPr>
            </w:pPr>
            <w:r w:rsidRPr="000233FF">
              <w:rPr>
                <w:rFonts w:ascii="Roboto" w:hAnsi="Roboto"/>
                <w:color w:val="auto"/>
              </w:rPr>
              <w:t>Bilateral meeting with Health related Organizations</w:t>
            </w:r>
          </w:p>
        </w:tc>
      </w:tr>
      <w:tr w:rsidR="00F76665" w:rsidRPr="000233FF" w14:paraId="110A2DE4" w14:textId="77777777" w:rsidTr="004B4F5C">
        <w:tc>
          <w:tcPr>
            <w:tcW w:w="9350" w:type="dxa"/>
          </w:tcPr>
          <w:p w14:paraId="78AC9CD9" w14:textId="77777777" w:rsidR="00ED5AA5" w:rsidRPr="000233FF" w:rsidRDefault="00ED5AA5" w:rsidP="004B4F5C">
            <w:pPr>
              <w:rPr>
                <w:rFonts w:ascii="Roboto" w:hAnsi="Roboto"/>
                <w:color w:val="auto"/>
              </w:rPr>
            </w:pPr>
            <w:r w:rsidRPr="000233FF">
              <w:rPr>
                <w:rFonts w:ascii="Roboto" w:hAnsi="Roboto"/>
                <w:color w:val="auto"/>
              </w:rPr>
              <w:t>Meeting with agencies connected with retail sale of cooking Fuel</w:t>
            </w:r>
          </w:p>
        </w:tc>
      </w:tr>
      <w:tr w:rsidR="00F76665" w:rsidRPr="000233FF" w14:paraId="68353267" w14:textId="77777777" w:rsidTr="004B4F5C">
        <w:tc>
          <w:tcPr>
            <w:tcW w:w="9350" w:type="dxa"/>
          </w:tcPr>
          <w:p w14:paraId="4E8F3D73" w14:textId="77777777" w:rsidR="00ED5AA5" w:rsidRPr="000233FF" w:rsidRDefault="00ED5AA5" w:rsidP="004B4F5C">
            <w:pPr>
              <w:rPr>
                <w:rFonts w:ascii="Roboto" w:hAnsi="Roboto"/>
                <w:color w:val="auto"/>
              </w:rPr>
            </w:pPr>
            <w:r w:rsidRPr="000233FF">
              <w:rPr>
                <w:rFonts w:ascii="Roboto" w:hAnsi="Roboto"/>
                <w:color w:val="auto"/>
              </w:rPr>
              <w:t>Meeting with Manufacturers of Cooking Stoves</w:t>
            </w:r>
          </w:p>
        </w:tc>
      </w:tr>
      <w:tr w:rsidR="00F76665" w:rsidRPr="000233FF" w14:paraId="0DE9F0C1" w14:textId="77777777" w:rsidTr="004B4F5C">
        <w:tc>
          <w:tcPr>
            <w:tcW w:w="9350" w:type="dxa"/>
          </w:tcPr>
          <w:p w14:paraId="5BDB7A26" w14:textId="77777777" w:rsidR="00ED5AA5" w:rsidRPr="000233FF" w:rsidRDefault="00ED5AA5" w:rsidP="004B4F5C">
            <w:pPr>
              <w:rPr>
                <w:rFonts w:ascii="Roboto" w:hAnsi="Roboto"/>
                <w:color w:val="auto"/>
              </w:rPr>
            </w:pPr>
            <w:r w:rsidRPr="000233FF">
              <w:rPr>
                <w:rFonts w:ascii="Roboto" w:hAnsi="Roboto"/>
                <w:color w:val="auto"/>
              </w:rPr>
              <w:t>Bilateral meeting with Regulations and Standards Institution</w:t>
            </w:r>
          </w:p>
        </w:tc>
      </w:tr>
      <w:tr w:rsidR="00F76665" w:rsidRPr="000233FF" w14:paraId="5A54DE8B" w14:textId="77777777" w:rsidTr="004B4F5C">
        <w:tc>
          <w:tcPr>
            <w:tcW w:w="9350" w:type="dxa"/>
          </w:tcPr>
          <w:p w14:paraId="62C5D3A2" w14:textId="77777777" w:rsidR="00ED5AA5" w:rsidRPr="000233FF" w:rsidRDefault="00ED5AA5" w:rsidP="004B4F5C">
            <w:pPr>
              <w:rPr>
                <w:rFonts w:ascii="Roboto" w:hAnsi="Roboto"/>
                <w:color w:val="auto"/>
              </w:rPr>
            </w:pPr>
            <w:r w:rsidRPr="000233FF">
              <w:rPr>
                <w:rFonts w:ascii="Roboto" w:hAnsi="Roboto"/>
                <w:color w:val="auto"/>
              </w:rPr>
              <w:t>Bilateral meeting with Donor Agencies</w:t>
            </w:r>
          </w:p>
        </w:tc>
      </w:tr>
      <w:tr w:rsidR="00F76665" w:rsidRPr="000233FF" w14:paraId="2DC62C80" w14:textId="77777777" w:rsidTr="004B4F5C">
        <w:tc>
          <w:tcPr>
            <w:tcW w:w="9350" w:type="dxa"/>
          </w:tcPr>
          <w:p w14:paraId="04EA5B88" w14:textId="77777777" w:rsidR="00ED5AA5" w:rsidRPr="000233FF" w:rsidRDefault="00ED5AA5" w:rsidP="004B4F5C">
            <w:pPr>
              <w:rPr>
                <w:rFonts w:ascii="Roboto" w:hAnsi="Roboto"/>
                <w:color w:val="auto"/>
              </w:rPr>
            </w:pPr>
            <w:r w:rsidRPr="000233FF">
              <w:rPr>
                <w:rFonts w:ascii="Roboto" w:hAnsi="Roboto"/>
                <w:color w:val="auto"/>
              </w:rPr>
              <w:t>Meeting with agencies involved in Technological development and R &amp; D</w:t>
            </w:r>
          </w:p>
        </w:tc>
      </w:tr>
      <w:tr w:rsidR="00F76665" w:rsidRPr="000233FF" w14:paraId="482424BF" w14:textId="77777777" w:rsidTr="004B4F5C">
        <w:tc>
          <w:tcPr>
            <w:tcW w:w="9350" w:type="dxa"/>
          </w:tcPr>
          <w:p w14:paraId="26A5F7E7" w14:textId="77777777" w:rsidR="00ED5AA5" w:rsidRPr="000233FF" w:rsidRDefault="00ED5AA5" w:rsidP="004B4F5C">
            <w:pPr>
              <w:rPr>
                <w:rFonts w:ascii="Roboto" w:hAnsi="Roboto"/>
                <w:color w:val="auto"/>
              </w:rPr>
            </w:pPr>
            <w:r w:rsidRPr="000233FF">
              <w:rPr>
                <w:rFonts w:ascii="Roboto" w:hAnsi="Roboto"/>
                <w:color w:val="auto"/>
              </w:rPr>
              <w:t>Meeting with agencies connected with Behavioral change</w:t>
            </w:r>
          </w:p>
        </w:tc>
      </w:tr>
      <w:tr w:rsidR="00F76665" w:rsidRPr="000233FF" w14:paraId="4F0847A4" w14:textId="77777777" w:rsidTr="004B4F5C">
        <w:tc>
          <w:tcPr>
            <w:tcW w:w="9350" w:type="dxa"/>
          </w:tcPr>
          <w:p w14:paraId="2DA28655" w14:textId="77777777" w:rsidR="00ED5AA5" w:rsidRPr="000233FF" w:rsidRDefault="00ED5AA5" w:rsidP="004B4F5C">
            <w:pPr>
              <w:rPr>
                <w:rFonts w:ascii="Roboto" w:hAnsi="Roboto"/>
                <w:color w:val="auto"/>
              </w:rPr>
            </w:pPr>
            <w:r w:rsidRPr="000233FF">
              <w:rPr>
                <w:rFonts w:ascii="Roboto" w:hAnsi="Roboto"/>
                <w:color w:val="auto"/>
              </w:rPr>
              <w:t>Sharing of Progress with SREDA and Global Alliance for Clean Cooking</w:t>
            </w:r>
          </w:p>
        </w:tc>
      </w:tr>
      <w:tr w:rsidR="00F76665" w:rsidRPr="000233FF" w14:paraId="28107B15" w14:textId="77777777" w:rsidTr="004B4F5C">
        <w:trPr>
          <w:trHeight w:val="242"/>
        </w:trPr>
        <w:tc>
          <w:tcPr>
            <w:tcW w:w="9350" w:type="dxa"/>
          </w:tcPr>
          <w:p w14:paraId="0BB1337A" w14:textId="77777777" w:rsidR="00ED5AA5" w:rsidRPr="000233FF" w:rsidRDefault="00ED5AA5" w:rsidP="004B4F5C">
            <w:pPr>
              <w:rPr>
                <w:rFonts w:ascii="Roboto" w:hAnsi="Roboto"/>
                <w:color w:val="auto"/>
              </w:rPr>
            </w:pPr>
            <w:r w:rsidRPr="000233FF">
              <w:rPr>
                <w:rFonts w:ascii="Roboto" w:hAnsi="Roboto"/>
                <w:color w:val="auto"/>
              </w:rPr>
              <w:t>Preparation of Draft Report</w:t>
            </w:r>
          </w:p>
        </w:tc>
      </w:tr>
      <w:tr w:rsidR="00F76665" w:rsidRPr="000233FF" w14:paraId="2F3B404F" w14:textId="77777777" w:rsidTr="004B4F5C">
        <w:tc>
          <w:tcPr>
            <w:tcW w:w="9350" w:type="dxa"/>
          </w:tcPr>
          <w:p w14:paraId="1B4E8B1B" w14:textId="77777777" w:rsidR="00ED5AA5" w:rsidRPr="000233FF" w:rsidRDefault="00ED5AA5" w:rsidP="004B4F5C">
            <w:pPr>
              <w:rPr>
                <w:rFonts w:ascii="Roboto" w:hAnsi="Roboto"/>
                <w:color w:val="auto"/>
              </w:rPr>
            </w:pPr>
            <w:r w:rsidRPr="000233FF">
              <w:rPr>
                <w:rFonts w:ascii="Roboto" w:hAnsi="Roboto"/>
                <w:color w:val="auto"/>
              </w:rPr>
              <w:t>Validation of Report</w:t>
            </w:r>
          </w:p>
        </w:tc>
      </w:tr>
      <w:tr w:rsidR="00F76665" w:rsidRPr="000233FF" w14:paraId="2F38843D" w14:textId="77777777" w:rsidTr="004B4F5C">
        <w:tc>
          <w:tcPr>
            <w:tcW w:w="9350" w:type="dxa"/>
          </w:tcPr>
          <w:p w14:paraId="0F1EE4B4" w14:textId="77777777" w:rsidR="00ED5AA5" w:rsidRPr="000233FF" w:rsidRDefault="00ED5AA5" w:rsidP="004B4F5C">
            <w:pPr>
              <w:rPr>
                <w:rFonts w:ascii="Roboto" w:hAnsi="Roboto"/>
                <w:color w:val="auto"/>
              </w:rPr>
            </w:pPr>
            <w:r w:rsidRPr="000233FF">
              <w:rPr>
                <w:rFonts w:ascii="Roboto" w:hAnsi="Roboto"/>
                <w:color w:val="auto"/>
              </w:rPr>
              <w:t>Finalization of the Report</w:t>
            </w:r>
          </w:p>
        </w:tc>
      </w:tr>
    </w:tbl>
    <w:p w14:paraId="2635F081" w14:textId="77777777" w:rsidR="00ED5AA5" w:rsidRPr="000233FF" w:rsidRDefault="00ED5AA5" w:rsidP="00ED5AA5">
      <w:pPr>
        <w:pStyle w:val="Figures"/>
        <w:rPr>
          <w:rFonts w:ascii="Roboto" w:hAnsi="Roboto"/>
          <w:b w:val="0"/>
          <w:bCs/>
        </w:rPr>
      </w:pPr>
      <w:bookmarkStart w:id="171" w:name="_Toc376434899"/>
      <w:r w:rsidRPr="000233FF">
        <w:rPr>
          <w:rFonts w:ascii="Roboto" w:hAnsi="Roboto"/>
          <w:b w:val="0"/>
          <w:bCs/>
        </w:rPr>
        <w:t>Formulation Process of Country Action  Plan for Claen Cooking</w:t>
      </w:r>
      <w:bookmarkEnd w:id="171"/>
    </w:p>
    <w:p w14:paraId="7E583E41" w14:textId="77777777" w:rsidR="00ED5AA5" w:rsidRPr="000233FF" w:rsidRDefault="00ED5AA5" w:rsidP="00ED5AA5">
      <w:pPr>
        <w:rPr>
          <w:rFonts w:ascii="Roboto" w:hAnsi="Roboto"/>
          <w:color w:val="auto"/>
        </w:rPr>
      </w:pPr>
    </w:p>
    <w:p w14:paraId="1A594910" w14:textId="77777777" w:rsidR="00ED5AA5" w:rsidRPr="000233FF" w:rsidRDefault="00ED5AA5" w:rsidP="00ED5AA5">
      <w:pPr>
        <w:rPr>
          <w:rFonts w:ascii="Roboto" w:hAnsi="Roboto"/>
          <w:color w:val="auto"/>
        </w:rPr>
      </w:pPr>
      <w:r w:rsidRPr="000233FF">
        <w:rPr>
          <w:rFonts w:ascii="Roboto" w:hAnsi="Roboto"/>
          <w:color w:val="auto"/>
        </w:rPr>
        <w:t xml:space="preserve">FGD and KII with households using various types of fuel, suppliers of fuel, promoters and manufacturers of improved cooking stoves, health specialists, donor agencies, and policy makers belonging to different ministries of the government were done. A checklist was prepared so as to appraise current status, need for improvement and goal to be set for the terminal year of the country action plan namely 2030 was prepared. Feedbacks from the meetings with SREDA were incorporated in the compiled version. The draft report, feedbacks and suggestions were discussed and analyzed in-depth.  The draft version of the Country Action Plan was shared with professionals before finalization. </w:t>
      </w:r>
    </w:p>
    <w:p w14:paraId="6E54B19E" w14:textId="77777777" w:rsidR="00ED5AA5" w:rsidRPr="000233FF" w:rsidRDefault="00ED5AA5" w:rsidP="00ED5AA5">
      <w:pPr>
        <w:rPr>
          <w:rFonts w:ascii="Roboto" w:hAnsi="Roboto"/>
          <w:color w:val="auto"/>
        </w:rPr>
      </w:pPr>
      <w:r w:rsidRPr="000233FF">
        <w:rPr>
          <w:rFonts w:ascii="Roboto" w:hAnsi="Roboto"/>
          <w:color w:val="auto"/>
        </w:rPr>
        <w:br w:type="page"/>
      </w:r>
    </w:p>
    <w:p w14:paraId="5ACB2D5E" w14:textId="517BCBC3" w:rsidR="000E348E" w:rsidRPr="000233FF" w:rsidRDefault="00ED5AA5" w:rsidP="00F76665">
      <w:pPr>
        <w:pStyle w:val="Heading2"/>
        <w:rPr>
          <w:rFonts w:ascii="Roboto" w:hAnsi="Roboto"/>
          <w:b w:val="0"/>
          <w:color w:val="auto"/>
        </w:rPr>
      </w:pPr>
      <w:bookmarkStart w:id="172" w:name="_Toc17675142"/>
      <w:bookmarkStart w:id="173" w:name="_Toc24383124"/>
      <w:r w:rsidRPr="000233FF">
        <w:rPr>
          <w:rFonts w:ascii="Roboto" w:hAnsi="Roboto"/>
          <w:color w:val="auto"/>
        </w:rPr>
        <w:t>Annex 2:</w:t>
      </w:r>
      <w:r w:rsidR="002A27AD" w:rsidRPr="000233FF">
        <w:rPr>
          <w:rFonts w:ascii="Roboto" w:hAnsi="Roboto"/>
          <w:color w:val="auto"/>
        </w:rPr>
        <w:t xml:space="preserve"> </w:t>
      </w:r>
      <w:bookmarkEnd w:id="172"/>
      <w:r w:rsidR="00A666F6" w:rsidRPr="000233FF">
        <w:rPr>
          <w:rFonts w:ascii="Roboto" w:hAnsi="Roboto"/>
          <w:color w:val="auto"/>
        </w:rPr>
        <w:t>R</w:t>
      </w:r>
      <w:r w:rsidR="000E348E" w:rsidRPr="000233FF">
        <w:rPr>
          <w:rFonts w:ascii="Roboto" w:hAnsi="Roboto"/>
          <w:color w:val="auto"/>
        </w:rPr>
        <w:t>elationship between Biomass fuel and sale of</w:t>
      </w:r>
      <w:r w:rsidR="002A27AD" w:rsidRPr="000233FF">
        <w:rPr>
          <w:rFonts w:ascii="Roboto" w:hAnsi="Roboto"/>
          <w:color w:val="auto"/>
        </w:rPr>
        <w:t xml:space="preserve"> </w:t>
      </w:r>
      <w:r w:rsidR="000E348E" w:rsidRPr="000233FF">
        <w:rPr>
          <w:rFonts w:ascii="Roboto" w:hAnsi="Roboto"/>
          <w:color w:val="auto"/>
        </w:rPr>
        <w:t>Improved Cooking Stoves (ICS)</w:t>
      </w:r>
      <w:bookmarkEnd w:id="173"/>
    </w:p>
    <w:p w14:paraId="4D63A168" w14:textId="47A6957F" w:rsidR="003D43AE" w:rsidRPr="000233FF" w:rsidRDefault="003D43AE" w:rsidP="000E348E">
      <w:pPr>
        <w:rPr>
          <w:rFonts w:ascii="Roboto" w:hAnsi="Roboto"/>
          <w:color w:val="auto"/>
        </w:rPr>
      </w:pPr>
      <w:r w:rsidRPr="000233FF">
        <w:rPr>
          <w:rFonts w:ascii="Roboto" w:hAnsi="Roboto"/>
          <w:color w:val="auto"/>
        </w:rPr>
        <w:t>We received data on the installations of Improved Cookstoves by IDCOL and Bondhu Foundation. We got the data for “supply of biomass” from SREDA’s “Compilation of data of total supply and demand of biomass fuels for the base year 2015 and Future Projections up to 2040” report. The data received is presented below.</w:t>
      </w:r>
    </w:p>
    <w:p w14:paraId="5F5C0D88" w14:textId="77777777" w:rsidR="003D43AE" w:rsidRPr="000233FF" w:rsidRDefault="003D43AE" w:rsidP="000E348E">
      <w:pPr>
        <w:rPr>
          <w:rFonts w:ascii="Roboto" w:hAnsi="Roboto"/>
          <w:color w:val="auto"/>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47"/>
        <w:gridCol w:w="1343"/>
        <w:gridCol w:w="1261"/>
        <w:gridCol w:w="1261"/>
        <w:gridCol w:w="1261"/>
        <w:gridCol w:w="1287"/>
        <w:gridCol w:w="1356"/>
      </w:tblGrid>
      <w:tr w:rsidR="003D43AE" w:rsidRPr="000233FF" w14:paraId="3A5C1617" w14:textId="77777777" w:rsidTr="003D43AE">
        <w:trPr>
          <w:trHeight w:val="1020"/>
        </w:trPr>
        <w:tc>
          <w:tcPr>
            <w:tcW w:w="529" w:type="pct"/>
            <w:shd w:val="clear" w:color="auto" w:fill="auto"/>
            <w:noWrap/>
            <w:vAlign w:val="bottom"/>
            <w:hideMark/>
          </w:tcPr>
          <w:p w14:paraId="728E0F4D" w14:textId="77777777" w:rsidR="003D43AE" w:rsidRPr="000233FF" w:rsidRDefault="003D43AE" w:rsidP="003D43AE">
            <w:pPr>
              <w:spacing w:line="240" w:lineRule="auto"/>
              <w:jc w:val="center"/>
              <w:rPr>
                <w:rFonts w:ascii="Roboto" w:eastAsia="Times New Roman" w:hAnsi="Roboto" w:cs="Calibri"/>
                <w:b/>
                <w:bCs/>
                <w:color w:val="000000"/>
                <w:sz w:val="18"/>
                <w:szCs w:val="18"/>
                <w:lang w:val="en-GB" w:eastAsia="ja-JP" w:bidi="bn-BD"/>
              </w:rPr>
            </w:pPr>
            <w:r w:rsidRPr="000233FF">
              <w:rPr>
                <w:rFonts w:ascii="Roboto" w:eastAsia="Times New Roman" w:hAnsi="Roboto" w:cs="Calibri"/>
                <w:b/>
                <w:bCs/>
                <w:color w:val="000000"/>
                <w:sz w:val="18"/>
                <w:szCs w:val="18"/>
                <w:lang w:val="en-GB" w:eastAsia="ja-JP" w:bidi="bn-BD"/>
              </w:rPr>
              <w:t>Division</w:t>
            </w:r>
          </w:p>
        </w:tc>
        <w:tc>
          <w:tcPr>
            <w:tcW w:w="722" w:type="pct"/>
            <w:shd w:val="clear" w:color="auto" w:fill="auto"/>
            <w:noWrap/>
            <w:hideMark/>
          </w:tcPr>
          <w:p w14:paraId="4EEDFDEC" w14:textId="77777777" w:rsidR="003D43AE" w:rsidRPr="000233FF" w:rsidRDefault="003D43AE" w:rsidP="003D43AE">
            <w:pPr>
              <w:spacing w:line="240" w:lineRule="auto"/>
              <w:jc w:val="center"/>
              <w:rPr>
                <w:rFonts w:ascii="Roboto" w:eastAsia="Times New Roman" w:hAnsi="Roboto" w:cs="Calibri"/>
                <w:b/>
                <w:bCs/>
                <w:color w:val="000000"/>
                <w:sz w:val="18"/>
                <w:szCs w:val="18"/>
                <w:lang w:val="en-GB" w:eastAsia="ja-JP" w:bidi="bn-BD"/>
              </w:rPr>
            </w:pPr>
            <w:r w:rsidRPr="000233FF">
              <w:rPr>
                <w:rFonts w:ascii="Roboto" w:eastAsia="Times New Roman" w:hAnsi="Roboto" w:cs="Calibri"/>
                <w:b/>
                <w:bCs/>
                <w:color w:val="000000"/>
                <w:sz w:val="18"/>
                <w:szCs w:val="18"/>
                <w:lang w:val="en-GB" w:eastAsia="ja-JP" w:bidi="bn-BD"/>
              </w:rPr>
              <w:t>District</w:t>
            </w:r>
          </w:p>
        </w:tc>
        <w:tc>
          <w:tcPr>
            <w:tcW w:w="590" w:type="pct"/>
            <w:shd w:val="clear" w:color="auto" w:fill="auto"/>
            <w:vAlign w:val="bottom"/>
            <w:hideMark/>
          </w:tcPr>
          <w:p w14:paraId="1B3337CE" w14:textId="77777777" w:rsidR="003D43AE" w:rsidRPr="000233FF" w:rsidRDefault="003D43AE" w:rsidP="003D43AE">
            <w:pPr>
              <w:spacing w:line="240" w:lineRule="auto"/>
              <w:jc w:val="center"/>
              <w:rPr>
                <w:rFonts w:ascii="Roboto" w:eastAsia="Times New Roman" w:hAnsi="Roboto" w:cs="Calibri"/>
                <w:b/>
                <w:bCs/>
                <w:color w:val="000000"/>
                <w:sz w:val="18"/>
                <w:szCs w:val="18"/>
                <w:lang w:val="en-GB" w:eastAsia="ja-JP" w:bidi="bn-BD"/>
              </w:rPr>
            </w:pPr>
            <w:r w:rsidRPr="000233FF">
              <w:rPr>
                <w:rFonts w:ascii="Roboto" w:eastAsia="Times New Roman" w:hAnsi="Roboto" w:cs="Calibri"/>
                <w:b/>
                <w:bCs/>
                <w:color w:val="000000"/>
                <w:sz w:val="18"/>
                <w:szCs w:val="18"/>
                <w:lang w:val="en-GB" w:eastAsia="ja-JP" w:bidi="bn-BD"/>
              </w:rPr>
              <w:t>Submissions  of IDCOL (2015-February, 2019) - Number</w:t>
            </w:r>
          </w:p>
        </w:tc>
        <w:tc>
          <w:tcPr>
            <w:tcW w:w="691" w:type="pct"/>
            <w:shd w:val="clear" w:color="auto" w:fill="auto"/>
            <w:vAlign w:val="bottom"/>
            <w:hideMark/>
          </w:tcPr>
          <w:p w14:paraId="16F090FC" w14:textId="77777777" w:rsidR="003D43AE" w:rsidRPr="000233FF" w:rsidRDefault="003D43AE" w:rsidP="003D43AE">
            <w:pPr>
              <w:spacing w:line="240" w:lineRule="auto"/>
              <w:jc w:val="center"/>
              <w:rPr>
                <w:rFonts w:ascii="Roboto" w:eastAsia="Times New Roman" w:hAnsi="Roboto" w:cs="Calibri"/>
                <w:b/>
                <w:bCs/>
                <w:color w:val="000000"/>
                <w:sz w:val="18"/>
                <w:szCs w:val="18"/>
                <w:lang w:val="en-GB" w:eastAsia="ja-JP" w:bidi="bn-BD"/>
              </w:rPr>
            </w:pPr>
            <w:r w:rsidRPr="000233FF">
              <w:rPr>
                <w:rFonts w:ascii="Roboto" w:eastAsia="Times New Roman" w:hAnsi="Roboto" w:cs="Calibri"/>
                <w:b/>
                <w:bCs/>
                <w:color w:val="000000"/>
                <w:sz w:val="18"/>
                <w:szCs w:val="18"/>
                <w:lang w:val="en-GB" w:eastAsia="ja-JP" w:bidi="bn-BD"/>
              </w:rPr>
              <w:t>Submissions of BBF (2015-2018) - Number</w:t>
            </w:r>
          </w:p>
        </w:tc>
        <w:tc>
          <w:tcPr>
            <w:tcW w:w="730" w:type="pct"/>
            <w:shd w:val="clear" w:color="auto" w:fill="auto"/>
            <w:vAlign w:val="bottom"/>
            <w:hideMark/>
          </w:tcPr>
          <w:p w14:paraId="25F6E166" w14:textId="77777777" w:rsidR="003D43AE" w:rsidRPr="000233FF" w:rsidRDefault="003D43AE" w:rsidP="003D43AE">
            <w:pPr>
              <w:spacing w:line="240" w:lineRule="auto"/>
              <w:jc w:val="center"/>
              <w:rPr>
                <w:rFonts w:ascii="Roboto" w:eastAsia="Times New Roman" w:hAnsi="Roboto" w:cs="Calibri"/>
                <w:b/>
                <w:bCs/>
                <w:color w:val="000000"/>
                <w:sz w:val="18"/>
                <w:szCs w:val="18"/>
                <w:lang w:val="en-GB" w:eastAsia="ja-JP" w:bidi="bn-BD"/>
              </w:rPr>
            </w:pPr>
            <w:r w:rsidRPr="000233FF">
              <w:rPr>
                <w:rFonts w:ascii="Roboto" w:eastAsia="Times New Roman" w:hAnsi="Roboto" w:cs="Calibri"/>
                <w:b/>
                <w:bCs/>
                <w:color w:val="000000"/>
                <w:sz w:val="18"/>
                <w:szCs w:val="18"/>
                <w:lang w:val="en-GB" w:eastAsia="ja-JP" w:bidi="bn-BD"/>
              </w:rPr>
              <w:t>Total of IDCOL and BBF Submissions - Number</w:t>
            </w:r>
          </w:p>
        </w:tc>
        <w:tc>
          <w:tcPr>
            <w:tcW w:w="885" w:type="pct"/>
            <w:shd w:val="clear" w:color="auto" w:fill="auto"/>
            <w:vAlign w:val="bottom"/>
            <w:hideMark/>
          </w:tcPr>
          <w:p w14:paraId="0B31D555" w14:textId="36F55E96" w:rsidR="003D43AE" w:rsidRPr="000233FF" w:rsidRDefault="003D43AE" w:rsidP="003D43AE">
            <w:pPr>
              <w:spacing w:line="240" w:lineRule="auto"/>
              <w:jc w:val="center"/>
              <w:rPr>
                <w:rFonts w:ascii="Roboto" w:eastAsia="Times New Roman" w:hAnsi="Roboto" w:cs="Calibri"/>
                <w:b/>
                <w:bCs/>
                <w:color w:val="000000"/>
                <w:sz w:val="18"/>
                <w:szCs w:val="18"/>
                <w:lang w:val="en-GB" w:eastAsia="ja-JP" w:bidi="bn-BD"/>
              </w:rPr>
            </w:pPr>
            <w:r w:rsidRPr="000233FF">
              <w:rPr>
                <w:rFonts w:ascii="Roboto" w:eastAsia="Times New Roman" w:hAnsi="Roboto" w:cs="Calibri"/>
                <w:b/>
                <w:bCs/>
                <w:color w:val="000000"/>
                <w:sz w:val="18"/>
                <w:szCs w:val="18"/>
                <w:lang w:val="en-GB" w:eastAsia="ja-JP" w:bidi="bn-BD"/>
              </w:rPr>
              <w:t xml:space="preserve">Total Supply of biomass in </w:t>
            </w:r>
            <w:r w:rsidR="003407E0" w:rsidRPr="000233FF">
              <w:rPr>
                <w:rFonts w:ascii="Roboto" w:eastAsia="Times New Roman" w:hAnsi="Roboto" w:cs="Calibri"/>
                <w:b/>
                <w:bCs/>
                <w:color w:val="000000"/>
                <w:sz w:val="18"/>
                <w:szCs w:val="18"/>
                <w:lang w:val="en-GB" w:eastAsia="ja-JP" w:bidi="bn-BD"/>
              </w:rPr>
              <w:t>Tera joules</w:t>
            </w:r>
            <w:r w:rsidRPr="000233FF">
              <w:rPr>
                <w:rFonts w:ascii="Roboto" w:eastAsia="Times New Roman" w:hAnsi="Roboto" w:cs="Calibri"/>
                <w:b/>
                <w:bCs/>
                <w:color w:val="000000"/>
                <w:sz w:val="18"/>
                <w:szCs w:val="18"/>
                <w:lang w:val="en-GB" w:eastAsia="ja-JP" w:bidi="bn-BD"/>
              </w:rPr>
              <w:t xml:space="preserve"> (2015)</w:t>
            </w:r>
          </w:p>
        </w:tc>
        <w:tc>
          <w:tcPr>
            <w:tcW w:w="854" w:type="pct"/>
            <w:shd w:val="clear" w:color="auto" w:fill="auto"/>
            <w:vAlign w:val="bottom"/>
            <w:hideMark/>
          </w:tcPr>
          <w:p w14:paraId="11D1D81A" w14:textId="0FCDCB1B" w:rsidR="003D43AE" w:rsidRPr="000233FF" w:rsidRDefault="003D43AE" w:rsidP="003D43AE">
            <w:pPr>
              <w:spacing w:line="240" w:lineRule="auto"/>
              <w:jc w:val="center"/>
              <w:rPr>
                <w:rFonts w:ascii="Roboto" w:eastAsia="Times New Roman" w:hAnsi="Roboto" w:cs="Calibri"/>
                <w:b/>
                <w:bCs/>
                <w:color w:val="000000"/>
                <w:sz w:val="18"/>
                <w:szCs w:val="18"/>
                <w:lang w:val="en-GB" w:eastAsia="ja-JP" w:bidi="bn-BD"/>
              </w:rPr>
            </w:pPr>
            <w:r w:rsidRPr="000233FF">
              <w:rPr>
                <w:rFonts w:ascii="Roboto" w:eastAsia="Times New Roman" w:hAnsi="Roboto" w:cs="Calibri"/>
                <w:b/>
                <w:bCs/>
                <w:color w:val="000000"/>
                <w:sz w:val="18"/>
                <w:szCs w:val="18"/>
                <w:lang w:val="en-GB" w:eastAsia="ja-JP" w:bidi="bn-BD"/>
              </w:rPr>
              <w:t>Total Excess of biomass in</w:t>
            </w:r>
            <w:r w:rsidR="003407E0">
              <w:rPr>
                <w:rFonts w:ascii="Roboto" w:eastAsia="Times New Roman" w:hAnsi="Roboto" w:cs="Calibri"/>
                <w:b/>
                <w:bCs/>
                <w:color w:val="000000"/>
                <w:sz w:val="18"/>
                <w:szCs w:val="18"/>
                <w:lang w:val="en-GB" w:eastAsia="ja-JP" w:bidi="bn-BD"/>
              </w:rPr>
              <w:t xml:space="preserve"> </w:t>
            </w:r>
            <w:r w:rsidR="003407E0" w:rsidRPr="000233FF">
              <w:rPr>
                <w:rFonts w:ascii="Roboto" w:eastAsia="Times New Roman" w:hAnsi="Roboto" w:cs="Calibri"/>
                <w:b/>
                <w:bCs/>
                <w:color w:val="000000"/>
                <w:sz w:val="18"/>
                <w:szCs w:val="18"/>
                <w:lang w:val="en-GB" w:eastAsia="ja-JP" w:bidi="bn-BD"/>
              </w:rPr>
              <w:t>Tera joules</w:t>
            </w:r>
            <w:r w:rsidRPr="000233FF">
              <w:rPr>
                <w:rFonts w:ascii="Roboto" w:eastAsia="Times New Roman" w:hAnsi="Roboto" w:cs="Calibri"/>
                <w:b/>
                <w:bCs/>
                <w:color w:val="000000"/>
                <w:sz w:val="18"/>
                <w:szCs w:val="18"/>
                <w:lang w:val="en-GB" w:eastAsia="ja-JP" w:bidi="bn-BD"/>
              </w:rPr>
              <w:t xml:space="preserve"> (2015)</w:t>
            </w:r>
          </w:p>
        </w:tc>
      </w:tr>
      <w:tr w:rsidR="00EB5A2D" w:rsidRPr="000233FF" w14:paraId="3022E888" w14:textId="77777777" w:rsidTr="00EB5A2D">
        <w:trPr>
          <w:trHeight w:val="248"/>
        </w:trPr>
        <w:tc>
          <w:tcPr>
            <w:tcW w:w="529" w:type="pct"/>
            <w:shd w:val="clear" w:color="auto" w:fill="auto"/>
            <w:noWrap/>
            <w:vAlign w:val="bottom"/>
          </w:tcPr>
          <w:p w14:paraId="3CF42263" w14:textId="77777777" w:rsidR="00EB5A2D" w:rsidRPr="000233FF" w:rsidRDefault="00EB5A2D" w:rsidP="003D43AE">
            <w:pPr>
              <w:spacing w:line="240" w:lineRule="auto"/>
              <w:jc w:val="center"/>
              <w:rPr>
                <w:rFonts w:ascii="Roboto" w:eastAsia="Times New Roman" w:hAnsi="Roboto" w:cs="Calibri"/>
                <w:b/>
                <w:bCs/>
                <w:color w:val="000000"/>
                <w:sz w:val="18"/>
                <w:szCs w:val="18"/>
                <w:lang w:val="en-GB" w:eastAsia="ja-JP" w:bidi="bn-BD"/>
              </w:rPr>
            </w:pPr>
          </w:p>
        </w:tc>
        <w:tc>
          <w:tcPr>
            <w:tcW w:w="722" w:type="pct"/>
            <w:shd w:val="clear" w:color="auto" w:fill="auto"/>
            <w:noWrap/>
          </w:tcPr>
          <w:p w14:paraId="7CD803E2" w14:textId="74D183C2" w:rsidR="00EB5A2D" w:rsidRPr="000233FF" w:rsidRDefault="00EB5A2D" w:rsidP="003D43AE">
            <w:pPr>
              <w:spacing w:line="240" w:lineRule="auto"/>
              <w:jc w:val="center"/>
              <w:rPr>
                <w:rFonts w:ascii="Roboto" w:eastAsia="Times New Roman" w:hAnsi="Roboto" w:cs="Calibri"/>
                <w:b/>
                <w:bCs/>
                <w:color w:val="000000"/>
                <w:sz w:val="18"/>
                <w:szCs w:val="18"/>
                <w:lang w:val="en-GB" w:eastAsia="ja-JP" w:bidi="bn-BD"/>
              </w:rPr>
            </w:pPr>
            <w:r>
              <w:rPr>
                <w:rFonts w:ascii="Roboto" w:eastAsia="Times New Roman" w:hAnsi="Roboto" w:cs="Calibri"/>
                <w:b/>
                <w:bCs/>
                <w:color w:val="000000"/>
                <w:sz w:val="18"/>
                <w:szCs w:val="18"/>
                <w:lang w:val="en-GB" w:eastAsia="ja-JP" w:bidi="bn-BD"/>
              </w:rPr>
              <w:t>1</w:t>
            </w:r>
          </w:p>
        </w:tc>
        <w:tc>
          <w:tcPr>
            <w:tcW w:w="590" w:type="pct"/>
            <w:shd w:val="clear" w:color="auto" w:fill="auto"/>
            <w:vAlign w:val="bottom"/>
          </w:tcPr>
          <w:p w14:paraId="0619DFBA" w14:textId="24B898E6" w:rsidR="00EB5A2D" w:rsidRPr="000233FF" w:rsidRDefault="00EB5A2D" w:rsidP="003D43AE">
            <w:pPr>
              <w:spacing w:line="240" w:lineRule="auto"/>
              <w:jc w:val="center"/>
              <w:rPr>
                <w:rFonts w:ascii="Roboto" w:eastAsia="Times New Roman" w:hAnsi="Roboto" w:cs="Calibri"/>
                <w:b/>
                <w:bCs/>
                <w:color w:val="000000"/>
                <w:sz w:val="18"/>
                <w:szCs w:val="18"/>
                <w:lang w:val="en-GB" w:eastAsia="ja-JP" w:bidi="bn-BD"/>
              </w:rPr>
            </w:pPr>
            <w:r>
              <w:rPr>
                <w:rFonts w:ascii="Roboto" w:eastAsia="Times New Roman" w:hAnsi="Roboto" w:cs="Calibri"/>
                <w:b/>
                <w:bCs/>
                <w:color w:val="000000"/>
                <w:sz w:val="18"/>
                <w:szCs w:val="18"/>
                <w:lang w:val="en-GB" w:eastAsia="ja-JP" w:bidi="bn-BD"/>
              </w:rPr>
              <w:t>2</w:t>
            </w:r>
          </w:p>
        </w:tc>
        <w:tc>
          <w:tcPr>
            <w:tcW w:w="691" w:type="pct"/>
            <w:shd w:val="clear" w:color="auto" w:fill="auto"/>
            <w:vAlign w:val="bottom"/>
          </w:tcPr>
          <w:p w14:paraId="29A8A855" w14:textId="58CE66ED" w:rsidR="00EB5A2D" w:rsidRPr="000233FF" w:rsidRDefault="00EB5A2D" w:rsidP="003D43AE">
            <w:pPr>
              <w:spacing w:line="240" w:lineRule="auto"/>
              <w:jc w:val="center"/>
              <w:rPr>
                <w:rFonts w:ascii="Roboto" w:eastAsia="Times New Roman" w:hAnsi="Roboto" w:cs="Calibri"/>
                <w:b/>
                <w:bCs/>
                <w:color w:val="000000"/>
                <w:sz w:val="18"/>
                <w:szCs w:val="18"/>
                <w:lang w:val="en-GB" w:eastAsia="ja-JP" w:bidi="bn-BD"/>
              </w:rPr>
            </w:pPr>
            <w:r>
              <w:rPr>
                <w:rFonts w:ascii="Roboto" w:eastAsia="Times New Roman" w:hAnsi="Roboto" w:cs="Calibri"/>
                <w:b/>
                <w:bCs/>
                <w:color w:val="000000"/>
                <w:sz w:val="18"/>
                <w:szCs w:val="18"/>
                <w:lang w:val="en-GB" w:eastAsia="ja-JP" w:bidi="bn-BD"/>
              </w:rPr>
              <w:t>3</w:t>
            </w:r>
          </w:p>
        </w:tc>
        <w:tc>
          <w:tcPr>
            <w:tcW w:w="730" w:type="pct"/>
            <w:shd w:val="clear" w:color="auto" w:fill="auto"/>
            <w:vAlign w:val="bottom"/>
          </w:tcPr>
          <w:p w14:paraId="464E7C7A" w14:textId="43E58555" w:rsidR="00EB5A2D" w:rsidRPr="000233FF" w:rsidRDefault="00EB5A2D" w:rsidP="003D43AE">
            <w:pPr>
              <w:spacing w:line="240" w:lineRule="auto"/>
              <w:jc w:val="center"/>
              <w:rPr>
                <w:rFonts w:ascii="Roboto" w:eastAsia="Times New Roman" w:hAnsi="Roboto" w:cs="Calibri"/>
                <w:b/>
                <w:bCs/>
                <w:color w:val="000000"/>
                <w:sz w:val="18"/>
                <w:szCs w:val="18"/>
                <w:lang w:val="en-GB" w:eastAsia="ja-JP" w:bidi="bn-BD"/>
              </w:rPr>
            </w:pPr>
            <w:r>
              <w:rPr>
                <w:rFonts w:ascii="Roboto" w:eastAsia="Times New Roman" w:hAnsi="Roboto" w:cs="Calibri"/>
                <w:b/>
                <w:bCs/>
                <w:color w:val="000000"/>
                <w:sz w:val="18"/>
                <w:szCs w:val="18"/>
                <w:lang w:val="en-GB" w:eastAsia="ja-JP" w:bidi="bn-BD"/>
              </w:rPr>
              <w:t>4 (2+3)</w:t>
            </w:r>
          </w:p>
        </w:tc>
        <w:tc>
          <w:tcPr>
            <w:tcW w:w="885" w:type="pct"/>
            <w:shd w:val="clear" w:color="auto" w:fill="auto"/>
            <w:vAlign w:val="bottom"/>
          </w:tcPr>
          <w:p w14:paraId="4C0A259E" w14:textId="5738D416" w:rsidR="00EB5A2D" w:rsidRPr="000233FF" w:rsidRDefault="00EB5A2D" w:rsidP="003D43AE">
            <w:pPr>
              <w:spacing w:line="240" w:lineRule="auto"/>
              <w:jc w:val="center"/>
              <w:rPr>
                <w:rFonts w:ascii="Roboto" w:eastAsia="Times New Roman" w:hAnsi="Roboto" w:cs="Calibri"/>
                <w:b/>
                <w:bCs/>
                <w:color w:val="000000"/>
                <w:sz w:val="18"/>
                <w:szCs w:val="18"/>
                <w:lang w:val="en-GB" w:eastAsia="ja-JP" w:bidi="bn-BD"/>
              </w:rPr>
            </w:pPr>
            <w:r>
              <w:rPr>
                <w:rFonts w:ascii="Roboto" w:eastAsia="Times New Roman" w:hAnsi="Roboto" w:cs="Calibri"/>
                <w:b/>
                <w:bCs/>
                <w:color w:val="000000"/>
                <w:sz w:val="18"/>
                <w:szCs w:val="18"/>
                <w:lang w:val="en-GB" w:eastAsia="ja-JP" w:bidi="bn-BD"/>
              </w:rPr>
              <w:t>5</w:t>
            </w:r>
          </w:p>
        </w:tc>
        <w:tc>
          <w:tcPr>
            <w:tcW w:w="854" w:type="pct"/>
            <w:shd w:val="clear" w:color="auto" w:fill="auto"/>
            <w:vAlign w:val="bottom"/>
          </w:tcPr>
          <w:p w14:paraId="3C51FB4F" w14:textId="3A2D3166" w:rsidR="00EB5A2D" w:rsidRPr="000233FF" w:rsidRDefault="00EB5A2D" w:rsidP="003D43AE">
            <w:pPr>
              <w:spacing w:line="240" w:lineRule="auto"/>
              <w:jc w:val="center"/>
              <w:rPr>
                <w:rFonts w:ascii="Roboto" w:eastAsia="Times New Roman" w:hAnsi="Roboto" w:cs="Calibri"/>
                <w:b/>
                <w:bCs/>
                <w:color w:val="000000"/>
                <w:sz w:val="18"/>
                <w:szCs w:val="18"/>
                <w:lang w:val="en-GB" w:eastAsia="ja-JP" w:bidi="bn-BD"/>
              </w:rPr>
            </w:pPr>
            <w:r>
              <w:rPr>
                <w:rFonts w:ascii="Roboto" w:eastAsia="Times New Roman" w:hAnsi="Roboto" w:cs="Calibri"/>
                <w:b/>
                <w:bCs/>
                <w:color w:val="000000"/>
                <w:sz w:val="18"/>
                <w:szCs w:val="18"/>
                <w:lang w:val="en-GB" w:eastAsia="ja-JP" w:bidi="bn-BD"/>
              </w:rPr>
              <w:t>6</w:t>
            </w:r>
          </w:p>
        </w:tc>
      </w:tr>
      <w:tr w:rsidR="003D43AE" w:rsidRPr="000233FF" w14:paraId="681AFEB5" w14:textId="77777777" w:rsidTr="003D43AE">
        <w:trPr>
          <w:trHeight w:val="289"/>
        </w:trPr>
        <w:tc>
          <w:tcPr>
            <w:tcW w:w="529" w:type="pct"/>
            <w:vMerge w:val="restart"/>
            <w:shd w:val="clear" w:color="auto" w:fill="auto"/>
            <w:noWrap/>
            <w:vAlign w:val="center"/>
            <w:hideMark/>
          </w:tcPr>
          <w:p w14:paraId="79C8567B"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Barisal</w:t>
            </w:r>
          </w:p>
        </w:tc>
        <w:tc>
          <w:tcPr>
            <w:tcW w:w="722" w:type="pct"/>
            <w:shd w:val="clear" w:color="000000" w:fill="FFFFFF"/>
            <w:vAlign w:val="center"/>
            <w:hideMark/>
          </w:tcPr>
          <w:p w14:paraId="15AA9CA1"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Barguna</w:t>
            </w:r>
          </w:p>
        </w:tc>
        <w:tc>
          <w:tcPr>
            <w:tcW w:w="590" w:type="pct"/>
            <w:shd w:val="clear" w:color="000000" w:fill="FFFFFF"/>
            <w:noWrap/>
            <w:vAlign w:val="bottom"/>
            <w:hideMark/>
          </w:tcPr>
          <w:p w14:paraId="4D478E5A"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23,503</w:t>
            </w:r>
          </w:p>
        </w:tc>
        <w:tc>
          <w:tcPr>
            <w:tcW w:w="691" w:type="pct"/>
            <w:shd w:val="clear" w:color="000000" w:fill="FFFFFF"/>
            <w:noWrap/>
            <w:vAlign w:val="bottom"/>
            <w:hideMark/>
          </w:tcPr>
          <w:p w14:paraId="4D2CDF92"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5,394</w:t>
            </w:r>
          </w:p>
        </w:tc>
        <w:tc>
          <w:tcPr>
            <w:tcW w:w="730" w:type="pct"/>
            <w:shd w:val="clear" w:color="000000" w:fill="FFFFFF"/>
            <w:noWrap/>
            <w:vAlign w:val="bottom"/>
            <w:hideMark/>
          </w:tcPr>
          <w:p w14:paraId="4D89CBD0"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28,897</w:t>
            </w:r>
          </w:p>
        </w:tc>
        <w:tc>
          <w:tcPr>
            <w:tcW w:w="885" w:type="pct"/>
            <w:shd w:val="clear" w:color="000000" w:fill="FFFFFF"/>
            <w:vAlign w:val="center"/>
            <w:hideMark/>
          </w:tcPr>
          <w:p w14:paraId="3A5CDA5B"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9,082</w:t>
            </w:r>
          </w:p>
        </w:tc>
        <w:tc>
          <w:tcPr>
            <w:tcW w:w="854" w:type="pct"/>
            <w:shd w:val="clear" w:color="auto" w:fill="auto"/>
            <w:noWrap/>
            <w:vAlign w:val="bottom"/>
            <w:hideMark/>
          </w:tcPr>
          <w:p w14:paraId="1731AF33"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4,212</w:t>
            </w:r>
          </w:p>
        </w:tc>
      </w:tr>
      <w:tr w:rsidR="003D43AE" w:rsidRPr="000233FF" w14:paraId="770A7CE1" w14:textId="77777777" w:rsidTr="003D43AE">
        <w:trPr>
          <w:trHeight w:val="289"/>
        </w:trPr>
        <w:tc>
          <w:tcPr>
            <w:tcW w:w="529" w:type="pct"/>
            <w:vMerge/>
            <w:vAlign w:val="center"/>
            <w:hideMark/>
          </w:tcPr>
          <w:p w14:paraId="6EAA5505"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178C96E8"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Barisal</w:t>
            </w:r>
          </w:p>
        </w:tc>
        <w:tc>
          <w:tcPr>
            <w:tcW w:w="590" w:type="pct"/>
            <w:shd w:val="clear" w:color="000000" w:fill="FFFFFF"/>
            <w:noWrap/>
            <w:vAlign w:val="bottom"/>
            <w:hideMark/>
          </w:tcPr>
          <w:p w14:paraId="0785FFF3"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50,723</w:t>
            </w:r>
          </w:p>
        </w:tc>
        <w:tc>
          <w:tcPr>
            <w:tcW w:w="691" w:type="pct"/>
            <w:shd w:val="clear" w:color="000000" w:fill="FFFFFF"/>
            <w:noWrap/>
            <w:vAlign w:val="bottom"/>
            <w:hideMark/>
          </w:tcPr>
          <w:p w14:paraId="3AB8D390"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11,244</w:t>
            </w:r>
          </w:p>
        </w:tc>
        <w:tc>
          <w:tcPr>
            <w:tcW w:w="730" w:type="pct"/>
            <w:shd w:val="clear" w:color="000000" w:fill="FFFFFF"/>
            <w:noWrap/>
            <w:vAlign w:val="bottom"/>
            <w:hideMark/>
          </w:tcPr>
          <w:p w14:paraId="5F98FD53"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61,967</w:t>
            </w:r>
          </w:p>
        </w:tc>
        <w:tc>
          <w:tcPr>
            <w:tcW w:w="885" w:type="pct"/>
            <w:shd w:val="clear" w:color="000000" w:fill="FFFFFF"/>
            <w:vAlign w:val="center"/>
            <w:hideMark/>
          </w:tcPr>
          <w:p w14:paraId="0B3B33F8"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21,178</w:t>
            </w:r>
          </w:p>
        </w:tc>
        <w:tc>
          <w:tcPr>
            <w:tcW w:w="854" w:type="pct"/>
            <w:shd w:val="clear" w:color="auto" w:fill="auto"/>
            <w:noWrap/>
            <w:vAlign w:val="bottom"/>
            <w:hideMark/>
          </w:tcPr>
          <w:p w14:paraId="79456A43"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9,865</w:t>
            </w:r>
          </w:p>
        </w:tc>
      </w:tr>
      <w:tr w:rsidR="003D43AE" w:rsidRPr="000233FF" w14:paraId="0284A832" w14:textId="77777777" w:rsidTr="003D43AE">
        <w:trPr>
          <w:trHeight w:val="289"/>
        </w:trPr>
        <w:tc>
          <w:tcPr>
            <w:tcW w:w="529" w:type="pct"/>
            <w:vMerge/>
            <w:vAlign w:val="center"/>
            <w:hideMark/>
          </w:tcPr>
          <w:p w14:paraId="6865BD58"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221DD1AE"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Bhola</w:t>
            </w:r>
          </w:p>
        </w:tc>
        <w:tc>
          <w:tcPr>
            <w:tcW w:w="590" w:type="pct"/>
            <w:shd w:val="clear" w:color="000000" w:fill="FFFFFF"/>
            <w:vAlign w:val="center"/>
            <w:hideMark/>
          </w:tcPr>
          <w:p w14:paraId="6D01CB96"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0</w:t>
            </w:r>
          </w:p>
        </w:tc>
        <w:tc>
          <w:tcPr>
            <w:tcW w:w="691" w:type="pct"/>
            <w:shd w:val="clear" w:color="000000" w:fill="FFFFFF"/>
            <w:noWrap/>
            <w:vAlign w:val="bottom"/>
            <w:hideMark/>
          </w:tcPr>
          <w:p w14:paraId="78EC2F5A"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10,923</w:t>
            </w:r>
          </w:p>
        </w:tc>
        <w:tc>
          <w:tcPr>
            <w:tcW w:w="730" w:type="pct"/>
            <w:shd w:val="clear" w:color="000000" w:fill="FFFFFF"/>
            <w:noWrap/>
            <w:vAlign w:val="bottom"/>
            <w:hideMark/>
          </w:tcPr>
          <w:p w14:paraId="17E18543"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10,923</w:t>
            </w:r>
          </w:p>
        </w:tc>
        <w:tc>
          <w:tcPr>
            <w:tcW w:w="885" w:type="pct"/>
            <w:shd w:val="clear" w:color="000000" w:fill="FFFFFF"/>
            <w:vAlign w:val="center"/>
            <w:hideMark/>
          </w:tcPr>
          <w:p w14:paraId="41C20EAA"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17,546</w:t>
            </w:r>
          </w:p>
        </w:tc>
        <w:tc>
          <w:tcPr>
            <w:tcW w:w="854" w:type="pct"/>
            <w:shd w:val="clear" w:color="auto" w:fill="auto"/>
            <w:noWrap/>
            <w:vAlign w:val="bottom"/>
            <w:hideMark/>
          </w:tcPr>
          <w:p w14:paraId="4CB979DB"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9,013</w:t>
            </w:r>
          </w:p>
        </w:tc>
      </w:tr>
      <w:tr w:rsidR="003D43AE" w:rsidRPr="000233FF" w14:paraId="409F4BD3" w14:textId="77777777" w:rsidTr="003D43AE">
        <w:trPr>
          <w:trHeight w:val="289"/>
        </w:trPr>
        <w:tc>
          <w:tcPr>
            <w:tcW w:w="529" w:type="pct"/>
            <w:vMerge/>
            <w:vAlign w:val="center"/>
            <w:hideMark/>
          </w:tcPr>
          <w:p w14:paraId="36352D47"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3116CF98"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Jhalakathi</w:t>
            </w:r>
          </w:p>
        </w:tc>
        <w:tc>
          <w:tcPr>
            <w:tcW w:w="590" w:type="pct"/>
            <w:shd w:val="clear" w:color="000000" w:fill="FFFFFF"/>
            <w:noWrap/>
            <w:vAlign w:val="bottom"/>
            <w:hideMark/>
          </w:tcPr>
          <w:p w14:paraId="5326B9AF"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14,465</w:t>
            </w:r>
          </w:p>
        </w:tc>
        <w:tc>
          <w:tcPr>
            <w:tcW w:w="691" w:type="pct"/>
            <w:shd w:val="clear" w:color="000000" w:fill="FFFFFF"/>
            <w:noWrap/>
            <w:vAlign w:val="bottom"/>
            <w:hideMark/>
          </w:tcPr>
          <w:p w14:paraId="0FAE42A6"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2,100</w:t>
            </w:r>
          </w:p>
        </w:tc>
        <w:tc>
          <w:tcPr>
            <w:tcW w:w="730" w:type="pct"/>
            <w:shd w:val="clear" w:color="000000" w:fill="FFFFFF"/>
            <w:noWrap/>
            <w:vAlign w:val="bottom"/>
            <w:hideMark/>
          </w:tcPr>
          <w:p w14:paraId="2B3F8624"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16,565</w:t>
            </w:r>
          </w:p>
        </w:tc>
        <w:tc>
          <w:tcPr>
            <w:tcW w:w="885" w:type="pct"/>
            <w:shd w:val="clear" w:color="000000" w:fill="FFFFFF"/>
            <w:vAlign w:val="center"/>
            <w:hideMark/>
          </w:tcPr>
          <w:p w14:paraId="3F09D085"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6,680</w:t>
            </w:r>
          </w:p>
        </w:tc>
        <w:tc>
          <w:tcPr>
            <w:tcW w:w="854" w:type="pct"/>
            <w:shd w:val="clear" w:color="auto" w:fill="auto"/>
            <w:noWrap/>
            <w:vAlign w:val="bottom"/>
            <w:hideMark/>
          </w:tcPr>
          <w:p w14:paraId="7691560E"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3,186</w:t>
            </w:r>
          </w:p>
        </w:tc>
      </w:tr>
      <w:tr w:rsidR="003D43AE" w:rsidRPr="000233FF" w14:paraId="593B1CBE" w14:textId="77777777" w:rsidTr="003D43AE">
        <w:trPr>
          <w:trHeight w:val="289"/>
        </w:trPr>
        <w:tc>
          <w:tcPr>
            <w:tcW w:w="529" w:type="pct"/>
            <w:vMerge/>
            <w:vAlign w:val="center"/>
            <w:hideMark/>
          </w:tcPr>
          <w:p w14:paraId="3A2CB77E"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60882E72"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Patuakhali</w:t>
            </w:r>
          </w:p>
        </w:tc>
        <w:tc>
          <w:tcPr>
            <w:tcW w:w="590" w:type="pct"/>
            <w:shd w:val="clear" w:color="000000" w:fill="FFFFFF"/>
            <w:noWrap/>
            <w:vAlign w:val="bottom"/>
            <w:hideMark/>
          </w:tcPr>
          <w:p w14:paraId="636AA4CD"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3,292</w:t>
            </w:r>
          </w:p>
        </w:tc>
        <w:tc>
          <w:tcPr>
            <w:tcW w:w="691" w:type="pct"/>
            <w:shd w:val="clear" w:color="000000" w:fill="FFFFFF"/>
            <w:noWrap/>
            <w:vAlign w:val="bottom"/>
            <w:hideMark/>
          </w:tcPr>
          <w:p w14:paraId="0D414111"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6,748</w:t>
            </w:r>
          </w:p>
        </w:tc>
        <w:tc>
          <w:tcPr>
            <w:tcW w:w="730" w:type="pct"/>
            <w:shd w:val="clear" w:color="000000" w:fill="FFFFFF"/>
            <w:noWrap/>
            <w:vAlign w:val="bottom"/>
            <w:hideMark/>
          </w:tcPr>
          <w:p w14:paraId="1B69CE91"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10,040</w:t>
            </w:r>
          </w:p>
        </w:tc>
        <w:tc>
          <w:tcPr>
            <w:tcW w:w="885" w:type="pct"/>
            <w:shd w:val="clear" w:color="000000" w:fill="FFFFFF"/>
            <w:vAlign w:val="center"/>
            <w:hideMark/>
          </w:tcPr>
          <w:p w14:paraId="45265CA7"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18,443</w:t>
            </w:r>
          </w:p>
        </w:tc>
        <w:tc>
          <w:tcPr>
            <w:tcW w:w="854" w:type="pct"/>
            <w:shd w:val="clear" w:color="auto" w:fill="auto"/>
            <w:noWrap/>
            <w:vAlign w:val="bottom"/>
            <w:hideMark/>
          </w:tcPr>
          <w:p w14:paraId="6BBD538C"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10,789</w:t>
            </w:r>
          </w:p>
        </w:tc>
      </w:tr>
      <w:tr w:rsidR="003D43AE" w:rsidRPr="000233FF" w14:paraId="76C4F4D7" w14:textId="77777777" w:rsidTr="003D43AE">
        <w:trPr>
          <w:trHeight w:val="289"/>
        </w:trPr>
        <w:tc>
          <w:tcPr>
            <w:tcW w:w="529" w:type="pct"/>
            <w:vMerge/>
            <w:vAlign w:val="center"/>
            <w:hideMark/>
          </w:tcPr>
          <w:p w14:paraId="4BCA7AAB"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31D0BD33"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Pirojpur</w:t>
            </w:r>
          </w:p>
        </w:tc>
        <w:tc>
          <w:tcPr>
            <w:tcW w:w="590" w:type="pct"/>
            <w:shd w:val="clear" w:color="000000" w:fill="FFFFFF"/>
            <w:noWrap/>
            <w:vAlign w:val="bottom"/>
            <w:hideMark/>
          </w:tcPr>
          <w:p w14:paraId="2FF72784"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9,697</w:t>
            </w:r>
          </w:p>
        </w:tc>
        <w:tc>
          <w:tcPr>
            <w:tcW w:w="691" w:type="pct"/>
            <w:shd w:val="clear" w:color="000000" w:fill="FFFFFF"/>
            <w:noWrap/>
            <w:vAlign w:val="bottom"/>
            <w:hideMark/>
          </w:tcPr>
          <w:p w14:paraId="37B3D290"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6,156</w:t>
            </w:r>
          </w:p>
        </w:tc>
        <w:tc>
          <w:tcPr>
            <w:tcW w:w="730" w:type="pct"/>
            <w:shd w:val="clear" w:color="000000" w:fill="FFFFFF"/>
            <w:noWrap/>
            <w:vAlign w:val="bottom"/>
            <w:hideMark/>
          </w:tcPr>
          <w:p w14:paraId="08A1AF77"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15,853</w:t>
            </w:r>
          </w:p>
        </w:tc>
        <w:tc>
          <w:tcPr>
            <w:tcW w:w="885" w:type="pct"/>
            <w:shd w:val="clear" w:color="000000" w:fill="FFFFFF"/>
            <w:vAlign w:val="center"/>
            <w:hideMark/>
          </w:tcPr>
          <w:p w14:paraId="3DD510D8"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9,177</w:t>
            </w:r>
          </w:p>
        </w:tc>
        <w:tc>
          <w:tcPr>
            <w:tcW w:w="854" w:type="pct"/>
            <w:shd w:val="clear" w:color="auto" w:fill="auto"/>
            <w:noWrap/>
            <w:vAlign w:val="bottom"/>
            <w:hideMark/>
          </w:tcPr>
          <w:p w14:paraId="31F3F32E"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3,460</w:t>
            </w:r>
          </w:p>
        </w:tc>
      </w:tr>
      <w:tr w:rsidR="003D43AE" w:rsidRPr="000233FF" w14:paraId="6836103E" w14:textId="77777777" w:rsidTr="003D43AE">
        <w:trPr>
          <w:trHeight w:val="255"/>
        </w:trPr>
        <w:tc>
          <w:tcPr>
            <w:tcW w:w="529" w:type="pct"/>
            <w:vMerge w:val="restart"/>
            <w:shd w:val="clear" w:color="auto" w:fill="auto"/>
            <w:noWrap/>
            <w:vAlign w:val="center"/>
            <w:hideMark/>
          </w:tcPr>
          <w:p w14:paraId="7CF1C0BB"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Chittagong</w:t>
            </w:r>
          </w:p>
        </w:tc>
        <w:tc>
          <w:tcPr>
            <w:tcW w:w="722" w:type="pct"/>
            <w:shd w:val="clear" w:color="000000" w:fill="FFFFFF"/>
            <w:vAlign w:val="center"/>
            <w:hideMark/>
          </w:tcPr>
          <w:p w14:paraId="617BC409"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Bandarban</w:t>
            </w:r>
          </w:p>
        </w:tc>
        <w:tc>
          <w:tcPr>
            <w:tcW w:w="590" w:type="pct"/>
            <w:shd w:val="clear" w:color="000000" w:fill="FFFFFF"/>
            <w:noWrap/>
            <w:vAlign w:val="bottom"/>
            <w:hideMark/>
          </w:tcPr>
          <w:p w14:paraId="641C8215"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721</w:t>
            </w:r>
          </w:p>
        </w:tc>
        <w:tc>
          <w:tcPr>
            <w:tcW w:w="691" w:type="pct"/>
            <w:shd w:val="clear" w:color="000000" w:fill="FFFFFF"/>
            <w:noWrap/>
            <w:vAlign w:val="bottom"/>
            <w:hideMark/>
          </w:tcPr>
          <w:p w14:paraId="34B7404A"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739</w:t>
            </w:r>
          </w:p>
        </w:tc>
        <w:tc>
          <w:tcPr>
            <w:tcW w:w="730" w:type="pct"/>
            <w:shd w:val="clear" w:color="000000" w:fill="FFFFFF"/>
            <w:noWrap/>
            <w:vAlign w:val="bottom"/>
            <w:hideMark/>
          </w:tcPr>
          <w:p w14:paraId="752A167E"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1,460</w:t>
            </w:r>
          </w:p>
        </w:tc>
        <w:tc>
          <w:tcPr>
            <w:tcW w:w="885" w:type="pct"/>
            <w:shd w:val="clear" w:color="000000" w:fill="FFFFFF"/>
            <w:vAlign w:val="center"/>
            <w:hideMark/>
          </w:tcPr>
          <w:p w14:paraId="6AADE824"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5,770</w:t>
            </w:r>
          </w:p>
        </w:tc>
        <w:tc>
          <w:tcPr>
            <w:tcW w:w="854" w:type="pct"/>
            <w:shd w:val="clear" w:color="auto" w:fill="auto"/>
            <w:noWrap/>
            <w:vAlign w:val="bottom"/>
            <w:hideMark/>
          </w:tcPr>
          <w:p w14:paraId="2CAF9D66"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3,993</w:t>
            </w:r>
          </w:p>
        </w:tc>
      </w:tr>
      <w:tr w:rsidR="003D43AE" w:rsidRPr="000233FF" w14:paraId="137C336B" w14:textId="77777777" w:rsidTr="003D43AE">
        <w:trPr>
          <w:trHeight w:val="255"/>
        </w:trPr>
        <w:tc>
          <w:tcPr>
            <w:tcW w:w="529" w:type="pct"/>
            <w:vMerge/>
            <w:vAlign w:val="center"/>
            <w:hideMark/>
          </w:tcPr>
          <w:p w14:paraId="7D1A1195"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6C217304"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Brahmanbaria</w:t>
            </w:r>
          </w:p>
        </w:tc>
        <w:tc>
          <w:tcPr>
            <w:tcW w:w="590" w:type="pct"/>
            <w:shd w:val="clear" w:color="000000" w:fill="FFFFFF"/>
            <w:noWrap/>
            <w:vAlign w:val="bottom"/>
            <w:hideMark/>
          </w:tcPr>
          <w:p w14:paraId="5A466440"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5,837</w:t>
            </w:r>
          </w:p>
        </w:tc>
        <w:tc>
          <w:tcPr>
            <w:tcW w:w="691" w:type="pct"/>
            <w:shd w:val="clear" w:color="000000" w:fill="FFFFFF"/>
            <w:noWrap/>
            <w:vAlign w:val="bottom"/>
            <w:hideMark/>
          </w:tcPr>
          <w:p w14:paraId="5980D892"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9,455</w:t>
            </w:r>
          </w:p>
        </w:tc>
        <w:tc>
          <w:tcPr>
            <w:tcW w:w="730" w:type="pct"/>
            <w:shd w:val="clear" w:color="000000" w:fill="FFFFFF"/>
            <w:noWrap/>
            <w:vAlign w:val="bottom"/>
            <w:hideMark/>
          </w:tcPr>
          <w:p w14:paraId="3F013367"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15,292</w:t>
            </w:r>
          </w:p>
        </w:tc>
        <w:tc>
          <w:tcPr>
            <w:tcW w:w="885" w:type="pct"/>
            <w:shd w:val="clear" w:color="000000" w:fill="FFFFFF"/>
            <w:vAlign w:val="center"/>
            <w:hideMark/>
          </w:tcPr>
          <w:p w14:paraId="2C1DD282"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14,957</w:t>
            </w:r>
          </w:p>
        </w:tc>
        <w:tc>
          <w:tcPr>
            <w:tcW w:w="854" w:type="pct"/>
            <w:shd w:val="clear" w:color="auto" w:fill="auto"/>
            <w:noWrap/>
            <w:vAlign w:val="bottom"/>
            <w:hideMark/>
          </w:tcPr>
          <w:p w14:paraId="0F2181C6"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3,827</w:t>
            </w:r>
          </w:p>
        </w:tc>
      </w:tr>
      <w:tr w:rsidR="003D43AE" w:rsidRPr="000233FF" w14:paraId="2EC0CA18" w14:textId="77777777" w:rsidTr="003D43AE">
        <w:trPr>
          <w:trHeight w:val="255"/>
        </w:trPr>
        <w:tc>
          <w:tcPr>
            <w:tcW w:w="529" w:type="pct"/>
            <w:vMerge/>
            <w:vAlign w:val="center"/>
            <w:hideMark/>
          </w:tcPr>
          <w:p w14:paraId="1ECD42F9"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438F1FA7"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Chandpur</w:t>
            </w:r>
          </w:p>
        </w:tc>
        <w:tc>
          <w:tcPr>
            <w:tcW w:w="590" w:type="pct"/>
            <w:shd w:val="clear" w:color="000000" w:fill="FFFFFF"/>
            <w:noWrap/>
            <w:vAlign w:val="bottom"/>
            <w:hideMark/>
          </w:tcPr>
          <w:p w14:paraId="64BE114C"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7,949</w:t>
            </w:r>
          </w:p>
        </w:tc>
        <w:tc>
          <w:tcPr>
            <w:tcW w:w="691" w:type="pct"/>
            <w:shd w:val="clear" w:color="000000" w:fill="FFFFFF"/>
            <w:noWrap/>
            <w:vAlign w:val="bottom"/>
            <w:hideMark/>
          </w:tcPr>
          <w:p w14:paraId="6AAA8353"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11,689</w:t>
            </w:r>
          </w:p>
        </w:tc>
        <w:tc>
          <w:tcPr>
            <w:tcW w:w="730" w:type="pct"/>
            <w:shd w:val="clear" w:color="000000" w:fill="FFFFFF"/>
            <w:noWrap/>
            <w:vAlign w:val="bottom"/>
            <w:hideMark/>
          </w:tcPr>
          <w:p w14:paraId="2A7CE484"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19,638</w:t>
            </w:r>
          </w:p>
        </w:tc>
        <w:tc>
          <w:tcPr>
            <w:tcW w:w="885" w:type="pct"/>
            <w:shd w:val="clear" w:color="000000" w:fill="FFFFFF"/>
            <w:vAlign w:val="center"/>
            <w:hideMark/>
          </w:tcPr>
          <w:p w14:paraId="14575BDF"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14,385</w:t>
            </w:r>
          </w:p>
        </w:tc>
        <w:tc>
          <w:tcPr>
            <w:tcW w:w="854" w:type="pct"/>
            <w:shd w:val="clear" w:color="auto" w:fill="auto"/>
            <w:noWrap/>
            <w:vAlign w:val="bottom"/>
            <w:hideMark/>
          </w:tcPr>
          <w:p w14:paraId="766C2B29"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3,813</w:t>
            </w:r>
          </w:p>
        </w:tc>
      </w:tr>
      <w:tr w:rsidR="003D43AE" w:rsidRPr="000233FF" w14:paraId="16896CA4" w14:textId="77777777" w:rsidTr="003D43AE">
        <w:trPr>
          <w:trHeight w:val="255"/>
        </w:trPr>
        <w:tc>
          <w:tcPr>
            <w:tcW w:w="529" w:type="pct"/>
            <w:vMerge/>
            <w:vAlign w:val="center"/>
            <w:hideMark/>
          </w:tcPr>
          <w:p w14:paraId="3515BA7C"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1D9FF0A1"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Chittagong</w:t>
            </w:r>
          </w:p>
        </w:tc>
        <w:tc>
          <w:tcPr>
            <w:tcW w:w="590" w:type="pct"/>
            <w:shd w:val="clear" w:color="000000" w:fill="FFFFFF"/>
            <w:noWrap/>
            <w:vAlign w:val="bottom"/>
            <w:hideMark/>
          </w:tcPr>
          <w:p w14:paraId="1BDF1234"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12,354</w:t>
            </w:r>
          </w:p>
        </w:tc>
        <w:tc>
          <w:tcPr>
            <w:tcW w:w="691" w:type="pct"/>
            <w:shd w:val="clear" w:color="000000" w:fill="FFFFFF"/>
            <w:noWrap/>
            <w:vAlign w:val="bottom"/>
            <w:hideMark/>
          </w:tcPr>
          <w:p w14:paraId="57CA13D4"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21,221</w:t>
            </w:r>
          </w:p>
        </w:tc>
        <w:tc>
          <w:tcPr>
            <w:tcW w:w="730" w:type="pct"/>
            <w:shd w:val="clear" w:color="000000" w:fill="FFFFFF"/>
            <w:noWrap/>
            <w:vAlign w:val="bottom"/>
            <w:hideMark/>
          </w:tcPr>
          <w:p w14:paraId="7E679C08"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33,575</w:t>
            </w:r>
          </w:p>
        </w:tc>
        <w:tc>
          <w:tcPr>
            <w:tcW w:w="885" w:type="pct"/>
            <w:shd w:val="clear" w:color="000000" w:fill="FFFFFF"/>
            <w:vAlign w:val="center"/>
            <w:hideMark/>
          </w:tcPr>
          <w:p w14:paraId="67D9CDF3"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21,007</w:t>
            </w:r>
          </w:p>
        </w:tc>
        <w:tc>
          <w:tcPr>
            <w:tcW w:w="854" w:type="pct"/>
            <w:shd w:val="clear" w:color="auto" w:fill="auto"/>
            <w:noWrap/>
            <w:vAlign w:val="bottom"/>
            <w:hideMark/>
          </w:tcPr>
          <w:p w14:paraId="29BEC49C" w14:textId="77777777" w:rsidR="003D43AE" w:rsidRPr="009116BB" w:rsidRDefault="003D43AE" w:rsidP="003D43AE">
            <w:pPr>
              <w:spacing w:line="240" w:lineRule="auto"/>
              <w:jc w:val="center"/>
              <w:rPr>
                <w:rFonts w:ascii="Roboto" w:eastAsia="Times New Roman" w:hAnsi="Roboto" w:cs="Calibri"/>
                <w:b/>
                <w:bCs/>
                <w:color w:val="000000"/>
                <w:sz w:val="18"/>
                <w:szCs w:val="18"/>
                <w:lang w:val="en-GB" w:eastAsia="ja-JP" w:bidi="bn-BD"/>
              </w:rPr>
            </w:pPr>
            <w:r w:rsidRPr="009116BB">
              <w:rPr>
                <w:rFonts w:ascii="Roboto" w:eastAsia="Times New Roman" w:hAnsi="Roboto" w:cs="Calibri"/>
                <w:b/>
                <w:bCs/>
                <w:color w:val="000000"/>
                <w:sz w:val="18"/>
                <w:szCs w:val="18"/>
                <w:lang w:val="en-GB" w:eastAsia="ja-JP" w:bidi="bn-BD"/>
              </w:rPr>
              <w:t>-5,678</w:t>
            </w:r>
          </w:p>
        </w:tc>
      </w:tr>
      <w:tr w:rsidR="003D43AE" w:rsidRPr="000233FF" w14:paraId="77305BDD" w14:textId="77777777" w:rsidTr="003D43AE">
        <w:trPr>
          <w:trHeight w:val="255"/>
        </w:trPr>
        <w:tc>
          <w:tcPr>
            <w:tcW w:w="529" w:type="pct"/>
            <w:vMerge/>
            <w:vAlign w:val="center"/>
            <w:hideMark/>
          </w:tcPr>
          <w:p w14:paraId="31198C7F"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3C2FB177"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Comilla</w:t>
            </w:r>
          </w:p>
        </w:tc>
        <w:tc>
          <w:tcPr>
            <w:tcW w:w="590" w:type="pct"/>
            <w:shd w:val="clear" w:color="000000" w:fill="FFFFFF"/>
            <w:noWrap/>
            <w:vAlign w:val="bottom"/>
            <w:hideMark/>
          </w:tcPr>
          <w:p w14:paraId="0CB7E718"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6,294</w:t>
            </w:r>
          </w:p>
        </w:tc>
        <w:tc>
          <w:tcPr>
            <w:tcW w:w="691" w:type="pct"/>
            <w:shd w:val="clear" w:color="000000" w:fill="FFFFFF"/>
            <w:noWrap/>
            <w:vAlign w:val="bottom"/>
            <w:hideMark/>
          </w:tcPr>
          <w:p w14:paraId="0629346D"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18,538</w:t>
            </w:r>
          </w:p>
        </w:tc>
        <w:tc>
          <w:tcPr>
            <w:tcW w:w="730" w:type="pct"/>
            <w:shd w:val="clear" w:color="000000" w:fill="FFFFFF"/>
            <w:noWrap/>
            <w:vAlign w:val="bottom"/>
            <w:hideMark/>
          </w:tcPr>
          <w:p w14:paraId="75CCEF9E"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24,832</w:t>
            </w:r>
          </w:p>
        </w:tc>
        <w:tc>
          <w:tcPr>
            <w:tcW w:w="885" w:type="pct"/>
            <w:shd w:val="clear" w:color="000000" w:fill="FFFFFF"/>
            <w:vAlign w:val="center"/>
            <w:hideMark/>
          </w:tcPr>
          <w:p w14:paraId="52117F2D"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28,423</w:t>
            </w:r>
          </w:p>
        </w:tc>
        <w:tc>
          <w:tcPr>
            <w:tcW w:w="854" w:type="pct"/>
            <w:shd w:val="clear" w:color="auto" w:fill="auto"/>
            <w:noWrap/>
            <w:vAlign w:val="bottom"/>
            <w:hideMark/>
          </w:tcPr>
          <w:p w14:paraId="0448C814"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8,823</w:t>
            </w:r>
          </w:p>
        </w:tc>
      </w:tr>
      <w:tr w:rsidR="003D43AE" w:rsidRPr="000233FF" w14:paraId="26985D0A" w14:textId="77777777" w:rsidTr="003D43AE">
        <w:trPr>
          <w:trHeight w:val="255"/>
        </w:trPr>
        <w:tc>
          <w:tcPr>
            <w:tcW w:w="529" w:type="pct"/>
            <w:vMerge/>
            <w:vAlign w:val="center"/>
            <w:hideMark/>
          </w:tcPr>
          <w:p w14:paraId="15411AC2"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7DAC467C"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Cox's Bazar</w:t>
            </w:r>
          </w:p>
        </w:tc>
        <w:tc>
          <w:tcPr>
            <w:tcW w:w="590" w:type="pct"/>
            <w:shd w:val="clear" w:color="000000" w:fill="FFFFFF"/>
            <w:noWrap/>
            <w:vAlign w:val="bottom"/>
            <w:hideMark/>
          </w:tcPr>
          <w:p w14:paraId="55190439"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48,763</w:t>
            </w:r>
          </w:p>
        </w:tc>
        <w:tc>
          <w:tcPr>
            <w:tcW w:w="691" w:type="pct"/>
            <w:shd w:val="clear" w:color="000000" w:fill="FFFFFF"/>
            <w:noWrap/>
            <w:vAlign w:val="bottom"/>
            <w:hideMark/>
          </w:tcPr>
          <w:p w14:paraId="3BC3DE3E"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16,781</w:t>
            </w:r>
          </w:p>
        </w:tc>
        <w:tc>
          <w:tcPr>
            <w:tcW w:w="730" w:type="pct"/>
            <w:shd w:val="clear" w:color="000000" w:fill="FFFFFF"/>
            <w:noWrap/>
            <w:vAlign w:val="bottom"/>
            <w:hideMark/>
          </w:tcPr>
          <w:p w14:paraId="6431BAB3"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65,544</w:t>
            </w:r>
          </w:p>
        </w:tc>
        <w:tc>
          <w:tcPr>
            <w:tcW w:w="885" w:type="pct"/>
            <w:shd w:val="clear" w:color="000000" w:fill="FFFFFF"/>
            <w:vAlign w:val="center"/>
            <w:hideMark/>
          </w:tcPr>
          <w:p w14:paraId="62D45E7C"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12,821</w:t>
            </w:r>
          </w:p>
        </w:tc>
        <w:tc>
          <w:tcPr>
            <w:tcW w:w="854" w:type="pct"/>
            <w:shd w:val="clear" w:color="auto" w:fill="auto"/>
            <w:noWrap/>
            <w:vAlign w:val="bottom"/>
            <w:hideMark/>
          </w:tcPr>
          <w:p w14:paraId="0839A5C0"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3,441</w:t>
            </w:r>
          </w:p>
        </w:tc>
      </w:tr>
      <w:tr w:rsidR="003D43AE" w:rsidRPr="000233FF" w14:paraId="01D2867D" w14:textId="77777777" w:rsidTr="003D43AE">
        <w:trPr>
          <w:trHeight w:val="255"/>
        </w:trPr>
        <w:tc>
          <w:tcPr>
            <w:tcW w:w="529" w:type="pct"/>
            <w:vMerge/>
            <w:vAlign w:val="center"/>
            <w:hideMark/>
          </w:tcPr>
          <w:p w14:paraId="3E361B81"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3CC9F9A8"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Feni</w:t>
            </w:r>
          </w:p>
        </w:tc>
        <w:tc>
          <w:tcPr>
            <w:tcW w:w="590" w:type="pct"/>
            <w:shd w:val="clear" w:color="000000" w:fill="FFFFFF"/>
            <w:vAlign w:val="center"/>
            <w:hideMark/>
          </w:tcPr>
          <w:p w14:paraId="2B7B7B0C"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0</w:t>
            </w:r>
          </w:p>
        </w:tc>
        <w:tc>
          <w:tcPr>
            <w:tcW w:w="691" w:type="pct"/>
            <w:shd w:val="clear" w:color="000000" w:fill="FFFFFF"/>
            <w:noWrap/>
            <w:vAlign w:val="bottom"/>
            <w:hideMark/>
          </w:tcPr>
          <w:p w14:paraId="3B2C4D1B"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8,604</w:t>
            </w:r>
          </w:p>
        </w:tc>
        <w:tc>
          <w:tcPr>
            <w:tcW w:w="730" w:type="pct"/>
            <w:shd w:val="clear" w:color="000000" w:fill="FFFFFF"/>
            <w:noWrap/>
            <w:vAlign w:val="bottom"/>
            <w:hideMark/>
          </w:tcPr>
          <w:p w14:paraId="2D96E52B"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8,604</w:t>
            </w:r>
          </w:p>
        </w:tc>
        <w:tc>
          <w:tcPr>
            <w:tcW w:w="885" w:type="pct"/>
            <w:shd w:val="clear" w:color="000000" w:fill="FFFFFF"/>
            <w:vAlign w:val="center"/>
            <w:hideMark/>
          </w:tcPr>
          <w:p w14:paraId="10E26CBA"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10,526</w:t>
            </w:r>
          </w:p>
        </w:tc>
        <w:tc>
          <w:tcPr>
            <w:tcW w:w="854" w:type="pct"/>
            <w:shd w:val="clear" w:color="auto" w:fill="auto"/>
            <w:noWrap/>
            <w:vAlign w:val="bottom"/>
            <w:hideMark/>
          </w:tcPr>
          <w:p w14:paraId="5971E7B2"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5,286</w:t>
            </w:r>
          </w:p>
        </w:tc>
      </w:tr>
      <w:tr w:rsidR="003D43AE" w:rsidRPr="000233FF" w14:paraId="6EA3A0AA" w14:textId="77777777" w:rsidTr="003D43AE">
        <w:trPr>
          <w:trHeight w:val="255"/>
        </w:trPr>
        <w:tc>
          <w:tcPr>
            <w:tcW w:w="529" w:type="pct"/>
            <w:vMerge/>
            <w:vAlign w:val="center"/>
            <w:hideMark/>
          </w:tcPr>
          <w:p w14:paraId="047E0F54"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731EB98B"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Khagrachhari</w:t>
            </w:r>
          </w:p>
        </w:tc>
        <w:tc>
          <w:tcPr>
            <w:tcW w:w="590" w:type="pct"/>
            <w:shd w:val="clear" w:color="000000" w:fill="FFFFFF"/>
            <w:noWrap/>
            <w:vAlign w:val="bottom"/>
            <w:hideMark/>
          </w:tcPr>
          <w:p w14:paraId="7CC10AE2"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576</w:t>
            </w:r>
          </w:p>
        </w:tc>
        <w:tc>
          <w:tcPr>
            <w:tcW w:w="691" w:type="pct"/>
            <w:shd w:val="clear" w:color="000000" w:fill="FFFFFF"/>
            <w:noWrap/>
            <w:vAlign w:val="bottom"/>
            <w:hideMark/>
          </w:tcPr>
          <w:p w14:paraId="14CB8BB2"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5,784</w:t>
            </w:r>
          </w:p>
        </w:tc>
        <w:tc>
          <w:tcPr>
            <w:tcW w:w="730" w:type="pct"/>
            <w:shd w:val="clear" w:color="000000" w:fill="FFFFFF"/>
            <w:noWrap/>
            <w:vAlign w:val="bottom"/>
            <w:hideMark/>
          </w:tcPr>
          <w:p w14:paraId="5FBAEE6C"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6,360</w:t>
            </w:r>
          </w:p>
        </w:tc>
        <w:tc>
          <w:tcPr>
            <w:tcW w:w="885" w:type="pct"/>
            <w:shd w:val="clear" w:color="000000" w:fill="FFFFFF"/>
            <w:vAlign w:val="center"/>
            <w:hideMark/>
          </w:tcPr>
          <w:p w14:paraId="21599F5F"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7,289</w:t>
            </w:r>
          </w:p>
        </w:tc>
        <w:tc>
          <w:tcPr>
            <w:tcW w:w="854" w:type="pct"/>
            <w:shd w:val="clear" w:color="auto" w:fill="auto"/>
            <w:noWrap/>
            <w:vAlign w:val="bottom"/>
            <w:hideMark/>
          </w:tcPr>
          <w:p w14:paraId="0643B5D7"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4,321</w:t>
            </w:r>
          </w:p>
        </w:tc>
      </w:tr>
      <w:tr w:rsidR="003D43AE" w:rsidRPr="000233FF" w14:paraId="00C70C96" w14:textId="77777777" w:rsidTr="003D43AE">
        <w:trPr>
          <w:trHeight w:val="255"/>
        </w:trPr>
        <w:tc>
          <w:tcPr>
            <w:tcW w:w="529" w:type="pct"/>
            <w:vMerge/>
            <w:vAlign w:val="center"/>
            <w:hideMark/>
          </w:tcPr>
          <w:p w14:paraId="1657965E"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39304A53"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Lakshmipur</w:t>
            </w:r>
          </w:p>
        </w:tc>
        <w:tc>
          <w:tcPr>
            <w:tcW w:w="590" w:type="pct"/>
            <w:shd w:val="clear" w:color="000000" w:fill="FFFFFF"/>
            <w:noWrap/>
            <w:vAlign w:val="bottom"/>
            <w:hideMark/>
          </w:tcPr>
          <w:p w14:paraId="0CA01225"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1,542</w:t>
            </w:r>
          </w:p>
        </w:tc>
        <w:tc>
          <w:tcPr>
            <w:tcW w:w="691" w:type="pct"/>
            <w:shd w:val="clear" w:color="000000" w:fill="FFFFFF"/>
            <w:noWrap/>
            <w:vAlign w:val="bottom"/>
            <w:hideMark/>
          </w:tcPr>
          <w:p w14:paraId="73E4CD8F"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8,160</w:t>
            </w:r>
          </w:p>
        </w:tc>
        <w:tc>
          <w:tcPr>
            <w:tcW w:w="730" w:type="pct"/>
            <w:shd w:val="clear" w:color="000000" w:fill="FFFFFF"/>
            <w:noWrap/>
            <w:vAlign w:val="bottom"/>
            <w:hideMark/>
          </w:tcPr>
          <w:p w14:paraId="2BAEE907"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9,702</w:t>
            </w:r>
          </w:p>
        </w:tc>
        <w:tc>
          <w:tcPr>
            <w:tcW w:w="885" w:type="pct"/>
            <w:shd w:val="clear" w:color="000000" w:fill="FFFFFF"/>
            <w:vAlign w:val="center"/>
            <w:hideMark/>
          </w:tcPr>
          <w:p w14:paraId="702E719B"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11,262</w:t>
            </w:r>
          </w:p>
        </w:tc>
        <w:tc>
          <w:tcPr>
            <w:tcW w:w="854" w:type="pct"/>
            <w:shd w:val="clear" w:color="auto" w:fill="auto"/>
            <w:noWrap/>
            <w:vAlign w:val="bottom"/>
            <w:hideMark/>
          </w:tcPr>
          <w:p w14:paraId="40C92CC3"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3,232</w:t>
            </w:r>
          </w:p>
        </w:tc>
      </w:tr>
      <w:tr w:rsidR="003D43AE" w:rsidRPr="000233FF" w14:paraId="37DD3004" w14:textId="77777777" w:rsidTr="003D43AE">
        <w:trPr>
          <w:trHeight w:val="255"/>
        </w:trPr>
        <w:tc>
          <w:tcPr>
            <w:tcW w:w="529" w:type="pct"/>
            <w:vMerge/>
            <w:vAlign w:val="center"/>
            <w:hideMark/>
          </w:tcPr>
          <w:p w14:paraId="6F3A7E80"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3213F48E"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Noakhali</w:t>
            </w:r>
          </w:p>
        </w:tc>
        <w:tc>
          <w:tcPr>
            <w:tcW w:w="590" w:type="pct"/>
            <w:shd w:val="clear" w:color="000000" w:fill="FFFFFF"/>
            <w:noWrap/>
            <w:vAlign w:val="bottom"/>
            <w:hideMark/>
          </w:tcPr>
          <w:p w14:paraId="4299BAEF"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63</w:t>
            </w:r>
          </w:p>
        </w:tc>
        <w:tc>
          <w:tcPr>
            <w:tcW w:w="691" w:type="pct"/>
            <w:shd w:val="clear" w:color="000000" w:fill="FFFFFF"/>
            <w:noWrap/>
            <w:vAlign w:val="bottom"/>
            <w:hideMark/>
          </w:tcPr>
          <w:p w14:paraId="1EA54A61"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5,605</w:t>
            </w:r>
          </w:p>
        </w:tc>
        <w:tc>
          <w:tcPr>
            <w:tcW w:w="730" w:type="pct"/>
            <w:shd w:val="clear" w:color="000000" w:fill="FFFFFF"/>
            <w:noWrap/>
            <w:vAlign w:val="bottom"/>
            <w:hideMark/>
          </w:tcPr>
          <w:p w14:paraId="46231FC3"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5,668</w:t>
            </w:r>
          </w:p>
        </w:tc>
        <w:tc>
          <w:tcPr>
            <w:tcW w:w="885" w:type="pct"/>
            <w:shd w:val="clear" w:color="000000" w:fill="FFFFFF"/>
            <w:vAlign w:val="center"/>
            <w:hideMark/>
          </w:tcPr>
          <w:p w14:paraId="4C866257"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15,070</w:t>
            </w:r>
          </w:p>
        </w:tc>
        <w:tc>
          <w:tcPr>
            <w:tcW w:w="854" w:type="pct"/>
            <w:shd w:val="clear" w:color="auto" w:fill="auto"/>
            <w:noWrap/>
            <w:vAlign w:val="bottom"/>
            <w:hideMark/>
          </w:tcPr>
          <w:p w14:paraId="5A779007"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2,383</w:t>
            </w:r>
          </w:p>
        </w:tc>
      </w:tr>
      <w:tr w:rsidR="003D43AE" w:rsidRPr="000233FF" w14:paraId="65465B3D" w14:textId="77777777" w:rsidTr="003D43AE">
        <w:trPr>
          <w:trHeight w:val="255"/>
        </w:trPr>
        <w:tc>
          <w:tcPr>
            <w:tcW w:w="529" w:type="pct"/>
            <w:vMerge/>
            <w:vAlign w:val="center"/>
            <w:hideMark/>
          </w:tcPr>
          <w:p w14:paraId="3B87CA44"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6367711C"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Rangamati</w:t>
            </w:r>
          </w:p>
        </w:tc>
        <w:tc>
          <w:tcPr>
            <w:tcW w:w="590" w:type="pct"/>
            <w:shd w:val="clear" w:color="000000" w:fill="FFFFFF"/>
            <w:vAlign w:val="center"/>
            <w:hideMark/>
          </w:tcPr>
          <w:p w14:paraId="126B3A48"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0</w:t>
            </w:r>
          </w:p>
        </w:tc>
        <w:tc>
          <w:tcPr>
            <w:tcW w:w="691" w:type="pct"/>
            <w:shd w:val="clear" w:color="000000" w:fill="FFFFFF"/>
            <w:noWrap/>
            <w:vAlign w:val="bottom"/>
            <w:hideMark/>
          </w:tcPr>
          <w:p w14:paraId="36A7A058"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4,633</w:t>
            </w:r>
          </w:p>
        </w:tc>
        <w:tc>
          <w:tcPr>
            <w:tcW w:w="730" w:type="pct"/>
            <w:shd w:val="clear" w:color="000000" w:fill="FFFFFF"/>
            <w:noWrap/>
            <w:vAlign w:val="bottom"/>
            <w:hideMark/>
          </w:tcPr>
          <w:p w14:paraId="57BF0EAF"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4,633</w:t>
            </w:r>
          </w:p>
        </w:tc>
        <w:tc>
          <w:tcPr>
            <w:tcW w:w="885" w:type="pct"/>
            <w:shd w:val="clear" w:color="000000" w:fill="FFFFFF"/>
            <w:vAlign w:val="center"/>
            <w:hideMark/>
          </w:tcPr>
          <w:p w14:paraId="57A32AB0"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5,780</w:t>
            </w:r>
          </w:p>
        </w:tc>
        <w:tc>
          <w:tcPr>
            <w:tcW w:w="854" w:type="pct"/>
            <w:shd w:val="clear" w:color="auto" w:fill="auto"/>
            <w:noWrap/>
            <w:vAlign w:val="bottom"/>
            <w:hideMark/>
          </w:tcPr>
          <w:p w14:paraId="29A976FC"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2,979</w:t>
            </w:r>
          </w:p>
        </w:tc>
      </w:tr>
      <w:tr w:rsidR="003D43AE" w:rsidRPr="000233FF" w14:paraId="147E3850" w14:textId="77777777" w:rsidTr="003D43AE">
        <w:trPr>
          <w:trHeight w:val="255"/>
        </w:trPr>
        <w:tc>
          <w:tcPr>
            <w:tcW w:w="529" w:type="pct"/>
            <w:vMerge w:val="restart"/>
            <w:shd w:val="clear" w:color="auto" w:fill="auto"/>
            <w:noWrap/>
            <w:vAlign w:val="center"/>
            <w:hideMark/>
          </w:tcPr>
          <w:p w14:paraId="57272E1E"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Dhaka</w:t>
            </w:r>
          </w:p>
        </w:tc>
        <w:tc>
          <w:tcPr>
            <w:tcW w:w="722" w:type="pct"/>
            <w:shd w:val="clear" w:color="000000" w:fill="FFFFFF"/>
            <w:vAlign w:val="center"/>
            <w:hideMark/>
          </w:tcPr>
          <w:p w14:paraId="15211183"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Dhaka</w:t>
            </w:r>
          </w:p>
        </w:tc>
        <w:tc>
          <w:tcPr>
            <w:tcW w:w="590" w:type="pct"/>
            <w:shd w:val="clear" w:color="000000" w:fill="FFFFFF"/>
            <w:noWrap/>
            <w:vAlign w:val="bottom"/>
            <w:hideMark/>
          </w:tcPr>
          <w:p w14:paraId="30A9958C"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5,756</w:t>
            </w:r>
          </w:p>
        </w:tc>
        <w:tc>
          <w:tcPr>
            <w:tcW w:w="691" w:type="pct"/>
            <w:shd w:val="clear" w:color="000000" w:fill="FFFFFF"/>
            <w:noWrap/>
            <w:vAlign w:val="bottom"/>
            <w:hideMark/>
          </w:tcPr>
          <w:p w14:paraId="74DAF638"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6,148</w:t>
            </w:r>
          </w:p>
        </w:tc>
        <w:tc>
          <w:tcPr>
            <w:tcW w:w="730" w:type="pct"/>
            <w:shd w:val="clear" w:color="000000" w:fill="FFFFFF"/>
            <w:noWrap/>
            <w:vAlign w:val="bottom"/>
            <w:hideMark/>
          </w:tcPr>
          <w:p w14:paraId="0F24C4CC"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11,904</w:t>
            </w:r>
          </w:p>
        </w:tc>
        <w:tc>
          <w:tcPr>
            <w:tcW w:w="885" w:type="pct"/>
            <w:shd w:val="clear" w:color="000000" w:fill="FFFFFF"/>
            <w:vAlign w:val="center"/>
            <w:hideMark/>
          </w:tcPr>
          <w:p w14:paraId="109E82BB"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11,632</w:t>
            </w:r>
          </w:p>
        </w:tc>
        <w:tc>
          <w:tcPr>
            <w:tcW w:w="854" w:type="pct"/>
            <w:shd w:val="clear" w:color="auto" w:fill="auto"/>
            <w:noWrap/>
            <w:vAlign w:val="bottom"/>
            <w:hideMark/>
          </w:tcPr>
          <w:p w14:paraId="2C09F163" w14:textId="77777777" w:rsidR="003D43AE" w:rsidRPr="009116BB" w:rsidRDefault="003D43AE" w:rsidP="003D43AE">
            <w:pPr>
              <w:spacing w:line="240" w:lineRule="auto"/>
              <w:jc w:val="center"/>
              <w:rPr>
                <w:rFonts w:ascii="Roboto" w:eastAsia="Times New Roman" w:hAnsi="Roboto" w:cs="Calibri"/>
                <w:b/>
                <w:bCs/>
                <w:color w:val="000000"/>
                <w:sz w:val="18"/>
                <w:szCs w:val="18"/>
                <w:lang w:val="en-GB" w:eastAsia="ja-JP" w:bidi="bn-BD"/>
              </w:rPr>
            </w:pPr>
            <w:r w:rsidRPr="009116BB">
              <w:rPr>
                <w:rFonts w:ascii="Roboto" w:eastAsia="Times New Roman" w:hAnsi="Roboto" w:cs="Calibri"/>
                <w:b/>
                <w:bCs/>
                <w:color w:val="000000"/>
                <w:sz w:val="18"/>
                <w:szCs w:val="18"/>
                <w:lang w:val="en-GB" w:eastAsia="ja-JP" w:bidi="bn-BD"/>
              </w:rPr>
              <w:t>-23,064</w:t>
            </w:r>
          </w:p>
        </w:tc>
      </w:tr>
      <w:tr w:rsidR="003D43AE" w:rsidRPr="000233FF" w14:paraId="3494F61C" w14:textId="77777777" w:rsidTr="003D43AE">
        <w:trPr>
          <w:trHeight w:val="255"/>
        </w:trPr>
        <w:tc>
          <w:tcPr>
            <w:tcW w:w="529" w:type="pct"/>
            <w:vMerge/>
            <w:vAlign w:val="center"/>
            <w:hideMark/>
          </w:tcPr>
          <w:p w14:paraId="49430444"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2B078F2E"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Faridpur</w:t>
            </w:r>
          </w:p>
        </w:tc>
        <w:tc>
          <w:tcPr>
            <w:tcW w:w="590" w:type="pct"/>
            <w:shd w:val="clear" w:color="000000" w:fill="FFFFFF"/>
            <w:noWrap/>
            <w:vAlign w:val="bottom"/>
            <w:hideMark/>
          </w:tcPr>
          <w:p w14:paraId="5C0C8F75"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1,932</w:t>
            </w:r>
          </w:p>
        </w:tc>
        <w:tc>
          <w:tcPr>
            <w:tcW w:w="691" w:type="pct"/>
            <w:shd w:val="clear" w:color="000000" w:fill="FFFFFF"/>
            <w:noWrap/>
            <w:vAlign w:val="bottom"/>
            <w:hideMark/>
          </w:tcPr>
          <w:p w14:paraId="68E85ABC"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19,487</w:t>
            </w:r>
          </w:p>
        </w:tc>
        <w:tc>
          <w:tcPr>
            <w:tcW w:w="730" w:type="pct"/>
            <w:shd w:val="clear" w:color="000000" w:fill="FFFFFF"/>
            <w:noWrap/>
            <w:vAlign w:val="bottom"/>
            <w:hideMark/>
          </w:tcPr>
          <w:p w14:paraId="34EDD955"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21,419</w:t>
            </w:r>
          </w:p>
        </w:tc>
        <w:tc>
          <w:tcPr>
            <w:tcW w:w="885" w:type="pct"/>
            <w:shd w:val="clear" w:color="000000" w:fill="FFFFFF"/>
            <w:vAlign w:val="center"/>
            <w:hideMark/>
          </w:tcPr>
          <w:p w14:paraId="23B74F19"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25,261</w:t>
            </w:r>
          </w:p>
        </w:tc>
        <w:tc>
          <w:tcPr>
            <w:tcW w:w="854" w:type="pct"/>
            <w:shd w:val="clear" w:color="auto" w:fill="auto"/>
            <w:noWrap/>
            <w:vAlign w:val="bottom"/>
            <w:hideMark/>
          </w:tcPr>
          <w:p w14:paraId="4A6234EB"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15,333</w:t>
            </w:r>
          </w:p>
        </w:tc>
      </w:tr>
      <w:tr w:rsidR="003D43AE" w:rsidRPr="000233FF" w14:paraId="1CBF50F6" w14:textId="77777777" w:rsidTr="003D43AE">
        <w:trPr>
          <w:trHeight w:val="255"/>
        </w:trPr>
        <w:tc>
          <w:tcPr>
            <w:tcW w:w="529" w:type="pct"/>
            <w:vMerge/>
            <w:vAlign w:val="center"/>
            <w:hideMark/>
          </w:tcPr>
          <w:p w14:paraId="51B268BD"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4468E8F6"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Gazipur</w:t>
            </w:r>
          </w:p>
        </w:tc>
        <w:tc>
          <w:tcPr>
            <w:tcW w:w="590" w:type="pct"/>
            <w:shd w:val="clear" w:color="000000" w:fill="FFFFFF"/>
            <w:noWrap/>
            <w:vAlign w:val="bottom"/>
            <w:hideMark/>
          </w:tcPr>
          <w:p w14:paraId="07BDF817"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3,576</w:t>
            </w:r>
          </w:p>
        </w:tc>
        <w:tc>
          <w:tcPr>
            <w:tcW w:w="691" w:type="pct"/>
            <w:shd w:val="clear" w:color="000000" w:fill="FFFFFF"/>
            <w:noWrap/>
            <w:vAlign w:val="bottom"/>
            <w:hideMark/>
          </w:tcPr>
          <w:p w14:paraId="1DE35237"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7,156</w:t>
            </w:r>
          </w:p>
        </w:tc>
        <w:tc>
          <w:tcPr>
            <w:tcW w:w="730" w:type="pct"/>
            <w:shd w:val="clear" w:color="000000" w:fill="FFFFFF"/>
            <w:noWrap/>
            <w:vAlign w:val="bottom"/>
            <w:hideMark/>
          </w:tcPr>
          <w:p w14:paraId="34D5C2E0"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10,732</w:t>
            </w:r>
          </w:p>
        </w:tc>
        <w:tc>
          <w:tcPr>
            <w:tcW w:w="885" w:type="pct"/>
            <w:shd w:val="clear" w:color="000000" w:fill="FFFFFF"/>
            <w:vAlign w:val="center"/>
            <w:hideMark/>
          </w:tcPr>
          <w:p w14:paraId="07A1DC60"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11,656</w:t>
            </w:r>
          </w:p>
        </w:tc>
        <w:tc>
          <w:tcPr>
            <w:tcW w:w="854" w:type="pct"/>
            <w:shd w:val="clear" w:color="auto" w:fill="auto"/>
            <w:noWrap/>
            <w:vAlign w:val="bottom"/>
            <w:hideMark/>
          </w:tcPr>
          <w:p w14:paraId="67900FE9" w14:textId="77777777" w:rsidR="003D43AE" w:rsidRPr="009116BB" w:rsidRDefault="003D43AE" w:rsidP="003D43AE">
            <w:pPr>
              <w:spacing w:line="240" w:lineRule="auto"/>
              <w:jc w:val="center"/>
              <w:rPr>
                <w:rFonts w:ascii="Roboto" w:eastAsia="Times New Roman" w:hAnsi="Roboto" w:cs="Calibri"/>
                <w:b/>
                <w:bCs/>
                <w:color w:val="000000"/>
                <w:sz w:val="18"/>
                <w:szCs w:val="18"/>
                <w:lang w:val="en-GB" w:eastAsia="ja-JP" w:bidi="bn-BD"/>
              </w:rPr>
            </w:pPr>
            <w:r w:rsidRPr="009116BB">
              <w:rPr>
                <w:rFonts w:ascii="Roboto" w:eastAsia="Times New Roman" w:hAnsi="Roboto" w:cs="Calibri"/>
                <w:b/>
                <w:bCs/>
                <w:color w:val="000000"/>
                <w:sz w:val="18"/>
                <w:szCs w:val="18"/>
                <w:lang w:val="en-GB" w:eastAsia="ja-JP" w:bidi="bn-BD"/>
              </w:rPr>
              <w:t>-4,256</w:t>
            </w:r>
          </w:p>
        </w:tc>
      </w:tr>
      <w:tr w:rsidR="003D43AE" w:rsidRPr="000233FF" w14:paraId="4B00BFA7" w14:textId="77777777" w:rsidTr="003D43AE">
        <w:trPr>
          <w:trHeight w:val="255"/>
        </w:trPr>
        <w:tc>
          <w:tcPr>
            <w:tcW w:w="529" w:type="pct"/>
            <w:vMerge/>
            <w:vAlign w:val="center"/>
            <w:hideMark/>
          </w:tcPr>
          <w:p w14:paraId="7291B5BF"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5AF64C0F"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Gopalganj</w:t>
            </w:r>
          </w:p>
        </w:tc>
        <w:tc>
          <w:tcPr>
            <w:tcW w:w="590" w:type="pct"/>
            <w:shd w:val="clear" w:color="000000" w:fill="FFFFFF"/>
            <w:noWrap/>
            <w:vAlign w:val="bottom"/>
            <w:hideMark/>
          </w:tcPr>
          <w:p w14:paraId="35D0B60A"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 </w:t>
            </w:r>
          </w:p>
        </w:tc>
        <w:tc>
          <w:tcPr>
            <w:tcW w:w="691" w:type="pct"/>
            <w:shd w:val="clear" w:color="000000" w:fill="FFFFFF"/>
            <w:noWrap/>
            <w:vAlign w:val="bottom"/>
            <w:hideMark/>
          </w:tcPr>
          <w:p w14:paraId="22E46843"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12,033</w:t>
            </w:r>
          </w:p>
        </w:tc>
        <w:tc>
          <w:tcPr>
            <w:tcW w:w="730" w:type="pct"/>
            <w:shd w:val="clear" w:color="000000" w:fill="FFFFFF"/>
            <w:noWrap/>
            <w:vAlign w:val="bottom"/>
            <w:hideMark/>
          </w:tcPr>
          <w:p w14:paraId="2F80A8E2"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12,033</w:t>
            </w:r>
          </w:p>
        </w:tc>
        <w:tc>
          <w:tcPr>
            <w:tcW w:w="885" w:type="pct"/>
            <w:shd w:val="clear" w:color="000000" w:fill="FFFFFF"/>
            <w:vAlign w:val="center"/>
            <w:hideMark/>
          </w:tcPr>
          <w:p w14:paraId="75DBB812"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14,448</w:t>
            </w:r>
          </w:p>
        </w:tc>
        <w:tc>
          <w:tcPr>
            <w:tcW w:w="854" w:type="pct"/>
            <w:shd w:val="clear" w:color="auto" w:fill="auto"/>
            <w:noWrap/>
            <w:vAlign w:val="bottom"/>
            <w:hideMark/>
          </w:tcPr>
          <w:p w14:paraId="09317FCE"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8,861</w:t>
            </w:r>
          </w:p>
        </w:tc>
      </w:tr>
      <w:tr w:rsidR="003D43AE" w:rsidRPr="000233FF" w14:paraId="55C26EBE" w14:textId="77777777" w:rsidTr="003D43AE">
        <w:trPr>
          <w:trHeight w:val="255"/>
        </w:trPr>
        <w:tc>
          <w:tcPr>
            <w:tcW w:w="529" w:type="pct"/>
            <w:vMerge/>
            <w:vAlign w:val="center"/>
            <w:hideMark/>
          </w:tcPr>
          <w:p w14:paraId="76C53DE2"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07E40D9A"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Kishoreganj</w:t>
            </w:r>
          </w:p>
        </w:tc>
        <w:tc>
          <w:tcPr>
            <w:tcW w:w="590" w:type="pct"/>
            <w:shd w:val="clear" w:color="000000" w:fill="FFFFFF"/>
            <w:noWrap/>
            <w:vAlign w:val="bottom"/>
            <w:hideMark/>
          </w:tcPr>
          <w:p w14:paraId="52EA8238"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2,232</w:t>
            </w:r>
          </w:p>
        </w:tc>
        <w:tc>
          <w:tcPr>
            <w:tcW w:w="691" w:type="pct"/>
            <w:shd w:val="clear" w:color="000000" w:fill="FFFFFF"/>
            <w:noWrap/>
            <w:vAlign w:val="bottom"/>
            <w:hideMark/>
          </w:tcPr>
          <w:p w14:paraId="09927DCE"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3,506</w:t>
            </w:r>
          </w:p>
        </w:tc>
        <w:tc>
          <w:tcPr>
            <w:tcW w:w="730" w:type="pct"/>
            <w:shd w:val="clear" w:color="000000" w:fill="FFFFFF"/>
            <w:noWrap/>
            <w:vAlign w:val="bottom"/>
            <w:hideMark/>
          </w:tcPr>
          <w:p w14:paraId="53F10B0C"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5,738</w:t>
            </w:r>
          </w:p>
        </w:tc>
        <w:tc>
          <w:tcPr>
            <w:tcW w:w="885" w:type="pct"/>
            <w:shd w:val="clear" w:color="000000" w:fill="FFFFFF"/>
            <w:vAlign w:val="center"/>
            <w:hideMark/>
          </w:tcPr>
          <w:p w14:paraId="6141A293"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21,070</w:t>
            </w:r>
          </w:p>
        </w:tc>
        <w:tc>
          <w:tcPr>
            <w:tcW w:w="854" w:type="pct"/>
            <w:shd w:val="clear" w:color="auto" w:fill="auto"/>
            <w:noWrap/>
            <w:vAlign w:val="bottom"/>
            <w:hideMark/>
          </w:tcPr>
          <w:p w14:paraId="2E06CBBA"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7,303</w:t>
            </w:r>
          </w:p>
        </w:tc>
      </w:tr>
      <w:tr w:rsidR="003D43AE" w:rsidRPr="000233FF" w14:paraId="463AEAF2" w14:textId="77777777" w:rsidTr="003D43AE">
        <w:trPr>
          <w:trHeight w:val="255"/>
        </w:trPr>
        <w:tc>
          <w:tcPr>
            <w:tcW w:w="529" w:type="pct"/>
            <w:vMerge/>
            <w:vAlign w:val="center"/>
            <w:hideMark/>
          </w:tcPr>
          <w:p w14:paraId="1F1F5680"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1046406C"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Madaripur</w:t>
            </w:r>
          </w:p>
        </w:tc>
        <w:tc>
          <w:tcPr>
            <w:tcW w:w="590" w:type="pct"/>
            <w:shd w:val="clear" w:color="000000" w:fill="FFFFFF"/>
            <w:noWrap/>
            <w:vAlign w:val="bottom"/>
            <w:hideMark/>
          </w:tcPr>
          <w:p w14:paraId="7222337E"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242</w:t>
            </w:r>
          </w:p>
        </w:tc>
        <w:tc>
          <w:tcPr>
            <w:tcW w:w="691" w:type="pct"/>
            <w:shd w:val="clear" w:color="000000" w:fill="FFFFFF"/>
            <w:noWrap/>
            <w:vAlign w:val="bottom"/>
            <w:hideMark/>
          </w:tcPr>
          <w:p w14:paraId="251E54D2"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3,774</w:t>
            </w:r>
          </w:p>
        </w:tc>
        <w:tc>
          <w:tcPr>
            <w:tcW w:w="730" w:type="pct"/>
            <w:shd w:val="clear" w:color="000000" w:fill="FFFFFF"/>
            <w:noWrap/>
            <w:vAlign w:val="bottom"/>
            <w:hideMark/>
          </w:tcPr>
          <w:p w14:paraId="17A8D36F"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4,016</w:t>
            </w:r>
          </w:p>
        </w:tc>
        <w:tc>
          <w:tcPr>
            <w:tcW w:w="885" w:type="pct"/>
            <w:shd w:val="clear" w:color="000000" w:fill="FFFFFF"/>
            <w:vAlign w:val="center"/>
            <w:hideMark/>
          </w:tcPr>
          <w:p w14:paraId="42C40651"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13,117</w:t>
            </w:r>
          </w:p>
        </w:tc>
        <w:tc>
          <w:tcPr>
            <w:tcW w:w="854" w:type="pct"/>
            <w:shd w:val="clear" w:color="auto" w:fill="auto"/>
            <w:noWrap/>
            <w:vAlign w:val="bottom"/>
            <w:hideMark/>
          </w:tcPr>
          <w:p w14:paraId="753325B8"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7,615</w:t>
            </w:r>
          </w:p>
        </w:tc>
      </w:tr>
      <w:tr w:rsidR="003D43AE" w:rsidRPr="000233FF" w14:paraId="65CE9111" w14:textId="77777777" w:rsidTr="003D43AE">
        <w:trPr>
          <w:trHeight w:val="255"/>
        </w:trPr>
        <w:tc>
          <w:tcPr>
            <w:tcW w:w="529" w:type="pct"/>
            <w:vMerge/>
            <w:vAlign w:val="center"/>
            <w:hideMark/>
          </w:tcPr>
          <w:p w14:paraId="5D541D5B"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7EF704EC"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Manikganj</w:t>
            </w:r>
          </w:p>
        </w:tc>
        <w:tc>
          <w:tcPr>
            <w:tcW w:w="590" w:type="pct"/>
            <w:shd w:val="clear" w:color="000000" w:fill="FFFFFF"/>
            <w:noWrap/>
            <w:vAlign w:val="bottom"/>
            <w:hideMark/>
          </w:tcPr>
          <w:p w14:paraId="6584BBE8"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 </w:t>
            </w:r>
          </w:p>
        </w:tc>
        <w:tc>
          <w:tcPr>
            <w:tcW w:w="691" w:type="pct"/>
            <w:shd w:val="clear" w:color="000000" w:fill="FFFFFF"/>
            <w:noWrap/>
            <w:vAlign w:val="bottom"/>
            <w:hideMark/>
          </w:tcPr>
          <w:p w14:paraId="30299BF5"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3,111</w:t>
            </w:r>
          </w:p>
        </w:tc>
        <w:tc>
          <w:tcPr>
            <w:tcW w:w="730" w:type="pct"/>
            <w:shd w:val="clear" w:color="000000" w:fill="FFFFFF"/>
            <w:noWrap/>
            <w:vAlign w:val="bottom"/>
            <w:hideMark/>
          </w:tcPr>
          <w:p w14:paraId="4750D654"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3,111</w:t>
            </w:r>
          </w:p>
        </w:tc>
        <w:tc>
          <w:tcPr>
            <w:tcW w:w="885" w:type="pct"/>
            <w:shd w:val="clear" w:color="000000" w:fill="FFFFFF"/>
            <w:vAlign w:val="center"/>
            <w:hideMark/>
          </w:tcPr>
          <w:p w14:paraId="033B2392"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16,312</w:t>
            </w:r>
          </w:p>
        </w:tc>
        <w:tc>
          <w:tcPr>
            <w:tcW w:w="854" w:type="pct"/>
            <w:shd w:val="clear" w:color="auto" w:fill="auto"/>
            <w:noWrap/>
            <w:vAlign w:val="bottom"/>
            <w:hideMark/>
          </w:tcPr>
          <w:p w14:paraId="0ED03D5B"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9,600</w:t>
            </w:r>
          </w:p>
        </w:tc>
      </w:tr>
      <w:tr w:rsidR="003D43AE" w:rsidRPr="000233FF" w14:paraId="66DBFDAB" w14:textId="77777777" w:rsidTr="003D43AE">
        <w:trPr>
          <w:trHeight w:val="255"/>
        </w:trPr>
        <w:tc>
          <w:tcPr>
            <w:tcW w:w="529" w:type="pct"/>
            <w:vMerge/>
            <w:vAlign w:val="center"/>
            <w:hideMark/>
          </w:tcPr>
          <w:p w14:paraId="40A0352F"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5D251727"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Munshiganj</w:t>
            </w:r>
          </w:p>
        </w:tc>
        <w:tc>
          <w:tcPr>
            <w:tcW w:w="590" w:type="pct"/>
            <w:shd w:val="clear" w:color="000000" w:fill="FFFFFF"/>
            <w:noWrap/>
            <w:vAlign w:val="bottom"/>
            <w:hideMark/>
          </w:tcPr>
          <w:p w14:paraId="72F60D27"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 </w:t>
            </w:r>
          </w:p>
        </w:tc>
        <w:tc>
          <w:tcPr>
            <w:tcW w:w="691" w:type="pct"/>
            <w:shd w:val="clear" w:color="000000" w:fill="FFFFFF"/>
            <w:noWrap/>
            <w:vAlign w:val="bottom"/>
            <w:hideMark/>
          </w:tcPr>
          <w:p w14:paraId="64639723"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5,709</w:t>
            </w:r>
          </w:p>
        </w:tc>
        <w:tc>
          <w:tcPr>
            <w:tcW w:w="730" w:type="pct"/>
            <w:shd w:val="clear" w:color="000000" w:fill="FFFFFF"/>
            <w:noWrap/>
            <w:vAlign w:val="bottom"/>
            <w:hideMark/>
          </w:tcPr>
          <w:p w14:paraId="5BAA1139"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5,709</w:t>
            </w:r>
          </w:p>
        </w:tc>
        <w:tc>
          <w:tcPr>
            <w:tcW w:w="885" w:type="pct"/>
            <w:shd w:val="clear" w:color="000000" w:fill="FFFFFF"/>
            <w:vAlign w:val="center"/>
            <w:hideMark/>
          </w:tcPr>
          <w:p w14:paraId="2663AD0C"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5,178</w:t>
            </w:r>
          </w:p>
        </w:tc>
        <w:tc>
          <w:tcPr>
            <w:tcW w:w="854" w:type="pct"/>
            <w:shd w:val="clear" w:color="auto" w:fill="auto"/>
            <w:noWrap/>
            <w:vAlign w:val="bottom"/>
            <w:hideMark/>
          </w:tcPr>
          <w:p w14:paraId="58F26A11" w14:textId="77777777" w:rsidR="003D43AE" w:rsidRPr="009116BB" w:rsidRDefault="003D43AE" w:rsidP="003D43AE">
            <w:pPr>
              <w:spacing w:line="240" w:lineRule="auto"/>
              <w:jc w:val="center"/>
              <w:rPr>
                <w:rFonts w:ascii="Roboto" w:eastAsia="Times New Roman" w:hAnsi="Roboto" w:cs="Calibri"/>
                <w:b/>
                <w:bCs/>
                <w:color w:val="000000"/>
                <w:sz w:val="18"/>
                <w:szCs w:val="18"/>
                <w:lang w:val="en-GB" w:eastAsia="ja-JP" w:bidi="bn-BD"/>
              </w:rPr>
            </w:pPr>
            <w:r w:rsidRPr="009116BB">
              <w:rPr>
                <w:rFonts w:ascii="Roboto" w:eastAsia="Times New Roman" w:hAnsi="Roboto" w:cs="Calibri"/>
                <w:b/>
                <w:bCs/>
                <w:color w:val="000000"/>
                <w:sz w:val="18"/>
                <w:szCs w:val="18"/>
                <w:lang w:val="en-GB" w:eastAsia="ja-JP" w:bidi="bn-BD"/>
              </w:rPr>
              <w:t>-1,159</w:t>
            </w:r>
          </w:p>
        </w:tc>
      </w:tr>
      <w:tr w:rsidR="003D43AE" w:rsidRPr="000233FF" w14:paraId="3EA4E467" w14:textId="77777777" w:rsidTr="003D43AE">
        <w:trPr>
          <w:trHeight w:val="255"/>
        </w:trPr>
        <w:tc>
          <w:tcPr>
            <w:tcW w:w="529" w:type="pct"/>
            <w:vMerge/>
            <w:vAlign w:val="center"/>
            <w:hideMark/>
          </w:tcPr>
          <w:p w14:paraId="209F6DC1"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1F42366B"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Rajbari</w:t>
            </w:r>
          </w:p>
        </w:tc>
        <w:tc>
          <w:tcPr>
            <w:tcW w:w="590" w:type="pct"/>
            <w:shd w:val="clear" w:color="000000" w:fill="FFFFFF"/>
            <w:noWrap/>
            <w:vAlign w:val="bottom"/>
            <w:hideMark/>
          </w:tcPr>
          <w:p w14:paraId="4A2E6E47"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17,456</w:t>
            </w:r>
          </w:p>
        </w:tc>
        <w:tc>
          <w:tcPr>
            <w:tcW w:w="691" w:type="pct"/>
            <w:shd w:val="clear" w:color="000000" w:fill="FFFFFF"/>
            <w:noWrap/>
            <w:vAlign w:val="bottom"/>
            <w:hideMark/>
          </w:tcPr>
          <w:p w14:paraId="7249779A"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7,249</w:t>
            </w:r>
          </w:p>
        </w:tc>
        <w:tc>
          <w:tcPr>
            <w:tcW w:w="730" w:type="pct"/>
            <w:shd w:val="clear" w:color="000000" w:fill="FFFFFF"/>
            <w:noWrap/>
            <w:vAlign w:val="bottom"/>
            <w:hideMark/>
          </w:tcPr>
          <w:p w14:paraId="077E38AC"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24,705</w:t>
            </w:r>
          </w:p>
        </w:tc>
        <w:tc>
          <w:tcPr>
            <w:tcW w:w="885" w:type="pct"/>
            <w:shd w:val="clear" w:color="000000" w:fill="FFFFFF"/>
            <w:vAlign w:val="center"/>
            <w:hideMark/>
          </w:tcPr>
          <w:p w14:paraId="1050DD5A"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13,019</w:t>
            </w:r>
          </w:p>
        </w:tc>
        <w:tc>
          <w:tcPr>
            <w:tcW w:w="854" w:type="pct"/>
            <w:shd w:val="clear" w:color="auto" w:fill="auto"/>
            <w:noWrap/>
            <w:vAlign w:val="bottom"/>
            <w:hideMark/>
          </w:tcPr>
          <w:p w14:paraId="09488863"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7,565</w:t>
            </w:r>
          </w:p>
        </w:tc>
      </w:tr>
      <w:tr w:rsidR="003D43AE" w:rsidRPr="000233FF" w14:paraId="12EF13E0" w14:textId="77777777" w:rsidTr="003D43AE">
        <w:trPr>
          <w:trHeight w:val="255"/>
        </w:trPr>
        <w:tc>
          <w:tcPr>
            <w:tcW w:w="529" w:type="pct"/>
            <w:vMerge/>
            <w:vAlign w:val="center"/>
            <w:hideMark/>
          </w:tcPr>
          <w:p w14:paraId="56DB2439"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3009929F"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Shariatpur</w:t>
            </w:r>
          </w:p>
        </w:tc>
        <w:tc>
          <w:tcPr>
            <w:tcW w:w="590" w:type="pct"/>
            <w:shd w:val="clear" w:color="000000" w:fill="FFFFFF"/>
            <w:noWrap/>
            <w:vAlign w:val="bottom"/>
            <w:hideMark/>
          </w:tcPr>
          <w:p w14:paraId="7A4AB786"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925</w:t>
            </w:r>
          </w:p>
        </w:tc>
        <w:tc>
          <w:tcPr>
            <w:tcW w:w="691" w:type="pct"/>
            <w:shd w:val="clear" w:color="000000" w:fill="FFFFFF"/>
            <w:noWrap/>
            <w:vAlign w:val="bottom"/>
            <w:hideMark/>
          </w:tcPr>
          <w:p w14:paraId="1F6F80C0"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1,539</w:t>
            </w:r>
          </w:p>
        </w:tc>
        <w:tc>
          <w:tcPr>
            <w:tcW w:w="730" w:type="pct"/>
            <w:shd w:val="clear" w:color="000000" w:fill="FFFFFF"/>
            <w:noWrap/>
            <w:vAlign w:val="bottom"/>
            <w:hideMark/>
          </w:tcPr>
          <w:p w14:paraId="13AAFCFA"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2,464</w:t>
            </w:r>
          </w:p>
        </w:tc>
        <w:tc>
          <w:tcPr>
            <w:tcW w:w="885" w:type="pct"/>
            <w:shd w:val="clear" w:color="000000" w:fill="FFFFFF"/>
            <w:vAlign w:val="center"/>
            <w:hideMark/>
          </w:tcPr>
          <w:p w14:paraId="21B7B147"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8,566</w:t>
            </w:r>
          </w:p>
        </w:tc>
        <w:tc>
          <w:tcPr>
            <w:tcW w:w="854" w:type="pct"/>
            <w:shd w:val="clear" w:color="auto" w:fill="auto"/>
            <w:noWrap/>
            <w:vAlign w:val="bottom"/>
            <w:hideMark/>
          </w:tcPr>
          <w:p w14:paraId="1F18BBF3"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3,018</w:t>
            </w:r>
          </w:p>
        </w:tc>
      </w:tr>
      <w:tr w:rsidR="003D43AE" w:rsidRPr="000233FF" w14:paraId="61B6E898" w14:textId="77777777" w:rsidTr="003D43AE">
        <w:trPr>
          <w:trHeight w:val="255"/>
        </w:trPr>
        <w:tc>
          <w:tcPr>
            <w:tcW w:w="529" w:type="pct"/>
            <w:vMerge/>
            <w:vAlign w:val="center"/>
            <w:hideMark/>
          </w:tcPr>
          <w:p w14:paraId="78DA2D7F"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65105905"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Tangail</w:t>
            </w:r>
          </w:p>
        </w:tc>
        <w:tc>
          <w:tcPr>
            <w:tcW w:w="590" w:type="pct"/>
            <w:shd w:val="clear" w:color="000000" w:fill="FFFFFF"/>
            <w:noWrap/>
            <w:vAlign w:val="bottom"/>
            <w:hideMark/>
          </w:tcPr>
          <w:p w14:paraId="3F3406A2"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19,610</w:t>
            </w:r>
          </w:p>
        </w:tc>
        <w:tc>
          <w:tcPr>
            <w:tcW w:w="691" w:type="pct"/>
            <w:shd w:val="clear" w:color="000000" w:fill="FFFFFF"/>
            <w:noWrap/>
            <w:vAlign w:val="bottom"/>
            <w:hideMark/>
          </w:tcPr>
          <w:p w14:paraId="49EF4B52"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8,103</w:t>
            </w:r>
          </w:p>
        </w:tc>
        <w:tc>
          <w:tcPr>
            <w:tcW w:w="730" w:type="pct"/>
            <w:shd w:val="clear" w:color="000000" w:fill="FFFFFF"/>
            <w:noWrap/>
            <w:vAlign w:val="bottom"/>
            <w:hideMark/>
          </w:tcPr>
          <w:p w14:paraId="7C2953CA"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27,713</w:t>
            </w:r>
          </w:p>
        </w:tc>
        <w:tc>
          <w:tcPr>
            <w:tcW w:w="885" w:type="pct"/>
            <w:shd w:val="clear" w:color="000000" w:fill="FFFFFF"/>
            <w:vAlign w:val="center"/>
            <w:hideMark/>
          </w:tcPr>
          <w:p w14:paraId="588065C4"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26,905</w:t>
            </w:r>
          </w:p>
        </w:tc>
        <w:tc>
          <w:tcPr>
            <w:tcW w:w="854" w:type="pct"/>
            <w:shd w:val="clear" w:color="auto" w:fill="auto"/>
            <w:noWrap/>
            <w:vAlign w:val="bottom"/>
            <w:hideMark/>
          </w:tcPr>
          <w:p w14:paraId="50CCF3EF"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7,415</w:t>
            </w:r>
          </w:p>
        </w:tc>
      </w:tr>
      <w:tr w:rsidR="003D43AE" w:rsidRPr="000233FF" w14:paraId="543192CD" w14:textId="77777777" w:rsidTr="003D43AE">
        <w:trPr>
          <w:trHeight w:val="255"/>
        </w:trPr>
        <w:tc>
          <w:tcPr>
            <w:tcW w:w="529" w:type="pct"/>
            <w:vMerge/>
            <w:vAlign w:val="center"/>
            <w:hideMark/>
          </w:tcPr>
          <w:p w14:paraId="41060814"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1F70C095"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Narayanganj</w:t>
            </w:r>
          </w:p>
        </w:tc>
        <w:tc>
          <w:tcPr>
            <w:tcW w:w="590" w:type="pct"/>
            <w:shd w:val="clear" w:color="000000" w:fill="FFFFFF"/>
            <w:noWrap/>
            <w:vAlign w:val="bottom"/>
            <w:hideMark/>
          </w:tcPr>
          <w:p w14:paraId="4398DB63"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166</w:t>
            </w:r>
          </w:p>
        </w:tc>
        <w:tc>
          <w:tcPr>
            <w:tcW w:w="691" w:type="pct"/>
            <w:shd w:val="clear" w:color="000000" w:fill="FFFFFF"/>
            <w:noWrap/>
            <w:vAlign w:val="bottom"/>
            <w:hideMark/>
          </w:tcPr>
          <w:p w14:paraId="5A2534D6"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672</w:t>
            </w:r>
          </w:p>
        </w:tc>
        <w:tc>
          <w:tcPr>
            <w:tcW w:w="730" w:type="pct"/>
            <w:shd w:val="clear" w:color="000000" w:fill="FFFFFF"/>
            <w:noWrap/>
            <w:vAlign w:val="bottom"/>
            <w:hideMark/>
          </w:tcPr>
          <w:p w14:paraId="6068E7B5"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838</w:t>
            </w:r>
          </w:p>
        </w:tc>
        <w:tc>
          <w:tcPr>
            <w:tcW w:w="885" w:type="pct"/>
            <w:shd w:val="clear" w:color="000000" w:fill="FFFFFF"/>
            <w:vAlign w:val="center"/>
            <w:hideMark/>
          </w:tcPr>
          <w:p w14:paraId="338DEF29"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3,503</w:t>
            </w:r>
          </w:p>
        </w:tc>
        <w:tc>
          <w:tcPr>
            <w:tcW w:w="854" w:type="pct"/>
            <w:shd w:val="clear" w:color="auto" w:fill="auto"/>
            <w:noWrap/>
            <w:vAlign w:val="bottom"/>
            <w:hideMark/>
          </w:tcPr>
          <w:p w14:paraId="671CBAA7" w14:textId="77777777" w:rsidR="003D43AE" w:rsidRPr="009116BB" w:rsidRDefault="003D43AE" w:rsidP="003D43AE">
            <w:pPr>
              <w:spacing w:line="240" w:lineRule="auto"/>
              <w:jc w:val="center"/>
              <w:rPr>
                <w:rFonts w:ascii="Roboto" w:eastAsia="Times New Roman" w:hAnsi="Roboto" w:cs="Calibri"/>
                <w:b/>
                <w:bCs/>
                <w:color w:val="000000"/>
                <w:sz w:val="18"/>
                <w:szCs w:val="18"/>
                <w:lang w:val="en-GB" w:eastAsia="ja-JP" w:bidi="bn-BD"/>
              </w:rPr>
            </w:pPr>
            <w:r w:rsidRPr="009116BB">
              <w:rPr>
                <w:rFonts w:ascii="Roboto" w:eastAsia="Times New Roman" w:hAnsi="Roboto" w:cs="Calibri"/>
                <w:b/>
                <w:bCs/>
                <w:color w:val="000000"/>
                <w:sz w:val="18"/>
                <w:szCs w:val="18"/>
                <w:lang w:val="en-GB" w:eastAsia="ja-JP" w:bidi="bn-BD"/>
              </w:rPr>
              <w:t>-8,876</w:t>
            </w:r>
          </w:p>
        </w:tc>
      </w:tr>
      <w:tr w:rsidR="003D43AE" w:rsidRPr="000233FF" w14:paraId="2B5A5B0C" w14:textId="77777777" w:rsidTr="003D43AE">
        <w:trPr>
          <w:trHeight w:val="255"/>
        </w:trPr>
        <w:tc>
          <w:tcPr>
            <w:tcW w:w="529" w:type="pct"/>
            <w:vMerge/>
            <w:vAlign w:val="center"/>
            <w:hideMark/>
          </w:tcPr>
          <w:p w14:paraId="0CD99F2A"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13BBB5D3"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Narsingdi</w:t>
            </w:r>
          </w:p>
        </w:tc>
        <w:tc>
          <w:tcPr>
            <w:tcW w:w="590" w:type="pct"/>
            <w:shd w:val="clear" w:color="000000" w:fill="FFFFFF"/>
            <w:noWrap/>
            <w:vAlign w:val="bottom"/>
            <w:hideMark/>
          </w:tcPr>
          <w:p w14:paraId="233B0F89"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27</w:t>
            </w:r>
          </w:p>
        </w:tc>
        <w:tc>
          <w:tcPr>
            <w:tcW w:w="691" w:type="pct"/>
            <w:shd w:val="clear" w:color="000000" w:fill="FFFFFF"/>
            <w:noWrap/>
            <w:vAlign w:val="bottom"/>
            <w:hideMark/>
          </w:tcPr>
          <w:p w14:paraId="2BCFB0DF"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5,723</w:t>
            </w:r>
          </w:p>
        </w:tc>
        <w:tc>
          <w:tcPr>
            <w:tcW w:w="730" w:type="pct"/>
            <w:shd w:val="clear" w:color="000000" w:fill="FFFFFF"/>
            <w:noWrap/>
            <w:vAlign w:val="bottom"/>
            <w:hideMark/>
          </w:tcPr>
          <w:p w14:paraId="59C11408"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5,750</w:t>
            </w:r>
          </w:p>
        </w:tc>
        <w:tc>
          <w:tcPr>
            <w:tcW w:w="885" w:type="pct"/>
            <w:shd w:val="clear" w:color="000000" w:fill="FFFFFF"/>
            <w:vAlign w:val="center"/>
            <w:hideMark/>
          </w:tcPr>
          <w:p w14:paraId="5F2A5983"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9,088</w:t>
            </w:r>
          </w:p>
        </w:tc>
        <w:tc>
          <w:tcPr>
            <w:tcW w:w="854" w:type="pct"/>
            <w:shd w:val="clear" w:color="auto" w:fill="auto"/>
            <w:noWrap/>
            <w:vAlign w:val="bottom"/>
            <w:hideMark/>
          </w:tcPr>
          <w:p w14:paraId="76B8D1ED" w14:textId="77777777" w:rsidR="003D43AE" w:rsidRPr="009116BB" w:rsidRDefault="003D43AE" w:rsidP="003D43AE">
            <w:pPr>
              <w:spacing w:line="240" w:lineRule="auto"/>
              <w:jc w:val="center"/>
              <w:rPr>
                <w:rFonts w:ascii="Roboto" w:eastAsia="Times New Roman" w:hAnsi="Roboto" w:cs="Calibri"/>
                <w:b/>
                <w:bCs/>
                <w:color w:val="000000"/>
                <w:sz w:val="18"/>
                <w:szCs w:val="18"/>
                <w:lang w:val="en-GB" w:eastAsia="ja-JP" w:bidi="bn-BD"/>
              </w:rPr>
            </w:pPr>
            <w:r w:rsidRPr="009116BB">
              <w:rPr>
                <w:rFonts w:ascii="Roboto" w:eastAsia="Times New Roman" w:hAnsi="Roboto" w:cs="Calibri"/>
                <w:b/>
                <w:bCs/>
                <w:color w:val="000000"/>
                <w:sz w:val="18"/>
                <w:szCs w:val="18"/>
                <w:lang w:val="en-GB" w:eastAsia="ja-JP" w:bidi="bn-BD"/>
              </w:rPr>
              <w:t>-711</w:t>
            </w:r>
          </w:p>
        </w:tc>
      </w:tr>
      <w:tr w:rsidR="003D43AE" w:rsidRPr="000233FF" w14:paraId="0AA2BDBF" w14:textId="77777777" w:rsidTr="003D43AE">
        <w:trPr>
          <w:trHeight w:val="255"/>
        </w:trPr>
        <w:tc>
          <w:tcPr>
            <w:tcW w:w="529" w:type="pct"/>
            <w:vMerge w:val="restart"/>
            <w:shd w:val="clear" w:color="auto" w:fill="auto"/>
            <w:noWrap/>
            <w:vAlign w:val="center"/>
            <w:hideMark/>
          </w:tcPr>
          <w:p w14:paraId="4463AF34"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Mymensingh</w:t>
            </w:r>
          </w:p>
        </w:tc>
        <w:tc>
          <w:tcPr>
            <w:tcW w:w="722" w:type="pct"/>
            <w:shd w:val="clear" w:color="000000" w:fill="FFFFFF"/>
            <w:vAlign w:val="center"/>
            <w:hideMark/>
          </w:tcPr>
          <w:p w14:paraId="3F45418C"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Mymensingh</w:t>
            </w:r>
          </w:p>
        </w:tc>
        <w:tc>
          <w:tcPr>
            <w:tcW w:w="590" w:type="pct"/>
            <w:shd w:val="clear" w:color="000000" w:fill="FFFFFF"/>
            <w:noWrap/>
            <w:vAlign w:val="bottom"/>
            <w:hideMark/>
          </w:tcPr>
          <w:p w14:paraId="5EF061AA"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 </w:t>
            </w:r>
          </w:p>
        </w:tc>
        <w:tc>
          <w:tcPr>
            <w:tcW w:w="691" w:type="pct"/>
            <w:shd w:val="clear" w:color="000000" w:fill="FFFFFF"/>
            <w:noWrap/>
            <w:vAlign w:val="bottom"/>
            <w:hideMark/>
          </w:tcPr>
          <w:p w14:paraId="46DF8D60"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5,896</w:t>
            </w:r>
          </w:p>
        </w:tc>
        <w:tc>
          <w:tcPr>
            <w:tcW w:w="730" w:type="pct"/>
            <w:shd w:val="clear" w:color="000000" w:fill="FFFFFF"/>
            <w:noWrap/>
            <w:vAlign w:val="bottom"/>
            <w:hideMark/>
          </w:tcPr>
          <w:p w14:paraId="093F74D2"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5,896</w:t>
            </w:r>
          </w:p>
        </w:tc>
        <w:tc>
          <w:tcPr>
            <w:tcW w:w="885" w:type="pct"/>
            <w:shd w:val="clear" w:color="000000" w:fill="FFFFFF"/>
            <w:vAlign w:val="center"/>
            <w:hideMark/>
          </w:tcPr>
          <w:p w14:paraId="627140B4"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38,235</w:t>
            </w:r>
          </w:p>
        </w:tc>
        <w:tc>
          <w:tcPr>
            <w:tcW w:w="854" w:type="pct"/>
            <w:shd w:val="clear" w:color="auto" w:fill="auto"/>
            <w:noWrap/>
            <w:vAlign w:val="bottom"/>
            <w:hideMark/>
          </w:tcPr>
          <w:p w14:paraId="2DCC1DDF"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12,492</w:t>
            </w:r>
          </w:p>
        </w:tc>
      </w:tr>
      <w:tr w:rsidR="003D43AE" w:rsidRPr="000233FF" w14:paraId="7CE32BFD" w14:textId="77777777" w:rsidTr="003D43AE">
        <w:trPr>
          <w:trHeight w:val="255"/>
        </w:trPr>
        <w:tc>
          <w:tcPr>
            <w:tcW w:w="529" w:type="pct"/>
            <w:vMerge/>
            <w:vAlign w:val="center"/>
            <w:hideMark/>
          </w:tcPr>
          <w:p w14:paraId="2055F1AD"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1C25308C"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Jamalpur</w:t>
            </w:r>
          </w:p>
        </w:tc>
        <w:tc>
          <w:tcPr>
            <w:tcW w:w="590" w:type="pct"/>
            <w:shd w:val="clear" w:color="000000" w:fill="FFFFFF"/>
            <w:noWrap/>
            <w:vAlign w:val="bottom"/>
            <w:hideMark/>
          </w:tcPr>
          <w:p w14:paraId="59C43543"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w:t>
            </w:r>
          </w:p>
        </w:tc>
        <w:tc>
          <w:tcPr>
            <w:tcW w:w="691" w:type="pct"/>
            <w:shd w:val="clear" w:color="000000" w:fill="FFFFFF"/>
            <w:noWrap/>
            <w:vAlign w:val="bottom"/>
            <w:hideMark/>
          </w:tcPr>
          <w:p w14:paraId="573C3357"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3,658</w:t>
            </w:r>
          </w:p>
        </w:tc>
        <w:tc>
          <w:tcPr>
            <w:tcW w:w="730" w:type="pct"/>
            <w:shd w:val="clear" w:color="000000" w:fill="FFFFFF"/>
            <w:noWrap/>
            <w:vAlign w:val="bottom"/>
            <w:hideMark/>
          </w:tcPr>
          <w:p w14:paraId="3B8A6EF1"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3,663</w:t>
            </w:r>
          </w:p>
        </w:tc>
        <w:tc>
          <w:tcPr>
            <w:tcW w:w="885" w:type="pct"/>
            <w:shd w:val="clear" w:color="000000" w:fill="FFFFFF"/>
            <w:vAlign w:val="center"/>
            <w:hideMark/>
          </w:tcPr>
          <w:p w14:paraId="48CEE153"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29,329</w:t>
            </w:r>
          </w:p>
        </w:tc>
        <w:tc>
          <w:tcPr>
            <w:tcW w:w="854" w:type="pct"/>
            <w:shd w:val="clear" w:color="auto" w:fill="auto"/>
            <w:noWrap/>
            <w:vAlign w:val="bottom"/>
            <w:hideMark/>
          </w:tcPr>
          <w:p w14:paraId="43A71BD2"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15,851</w:t>
            </w:r>
          </w:p>
        </w:tc>
      </w:tr>
      <w:tr w:rsidR="003D43AE" w:rsidRPr="000233FF" w14:paraId="5995151C" w14:textId="77777777" w:rsidTr="003D43AE">
        <w:trPr>
          <w:trHeight w:val="255"/>
        </w:trPr>
        <w:tc>
          <w:tcPr>
            <w:tcW w:w="529" w:type="pct"/>
            <w:vMerge/>
            <w:vAlign w:val="center"/>
            <w:hideMark/>
          </w:tcPr>
          <w:p w14:paraId="321B8DE9"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661FE701"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Netrokona</w:t>
            </w:r>
          </w:p>
        </w:tc>
        <w:tc>
          <w:tcPr>
            <w:tcW w:w="590" w:type="pct"/>
            <w:shd w:val="clear" w:color="000000" w:fill="FFFFFF"/>
            <w:noWrap/>
            <w:vAlign w:val="bottom"/>
            <w:hideMark/>
          </w:tcPr>
          <w:p w14:paraId="70EDF684"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 </w:t>
            </w:r>
          </w:p>
        </w:tc>
        <w:tc>
          <w:tcPr>
            <w:tcW w:w="691" w:type="pct"/>
            <w:shd w:val="clear" w:color="000000" w:fill="FFFFFF"/>
            <w:noWrap/>
            <w:vAlign w:val="bottom"/>
            <w:hideMark/>
          </w:tcPr>
          <w:p w14:paraId="74170808"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5,411</w:t>
            </w:r>
          </w:p>
        </w:tc>
        <w:tc>
          <w:tcPr>
            <w:tcW w:w="730" w:type="pct"/>
            <w:shd w:val="clear" w:color="000000" w:fill="FFFFFF"/>
            <w:noWrap/>
            <w:vAlign w:val="bottom"/>
            <w:hideMark/>
          </w:tcPr>
          <w:p w14:paraId="329C1245"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5,411</w:t>
            </w:r>
          </w:p>
        </w:tc>
        <w:tc>
          <w:tcPr>
            <w:tcW w:w="885" w:type="pct"/>
            <w:shd w:val="clear" w:color="000000" w:fill="FFFFFF"/>
            <w:vAlign w:val="center"/>
            <w:hideMark/>
          </w:tcPr>
          <w:p w14:paraId="2875A22E"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26,406</w:t>
            </w:r>
          </w:p>
        </w:tc>
        <w:tc>
          <w:tcPr>
            <w:tcW w:w="854" w:type="pct"/>
            <w:shd w:val="clear" w:color="auto" w:fill="auto"/>
            <w:noWrap/>
            <w:vAlign w:val="bottom"/>
            <w:hideMark/>
          </w:tcPr>
          <w:p w14:paraId="43DB92A1"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15,467</w:t>
            </w:r>
          </w:p>
        </w:tc>
      </w:tr>
      <w:tr w:rsidR="003D43AE" w:rsidRPr="000233FF" w14:paraId="7EE66FF6" w14:textId="77777777" w:rsidTr="003D43AE">
        <w:trPr>
          <w:trHeight w:val="255"/>
        </w:trPr>
        <w:tc>
          <w:tcPr>
            <w:tcW w:w="529" w:type="pct"/>
            <w:vMerge/>
            <w:vAlign w:val="center"/>
            <w:hideMark/>
          </w:tcPr>
          <w:p w14:paraId="4757BF38"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0C4F9E57"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Sherpur</w:t>
            </w:r>
          </w:p>
        </w:tc>
        <w:tc>
          <w:tcPr>
            <w:tcW w:w="590" w:type="pct"/>
            <w:shd w:val="clear" w:color="000000" w:fill="FFFFFF"/>
            <w:noWrap/>
            <w:vAlign w:val="bottom"/>
            <w:hideMark/>
          </w:tcPr>
          <w:p w14:paraId="657A1EA9"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6,629</w:t>
            </w:r>
          </w:p>
        </w:tc>
        <w:tc>
          <w:tcPr>
            <w:tcW w:w="691" w:type="pct"/>
            <w:shd w:val="clear" w:color="000000" w:fill="FFFFFF"/>
            <w:noWrap/>
            <w:vAlign w:val="bottom"/>
            <w:hideMark/>
          </w:tcPr>
          <w:p w14:paraId="18F715EF"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4,450</w:t>
            </w:r>
          </w:p>
        </w:tc>
        <w:tc>
          <w:tcPr>
            <w:tcW w:w="730" w:type="pct"/>
            <w:shd w:val="clear" w:color="000000" w:fill="FFFFFF"/>
            <w:noWrap/>
            <w:vAlign w:val="bottom"/>
            <w:hideMark/>
          </w:tcPr>
          <w:p w14:paraId="5A1131D0"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11,079</w:t>
            </w:r>
          </w:p>
        </w:tc>
        <w:tc>
          <w:tcPr>
            <w:tcW w:w="885" w:type="pct"/>
            <w:shd w:val="clear" w:color="000000" w:fill="FFFFFF"/>
            <w:vAlign w:val="center"/>
            <w:hideMark/>
          </w:tcPr>
          <w:p w14:paraId="60B0D70C"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16,381</w:t>
            </w:r>
          </w:p>
        </w:tc>
        <w:tc>
          <w:tcPr>
            <w:tcW w:w="854" w:type="pct"/>
            <w:shd w:val="clear" w:color="auto" w:fill="auto"/>
            <w:noWrap/>
            <w:vAlign w:val="bottom"/>
            <w:hideMark/>
          </w:tcPr>
          <w:p w14:paraId="7B36C311"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8,664</w:t>
            </w:r>
          </w:p>
        </w:tc>
      </w:tr>
      <w:tr w:rsidR="003D43AE" w:rsidRPr="000233FF" w14:paraId="196BDA10" w14:textId="77777777" w:rsidTr="003D43AE">
        <w:trPr>
          <w:trHeight w:val="255"/>
        </w:trPr>
        <w:tc>
          <w:tcPr>
            <w:tcW w:w="529" w:type="pct"/>
            <w:vMerge w:val="restart"/>
            <w:shd w:val="clear" w:color="auto" w:fill="auto"/>
            <w:noWrap/>
            <w:vAlign w:val="center"/>
            <w:hideMark/>
          </w:tcPr>
          <w:p w14:paraId="69623C42"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Khulna</w:t>
            </w:r>
          </w:p>
        </w:tc>
        <w:tc>
          <w:tcPr>
            <w:tcW w:w="722" w:type="pct"/>
            <w:shd w:val="clear" w:color="000000" w:fill="FFFFFF"/>
            <w:vAlign w:val="center"/>
            <w:hideMark/>
          </w:tcPr>
          <w:p w14:paraId="78AE8E9C"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Bagerhat</w:t>
            </w:r>
          </w:p>
        </w:tc>
        <w:tc>
          <w:tcPr>
            <w:tcW w:w="590" w:type="pct"/>
            <w:shd w:val="clear" w:color="000000" w:fill="FFFFFF"/>
            <w:noWrap/>
            <w:vAlign w:val="bottom"/>
            <w:hideMark/>
          </w:tcPr>
          <w:p w14:paraId="5BA1E052"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124,485</w:t>
            </w:r>
          </w:p>
        </w:tc>
        <w:tc>
          <w:tcPr>
            <w:tcW w:w="691" w:type="pct"/>
            <w:shd w:val="clear" w:color="000000" w:fill="FFFFFF"/>
            <w:noWrap/>
            <w:vAlign w:val="bottom"/>
            <w:hideMark/>
          </w:tcPr>
          <w:p w14:paraId="6C27881F"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17,128</w:t>
            </w:r>
          </w:p>
        </w:tc>
        <w:tc>
          <w:tcPr>
            <w:tcW w:w="730" w:type="pct"/>
            <w:shd w:val="clear" w:color="000000" w:fill="FFFFFF"/>
            <w:noWrap/>
            <w:vAlign w:val="bottom"/>
            <w:hideMark/>
          </w:tcPr>
          <w:p w14:paraId="439E0167"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141,613</w:t>
            </w:r>
          </w:p>
        </w:tc>
        <w:tc>
          <w:tcPr>
            <w:tcW w:w="885" w:type="pct"/>
            <w:shd w:val="clear" w:color="000000" w:fill="FFFFFF"/>
            <w:vAlign w:val="center"/>
            <w:hideMark/>
          </w:tcPr>
          <w:p w14:paraId="1FA894E0"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12,212</w:t>
            </w:r>
          </w:p>
        </w:tc>
        <w:tc>
          <w:tcPr>
            <w:tcW w:w="854" w:type="pct"/>
            <w:shd w:val="clear" w:color="auto" w:fill="auto"/>
            <w:noWrap/>
            <w:vAlign w:val="bottom"/>
            <w:hideMark/>
          </w:tcPr>
          <w:p w14:paraId="216421A7"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7,912</w:t>
            </w:r>
          </w:p>
        </w:tc>
      </w:tr>
      <w:tr w:rsidR="003D43AE" w:rsidRPr="000233FF" w14:paraId="5A892738" w14:textId="77777777" w:rsidTr="003D43AE">
        <w:trPr>
          <w:trHeight w:val="255"/>
        </w:trPr>
        <w:tc>
          <w:tcPr>
            <w:tcW w:w="529" w:type="pct"/>
            <w:vMerge/>
            <w:vAlign w:val="center"/>
            <w:hideMark/>
          </w:tcPr>
          <w:p w14:paraId="59995BD9"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6B656AF9"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Chuadanga</w:t>
            </w:r>
          </w:p>
        </w:tc>
        <w:tc>
          <w:tcPr>
            <w:tcW w:w="590" w:type="pct"/>
            <w:shd w:val="clear" w:color="000000" w:fill="FFFFFF"/>
            <w:noWrap/>
            <w:vAlign w:val="bottom"/>
            <w:hideMark/>
          </w:tcPr>
          <w:p w14:paraId="2CC5B5D0"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9,790</w:t>
            </w:r>
          </w:p>
        </w:tc>
        <w:tc>
          <w:tcPr>
            <w:tcW w:w="691" w:type="pct"/>
            <w:shd w:val="clear" w:color="000000" w:fill="FFFFFF"/>
            <w:noWrap/>
            <w:vAlign w:val="bottom"/>
            <w:hideMark/>
          </w:tcPr>
          <w:p w14:paraId="37DCC102"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7,750</w:t>
            </w:r>
          </w:p>
        </w:tc>
        <w:tc>
          <w:tcPr>
            <w:tcW w:w="730" w:type="pct"/>
            <w:shd w:val="clear" w:color="000000" w:fill="FFFFFF"/>
            <w:noWrap/>
            <w:vAlign w:val="bottom"/>
            <w:hideMark/>
          </w:tcPr>
          <w:p w14:paraId="2AE53867"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17,540</w:t>
            </w:r>
          </w:p>
        </w:tc>
        <w:tc>
          <w:tcPr>
            <w:tcW w:w="885" w:type="pct"/>
            <w:shd w:val="clear" w:color="000000" w:fill="FFFFFF"/>
            <w:vAlign w:val="center"/>
            <w:hideMark/>
          </w:tcPr>
          <w:p w14:paraId="36B1969E"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32,262</w:t>
            </w:r>
          </w:p>
        </w:tc>
        <w:tc>
          <w:tcPr>
            <w:tcW w:w="854" w:type="pct"/>
            <w:shd w:val="clear" w:color="auto" w:fill="auto"/>
            <w:noWrap/>
            <w:vAlign w:val="bottom"/>
            <w:hideMark/>
          </w:tcPr>
          <w:p w14:paraId="55EC0503"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6,820</w:t>
            </w:r>
          </w:p>
        </w:tc>
      </w:tr>
      <w:tr w:rsidR="003D43AE" w:rsidRPr="000233FF" w14:paraId="72D189D0" w14:textId="77777777" w:rsidTr="003D43AE">
        <w:trPr>
          <w:trHeight w:val="255"/>
        </w:trPr>
        <w:tc>
          <w:tcPr>
            <w:tcW w:w="529" w:type="pct"/>
            <w:vMerge/>
            <w:vAlign w:val="center"/>
            <w:hideMark/>
          </w:tcPr>
          <w:p w14:paraId="5AB27518"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0B430D30"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Jessore</w:t>
            </w:r>
          </w:p>
        </w:tc>
        <w:tc>
          <w:tcPr>
            <w:tcW w:w="590" w:type="pct"/>
            <w:shd w:val="clear" w:color="000000" w:fill="FFFFFF"/>
            <w:noWrap/>
            <w:vAlign w:val="bottom"/>
            <w:hideMark/>
          </w:tcPr>
          <w:p w14:paraId="265D9A65"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82,065</w:t>
            </w:r>
          </w:p>
        </w:tc>
        <w:tc>
          <w:tcPr>
            <w:tcW w:w="691" w:type="pct"/>
            <w:shd w:val="clear" w:color="000000" w:fill="FFFFFF"/>
            <w:noWrap/>
            <w:vAlign w:val="bottom"/>
            <w:hideMark/>
          </w:tcPr>
          <w:p w14:paraId="6FF8D1C1"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20,806</w:t>
            </w:r>
          </w:p>
        </w:tc>
        <w:tc>
          <w:tcPr>
            <w:tcW w:w="730" w:type="pct"/>
            <w:shd w:val="clear" w:color="000000" w:fill="FFFFFF"/>
            <w:noWrap/>
            <w:vAlign w:val="bottom"/>
            <w:hideMark/>
          </w:tcPr>
          <w:p w14:paraId="3793DABD"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102,871</w:t>
            </w:r>
          </w:p>
        </w:tc>
        <w:tc>
          <w:tcPr>
            <w:tcW w:w="885" w:type="pct"/>
            <w:shd w:val="clear" w:color="000000" w:fill="FFFFFF"/>
            <w:vAlign w:val="center"/>
            <w:hideMark/>
          </w:tcPr>
          <w:p w14:paraId="3E3B67CA"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28,235</w:t>
            </w:r>
          </w:p>
        </w:tc>
        <w:tc>
          <w:tcPr>
            <w:tcW w:w="854" w:type="pct"/>
            <w:shd w:val="clear" w:color="auto" w:fill="auto"/>
            <w:noWrap/>
            <w:vAlign w:val="bottom"/>
            <w:hideMark/>
          </w:tcPr>
          <w:p w14:paraId="08099624"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15,227</w:t>
            </w:r>
          </w:p>
        </w:tc>
      </w:tr>
      <w:tr w:rsidR="003D43AE" w:rsidRPr="000233FF" w14:paraId="1EF5ED02" w14:textId="77777777" w:rsidTr="003D43AE">
        <w:trPr>
          <w:trHeight w:val="255"/>
        </w:trPr>
        <w:tc>
          <w:tcPr>
            <w:tcW w:w="529" w:type="pct"/>
            <w:vMerge/>
            <w:vAlign w:val="center"/>
            <w:hideMark/>
          </w:tcPr>
          <w:p w14:paraId="6BA0ED3E"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17BA46F5"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Jhenaidah</w:t>
            </w:r>
          </w:p>
        </w:tc>
        <w:tc>
          <w:tcPr>
            <w:tcW w:w="590" w:type="pct"/>
            <w:shd w:val="clear" w:color="000000" w:fill="FFFFFF"/>
            <w:noWrap/>
            <w:vAlign w:val="bottom"/>
            <w:hideMark/>
          </w:tcPr>
          <w:p w14:paraId="6040D9FA"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158,277</w:t>
            </w:r>
          </w:p>
        </w:tc>
        <w:tc>
          <w:tcPr>
            <w:tcW w:w="691" w:type="pct"/>
            <w:shd w:val="clear" w:color="000000" w:fill="FFFFFF"/>
            <w:noWrap/>
            <w:vAlign w:val="bottom"/>
            <w:hideMark/>
          </w:tcPr>
          <w:p w14:paraId="32F735C5"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7,044</w:t>
            </w:r>
          </w:p>
        </w:tc>
        <w:tc>
          <w:tcPr>
            <w:tcW w:w="730" w:type="pct"/>
            <w:shd w:val="clear" w:color="000000" w:fill="FFFFFF"/>
            <w:noWrap/>
            <w:vAlign w:val="bottom"/>
            <w:hideMark/>
          </w:tcPr>
          <w:p w14:paraId="50D69A43"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165,321</w:t>
            </w:r>
          </w:p>
        </w:tc>
        <w:tc>
          <w:tcPr>
            <w:tcW w:w="885" w:type="pct"/>
            <w:shd w:val="clear" w:color="000000" w:fill="FFFFFF"/>
            <w:vAlign w:val="center"/>
            <w:hideMark/>
          </w:tcPr>
          <w:p w14:paraId="53E8D20F"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25,700</w:t>
            </w:r>
          </w:p>
        </w:tc>
        <w:tc>
          <w:tcPr>
            <w:tcW w:w="854" w:type="pct"/>
            <w:shd w:val="clear" w:color="auto" w:fill="auto"/>
            <w:noWrap/>
            <w:vAlign w:val="bottom"/>
            <w:hideMark/>
          </w:tcPr>
          <w:p w14:paraId="25CF5B7F"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10,056</w:t>
            </w:r>
          </w:p>
        </w:tc>
      </w:tr>
      <w:tr w:rsidR="003D43AE" w:rsidRPr="000233FF" w14:paraId="6BB8AE70" w14:textId="77777777" w:rsidTr="003D43AE">
        <w:trPr>
          <w:trHeight w:val="255"/>
        </w:trPr>
        <w:tc>
          <w:tcPr>
            <w:tcW w:w="529" w:type="pct"/>
            <w:vMerge/>
            <w:vAlign w:val="center"/>
            <w:hideMark/>
          </w:tcPr>
          <w:p w14:paraId="5B921F58"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0FC966F6"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Khulna</w:t>
            </w:r>
          </w:p>
        </w:tc>
        <w:tc>
          <w:tcPr>
            <w:tcW w:w="590" w:type="pct"/>
            <w:shd w:val="clear" w:color="000000" w:fill="FFFFFF"/>
            <w:noWrap/>
            <w:vAlign w:val="bottom"/>
            <w:hideMark/>
          </w:tcPr>
          <w:p w14:paraId="3C7FA5BD"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6,801</w:t>
            </w:r>
          </w:p>
        </w:tc>
        <w:tc>
          <w:tcPr>
            <w:tcW w:w="691" w:type="pct"/>
            <w:shd w:val="clear" w:color="000000" w:fill="FFFFFF"/>
            <w:noWrap/>
            <w:vAlign w:val="bottom"/>
            <w:hideMark/>
          </w:tcPr>
          <w:p w14:paraId="08060A3F"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19,487</w:t>
            </w:r>
          </w:p>
        </w:tc>
        <w:tc>
          <w:tcPr>
            <w:tcW w:w="730" w:type="pct"/>
            <w:shd w:val="clear" w:color="000000" w:fill="FFFFFF"/>
            <w:noWrap/>
            <w:vAlign w:val="bottom"/>
            <w:hideMark/>
          </w:tcPr>
          <w:p w14:paraId="6AC3CA68"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26,288</w:t>
            </w:r>
          </w:p>
        </w:tc>
        <w:tc>
          <w:tcPr>
            <w:tcW w:w="885" w:type="pct"/>
            <w:shd w:val="clear" w:color="000000" w:fill="FFFFFF"/>
            <w:vAlign w:val="center"/>
            <w:hideMark/>
          </w:tcPr>
          <w:p w14:paraId="7438E878"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14,256</w:t>
            </w:r>
          </w:p>
        </w:tc>
        <w:tc>
          <w:tcPr>
            <w:tcW w:w="854" w:type="pct"/>
            <w:shd w:val="clear" w:color="auto" w:fill="auto"/>
            <w:noWrap/>
            <w:vAlign w:val="bottom"/>
            <w:hideMark/>
          </w:tcPr>
          <w:p w14:paraId="463B4AFD"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11,994</w:t>
            </w:r>
          </w:p>
        </w:tc>
      </w:tr>
      <w:tr w:rsidR="003D43AE" w:rsidRPr="000233FF" w14:paraId="590982E7" w14:textId="77777777" w:rsidTr="003D43AE">
        <w:trPr>
          <w:trHeight w:val="255"/>
        </w:trPr>
        <w:tc>
          <w:tcPr>
            <w:tcW w:w="529" w:type="pct"/>
            <w:vMerge/>
            <w:vAlign w:val="center"/>
            <w:hideMark/>
          </w:tcPr>
          <w:p w14:paraId="2708F96C"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1E556C18"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Kushtia</w:t>
            </w:r>
          </w:p>
        </w:tc>
        <w:tc>
          <w:tcPr>
            <w:tcW w:w="590" w:type="pct"/>
            <w:shd w:val="clear" w:color="000000" w:fill="FFFFFF"/>
            <w:noWrap/>
            <w:vAlign w:val="bottom"/>
            <w:hideMark/>
          </w:tcPr>
          <w:p w14:paraId="4E208F9D"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89,190</w:t>
            </w:r>
          </w:p>
        </w:tc>
        <w:tc>
          <w:tcPr>
            <w:tcW w:w="691" w:type="pct"/>
            <w:shd w:val="clear" w:color="000000" w:fill="FFFFFF"/>
            <w:noWrap/>
            <w:vAlign w:val="bottom"/>
            <w:hideMark/>
          </w:tcPr>
          <w:p w14:paraId="52324B08"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15,468</w:t>
            </w:r>
          </w:p>
        </w:tc>
        <w:tc>
          <w:tcPr>
            <w:tcW w:w="730" w:type="pct"/>
            <w:shd w:val="clear" w:color="000000" w:fill="FFFFFF"/>
            <w:noWrap/>
            <w:vAlign w:val="bottom"/>
            <w:hideMark/>
          </w:tcPr>
          <w:p w14:paraId="6E75594E"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104,658</w:t>
            </w:r>
          </w:p>
        </w:tc>
        <w:tc>
          <w:tcPr>
            <w:tcW w:w="885" w:type="pct"/>
            <w:shd w:val="clear" w:color="000000" w:fill="FFFFFF"/>
            <w:vAlign w:val="center"/>
            <w:hideMark/>
          </w:tcPr>
          <w:p w14:paraId="26EFF8A7"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25,752</w:t>
            </w:r>
          </w:p>
        </w:tc>
        <w:tc>
          <w:tcPr>
            <w:tcW w:w="854" w:type="pct"/>
            <w:shd w:val="clear" w:color="auto" w:fill="auto"/>
            <w:noWrap/>
            <w:vAlign w:val="bottom"/>
            <w:hideMark/>
          </w:tcPr>
          <w:p w14:paraId="5F22E71F"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11,478</w:t>
            </w:r>
          </w:p>
        </w:tc>
      </w:tr>
      <w:tr w:rsidR="003D43AE" w:rsidRPr="000233FF" w14:paraId="4AD13928" w14:textId="77777777" w:rsidTr="003D43AE">
        <w:trPr>
          <w:trHeight w:val="255"/>
        </w:trPr>
        <w:tc>
          <w:tcPr>
            <w:tcW w:w="529" w:type="pct"/>
            <w:vMerge/>
            <w:vAlign w:val="center"/>
            <w:hideMark/>
          </w:tcPr>
          <w:p w14:paraId="5CEFAE4F"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71FEF718"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Magura</w:t>
            </w:r>
          </w:p>
        </w:tc>
        <w:tc>
          <w:tcPr>
            <w:tcW w:w="590" w:type="pct"/>
            <w:shd w:val="clear" w:color="000000" w:fill="FFFFFF"/>
            <w:noWrap/>
            <w:vAlign w:val="bottom"/>
            <w:hideMark/>
          </w:tcPr>
          <w:p w14:paraId="5D5A5139"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49,761</w:t>
            </w:r>
          </w:p>
        </w:tc>
        <w:tc>
          <w:tcPr>
            <w:tcW w:w="691" w:type="pct"/>
            <w:shd w:val="clear" w:color="000000" w:fill="FFFFFF"/>
            <w:noWrap/>
            <w:vAlign w:val="bottom"/>
            <w:hideMark/>
          </w:tcPr>
          <w:p w14:paraId="6CEADB22"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12,113</w:t>
            </w:r>
          </w:p>
        </w:tc>
        <w:tc>
          <w:tcPr>
            <w:tcW w:w="730" w:type="pct"/>
            <w:shd w:val="clear" w:color="000000" w:fill="FFFFFF"/>
            <w:noWrap/>
            <w:vAlign w:val="bottom"/>
            <w:hideMark/>
          </w:tcPr>
          <w:p w14:paraId="08E5A8FB"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61,874</w:t>
            </w:r>
          </w:p>
        </w:tc>
        <w:tc>
          <w:tcPr>
            <w:tcW w:w="885" w:type="pct"/>
            <w:shd w:val="clear" w:color="000000" w:fill="FFFFFF"/>
            <w:vAlign w:val="center"/>
            <w:hideMark/>
          </w:tcPr>
          <w:p w14:paraId="6D9061F3"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14,646</w:t>
            </w:r>
          </w:p>
        </w:tc>
        <w:tc>
          <w:tcPr>
            <w:tcW w:w="854" w:type="pct"/>
            <w:shd w:val="clear" w:color="auto" w:fill="auto"/>
            <w:noWrap/>
            <w:vAlign w:val="bottom"/>
            <w:hideMark/>
          </w:tcPr>
          <w:p w14:paraId="570A8D07"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4,625</w:t>
            </w:r>
          </w:p>
        </w:tc>
      </w:tr>
      <w:tr w:rsidR="003D43AE" w:rsidRPr="000233FF" w14:paraId="71F0FB82" w14:textId="77777777" w:rsidTr="003D43AE">
        <w:trPr>
          <w:trHeight w:val="255"/>
        </w:trPr>
        <w:tc>
          <w:tcPr>
            <w:tcW w:w="529" w:type="pct"/>
            <w:vMerge/>
            <w:vAlign w:val="center"/>
            <w:hideMark/>
          </w:tcPr>
          <w:p w14:paraId="578A97C9"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7AEDD534"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Meherpur</w:t>
            </w:r>
          </w:p>
        </w:tc>
        <w:tc>
          <w:tcPr>
            <w:tcW w:w="590" w:type="pct"/>
            <w:shd w:val="clear" w:color="000000" w:fill="FFFFFF"/>
            <w:noWrap/>
            <w:vAlign w:val="bottom"/>
            <w:hideMark/>
          </w:tcPr>
          <w:p w14:paraId="11192E45"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13,018</w:t>
            </w:r>
          </w:p>
        </w:tc>
        <w:tc>
          <w:tcPr>
            <w:tcW w:w="691" w:type="pct"/>
            <w:shd w:val="clear" w:color="000000" w:fill="FFFFFF"/>
            <w:noWrap/>
            <w:vAlign w:val="bottom"/>
            <w:hideMark/>
          </w:tcPr>
          <w:p w14:paraId="0E10C2A5"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65,544</w:t>
            </w:r>
          </w:p>
        </w:tc>
        <w:tc>
          <w:tcPr>
            <w:tcW w:w="730" w:type="pct"/>
            <w:shd w:val="clear" w:color="000000" w:fill="FFFFFF"/>
            <w:noWrap/>
            <w:vAlign w:val="bottom"/>
            <w:hideMark/>
          </w:tcPr>
          <w:p w14:paraId="3407E28C"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78,562</w:t>
            </w:r>
          </w:p>
        </w:tc>
        <w:tc>
          <w:tcPr>
            <w:tcW w:w="885" w:type="pct"/>
            <w:shd w:val="clear" w:color="000000" w:fill="FFFFFF"/>
            <w:vAlign w:val="center"/>
            <w:hideMark/>
          </w:tcPr>
          <w:p w14:paraId="2D8AEDF3"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10,958</w:t>
            </w:r>
          </w:p>
        </w:tc>
        <w:tc>
          <w:tcPr>
            <w:tcW w:w="854" w:type="pct"/>
            <w:shd w:val="clear" w:color="auto" w:fill="auto"/>
            <w:noWrap/>
            <w:vAlign w:val="bottom"/>
            <w:hideMark/>
          </w:tcPr>
          <w:p w14:paraId="45D75BFE"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3,825</w:t>
            </w:r>
          </w:p>
        </w:tc>
      </w:tr>
      <w:tr w:rsidR="003D43AE" w:rsidRPr="000233FF" w14:paraId="0BEF71B5" w14:textId="77777777" w:rsidTr="003D43AE">
        <w:trPr>
          <w:trHeight w:val="255"/>
        </w:trPr>
        <w:tc>
          <w:tcPr>
            <w:tcW w:w="529" w:type="pct"/>
            <w:vMerge/>
            <w:vAlign w:val="center"/>
            <w:hideMark/>
          </w:tcPr>
          <w:p w14:paraId="44ED9B12"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6A62CA4B"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Narail</w:t>
            </w:r>
          </w:p>
        </w:tc>
        <w:tc>
          <w:tcPr>
            <w:tcW w:w="590" w:type="pct"/>
            <w:shd w:val="clear" w:color="000000" w:fill="FFFFFF"/>
            <w:noWrap/>
            <w:vAlign w:val="bottom"/>
            <w:hideMark/>
          </w:tcPr>
          <w:p w14:paraId="6AF78765"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8,179</w:t>
            </w:r>
          </w:p>
        </w:tc>
        <w:tc>
          <w:tcPr>
            <w:tcW w:w="691" w:type="pct"/>
            <w:shd w:val="clear" w:color="000000" w:fill="FFFFFF"/>
            <w:noWrap/>
            <w:vAlign w:val="bottom"/>
            <w:hideMark/>
          </w:tcPr>
          <w:p w14:paraId="351219F7"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11,587</w:t>
            </w:r>
          </w:p>
        </w:tc>
        <w:tc>
          <w:tcPr>
            <w:tcW w:w="730" w:type="pct"/>
            <w:shd w:val="clear" w:color="000000" w:fill="FFFFFF"/>
            <w:noWrap/>
            <w:vAlign w:val="bottom"/>
            <w:hideMark/>
          </w:tcPr>
          <w:p w14:paraId="127ADE58"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19,766</w:t>
            </w:r>
          </w:p>
        </w:tc>
        <w:tc>
          <w:tcPr>
            <w:tcW w:w="885" w:type="pct"/>
            <w:shd w:val="clear" w:color="000000" w:fill="FFFFFF"/>
            <w:vAlign w:val="center"/>
            <w:hideMark/>
          </w:tcPr>
          <w:p w14:paraId="0EB07FA2"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13,345</w:t>
            </w:r>
          </w:p>
        </w:tc>
        <w:tc>
          <w:tcPr>
            <w:tcW w:w="854" w:type="pct"/>
            <w:shd w:val="clear" w:color="auto" w:fill="auto"/>
            <w:noWrap/>
            <w:vAlign w:val="bottom"/>
            <w:hideMark/>
          </w:tcPr>
          <w:p w14:paraId="241D1D08"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3,740</w:t>
            </w:r>
          </w:p>
        </w:tc>
      </w:tr>
      <w:tr w:rsidR="003D43AE" w:rsidRPr="000233FF" w14:paraId="0684F533" w14:textId="77777777" w:rsidTr="003D43AE">
        <w:trPr>
          <w:trHeight w:val="255"/>
        </w:trPr>
        <w:tc>
          <w:tcPr>
            <w:tcW w:w="529" w:type="pct"/>
            <w:vMerge/>
            <w:vAlign w:val="center"/>
            <w:hideMark/>
          </w:tcPr>
          <w:p w14:paraId="7BE9F043"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58B32D6E"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Satkhira</w:t>
            </w:r>
          </w:p>
        </w:tc>
        <w:tc>
          <w:tcPr>
            <w:tcW w:w="590" w:type="pct"/>
            <w:shd w:val="clear" w:color="000000" w:fill="FFFFFF"/>
            <w:noWrap/>
            <w:vAlign w:val="bottom"/>
            <w:hideMark/>
          </w:tcPr>
          <w:p w14:paraId="6CE2AECC"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23,261</w:t>
            </w:r>
          </w:p>
        </w:tc>
        <w:tc>
          <w:tcPr>
            <w:tcW w:w="691" w:type="pct"/>
            <w:shd w:val="clear" w:color="000000" w:fill="FFFFFF"/>
            <w:noWrap/>
            <w:vAlign w:val="bottom"/>
            <w:hideMark/>
          </w:tcPr>
          <w:p w14:paraId="4F58C025"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45,525</w:t>
            </w:r>
          </w:p>
        </w:tc>
        <w:tc>
          <w:tcPr>
            <w:tcW w:w="730" w:type="pct"/>
            <w:shd w:val="clear" w:color="000000" w:fill="FFFFFF"/>
            <w:noWrap/>
            <w:vAlign w:val="bottom"/>
            <w:hideMark/>
          </w:tcPr>
          <w:p w14:paraId="1AD024FC"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68,786</w:t>
            </w:r>
          </w:p>
        </w:tc>
        <w:tc>
          <w:tcPr>
            <w:tcW w:w="885" w:type="pct"/>
            <w:shd w:val="clear" w:color="000000" w:fill="FFFFFF"/>
            <w:vAlign w:val="center"/>
            <w:hideMark/>
          </w:tcPr>
          <w:p w14:paraId="3E278D59"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17,377</w:t>
            </w:r>
          </w:p>
        </w:tc>
        <w:tc>
          <w:tcPr>
            <w:tcW w:w="854" w:type="pct"/>
            <w:shd w:val="clear" w:color="auto" w:fill="auto"/>
            <w:noWrap/>
            <w:vAlign w:val="bottom"/>
            <w:hideMark/>
          </w:tcPr>
          <w:p w14:paraId="0E6652D9"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10,714</w:t>
            </w:r>
          </w:p>
        </w:tc>
      </w:tr>
      <w:tr w:rsidR="003D43AE" w:rsidRPr="000233FF" w14:paraId="7899C97C" w14:textId="77777777" w:rsidTr="003D43AE">
        <w:trPr>
          <w:trHeight w:val="255"/>
        </w:trPr>
        <w:tc>
          <w:tcPr>
            <w:tcW w:w="529" w:type="pct"/>
            <w:vMerge w:val="restart"/>
            <w:shd w:val="clear" w:color="auto" w:fill="auto"/>
            <w:noWrap/>
            <w:vAlign w:val="center"/>
            <w:hideMark/>
          </w:tcPr>
          <w:p w14:paraId="35BF5901"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Rajshahi</w:t>
            </w:r>
          </w:p>
        </w:tc>
        <w:tc>
          <w:tcPr>
            <w:tcW w:w="722" w:type="pct"/>
            <w:shd w:val="clear" w:color="000000" w:fill="FFFFFF"/>
            <w:vAlign w:val="center"/>
            <w:hideMark/>
          </w:tcPr>
          <w:p w14:paraId="08C64D0A"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Bogra</w:t>
            </w:r>
          </w:p>
        </w:tc>
        <w:tc>
          <w:tcPr>
            <w:tcW w:w="590" w:type="pct"/>
            <w:shd w:val="clear" w:color="000000" w:fill="FFFFFF"/>
            <w:noWrap/>
            <w:vAlign w:val="bottom"/>
            <w:hideMark/>
          </w:tcPr>
          <w:p w14:paraId="3A862BA9"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215,262</w:t>
            </w:r>
          </w:p>
        </w:tc>
        <w:tc>
          <w:tcPr>
            <w:tcW w:w="691" w:type="pct"/>
            <w:shd w:val="clear" w:color="000000" w:fill="FFFFFF"/>
            <w:noWrap/>
            <w:vAlign w:val="bottom"/>
            <w:hideMark/>
          </w:tcPr>
          <w:p w14:paraId="4845C09F"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9,339</w:t>
            </w:r>
          </w:p>
        </w:tc>
        <w:tc>
          <w:tcPr>
            <w:tcW w:w="730" w:type="pct"/>
            <w:shd w:val="clear" w:color="000000" w:fill="FFFFFF"/>
            <w:noWrap/>
            <w:vAlign w:val="bottom"/>
            <w:hideMark/>
          </w:tcPr>
          <w:p w14:paraId="36FB5F84"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224,601</w:t>
            </w:r>
          </w:p>
        </w:tc>
        <w:tc>
          <w:tcPr>
            <w:tcW w:w="885" w:type="pct"/>
            <w:shd w:val="clear" w:color="000000" w:fill="FFFFFF"/>
            <w:vAlign w:val="center"/>
            <w:hideMark/>
          </w:tcPr>
          <w:p w14:paraId="648C16EE"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40,027</w:t>
            </w:r>
          </w:p>
        </w:tc>
        <w:tc>
          <w:tcPr>
            <w:tcW w:w="854" w:type="pct"/>
            <w:shd w:val="clear" w:color="auto" w:fill="auto"/>
            <w:noWrap/>
            <w:vAlign w:val="bottom"/>
            <w:hideMark/>
          </w:tcPr>
          <w:p w14:paraId="6D588957"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19,692</w:t>
            </w:r>
          </w:p>
        </w:tc>
      </w:tr>
      <w:tr w:rsidR="003D43AE" w:rsidRPr="000233FF" w14:paraId="3D8C811E" w14:textId="77777777" w:rsidTr="003D43AE">
        <w:trPr>
          <w:trHeight w:val="255"/>
        </w:trPr>
        <w:tc>
          <w:tcPr>
            <w:tcW w:w="529" w:type="pct"/>
            <w:vMerge/>
            <w:vAlign w:val="center"/>
            <w:hideMark/>
          </w:tcPr>
          <w:p w14:paraId="3ED3960E"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5630623D"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Joypurhat</w:t>
            </w:r>
          </w:p>
        </w:tc>
        <w:tc>
          <w:tcPr>
            <w:tcW w:w="590" w:type="pct"/>
            <w:shd w:val="clear" w:color="000000" w:fill="FFFFFF"/>
            <w:noWrap/>
            <w:vAlign w:val="bottom"/>
            <w:hideMark/>
          </w:tcPr>
          <w:p w14:paraId="19359F1F"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39,869</w:t>
            </w:r>
          </w:p>
        </w:tc>
        <w:tc>
          <w:tcPr>
            <w:tcW w:w="691" w:type="pct"/>
            <w:shd w:val="clear" w:color="000000" w:fill="FFFFFF"/>
            <w:noWrap/>
            <w:vAlign w:val="bottom"/>
            <w:hideMark/>
          </w:tcPr>
          <w:p w14:paraId="39261D63"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9,450</w:t>
            </w:r>
          </w:p>
        </w:tc>
        <w:tc>
          <w:tcPr>
            <w:tcW w:w="730" w:type="pct"/>
            <w:shd w:val="clear" w:color="000000" w:fill="FFFFFF"/>
            <w:noWrap/>
            <w:vAlign w:val="bottom"/>
            <w:hideMark/>
          </w:tcPr>
          <w:p w14:paraId="0642307E"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49,319</w:t>
            </w:r>
          </w:p>
        </w:tc>
        <w:tc>
          <w:tcPr>
            <w:tcW w:w="885" w:type="pct"/>
            <w:shd w:val="clear" w:color="000000" w:fill="FFFFFF"/>
            <w:vAlign w:val="center"/>
            <w:hideMark/>
          </w:tcPr>
          <w:p w14:paraId="344AF6DD"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12,280</w:t>
            </w:r>
          </w:p>
        </w:tc>
        <w:tc>
          <w:tcPr>
            <w:tcW w:w="854" w:type="pct"/>
            <w:shd w:val="clear" w:color="auto" w:fill="auto"/>
            <w:noWrap/>
            <w:vAlign w:val="bottom"/>
            <w:hideMark/>
          </w:tcPr>
          <w:p w14:paraId="3AED52C1"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5,803</w:t>
            </w:r>
          </w:p>
        </w:tc>
      </w:tr>
      <w:tr w:rsidR="003D43AE" w:rsidRPr="000233FF" w14:paraId="7CE1710E" w14:textId="77777777" w:rsidTr="003D43AE">
        <w:trPr>
          <w:trHeight w:val="255"/>
        </w:trPr>
        <w:tc>
          <w:tcPr>
            <w:tcW w:w="529" w:type="pct"/>
            <w:vMerge/>
            <w:vAlign w:val="center"/>
            <w:hideMark/>
          </w:tcPr>
          <w:p w14:paraId="52422EEB"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500ED11A"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Naogaon</w:t>
            </w:r>
          </w:p>
        </w:tc>
        <w:tc>
          <w:tcPr>
            <w:tcW w:w="590" w:type="pct"/>
            <w:shd w:val="clear" w:color="000000" w:fill="FFFFFF"/>
            <w:noWrap/>
            <w:vAlign w:val="bottom"/>
            <w:hideMark/>
          </w:tcPr>
          <w:p w14:paraId="6378A337"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82,896</w:t>
            </w:r>
          </w:p>
        </w:tc>
        <w:tc>
          <w:tcPr>
            <w:tcW w:w="691" w:type="pct"/>
            <w:shd w:val="clear" w:color="000000" w:fill="FFFFFF"/>
            <w:noWrap/>
            <w:vAlign w:val="bottom"/>
            <w:hideMark/>
          </w:tcPr>
          <w:p w14:paraId="261A6DD7"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12,467</w:t>
            </w:r>
          </w:p>
        </w:tc>
        <w:tc>
          <w:tcPr>
            <w:tcW w:w="730" w:type="pct"/>
            <w:shd w:val="clear" w:color="000000" w:fill="FFFFFF"/>
            <w:noWrap/>
            <w:vAlign w:val="bottom"/>
            <w:hideMark/>
          </w:tcPr>
          <w:p w14:paraId="5EF4AA6B"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95,363</w:t>
            </w:r>
          </w:p>
        </w:tc>
        <w:tc>
          <w:tcPr>
            <w:tcW w:w="885" w:type="pct"/>
            <w:shd w:val="clear" w:color="000000" w:fill="FFFFFF"/>
            <w:vAlign w:val="center"/>
            <w:hideMark/>
          </w:tcPr>
          <w:p w14:paraId="6B3AB87D"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37,698</w:t>
            </w:r>
          </w:p>
        </w:tc>
        <w:tc>
          <w:tcPr>
            <w:tcW w:w="854" w:type="pct"/>
            <w:shd w:val="clear" w:color="auto" w:fill="auto"/>
            <w:noWrap/>
            <w:vAlign w:val="bottom"/>
            <w:hideMark/>
          </w:tcPr>
          <w:p w14:paraId="46C489A6"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15,500</w:t>
            </w:r>
          </w:p>
        </w:tc>
      </w:tr>
      <w:tr w:rsidR="003D43AE" w:rsidRPr="000233FF" w14:paraId="4AF7CB49" w14:textId="77777777" w:rsidTr="003D43AE">
        <w:trPr>
          <w:trHeight w:val="255"/>
        </w:trPr>
        <w:tc>
          <w:tcPr>
            <w:tcW w:w="529" w:type="pct"/>
            <w:vMerge/>
            <w:vAlign w:val="center"/>
            <w:hideMark/>
          </w:tcPr>
          <w:p w14:paraId="6FBB186D"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77A4EEA0"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Natore</w:t>
            </w:r>
          </w:p>
        </w:tc>
        <w:tc>
          <w:tcPr>
            <w:tcW w:w="590" w:type="pct"/>
            <w:shd w:val="clear" w:color="000000" w:fill="FFFFFF"/>
            <w:noWrap/>
            <w:vAlign w:val="bottom"/>
            <w:hideMark/>
          </w:tcPr>
          <w:p w14:paraId="0D637906"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76,721</w:t>
            </w:r>
          </w:p>
        </w:tc>
        <w:tc>
          <w:tcPr>
            <w:tcW w:w="691" w:type="pct"/>
            <w:shd w:val="clear" w:color="000000" w:fill="FFFFFF"/>
            <w:noWrap/>
            <w:vAlign w:val="bottom"/>
            <w:hideMark/>
          </w:tcPr>
          <w:p w14:paraId="3C268943"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10,421</w:t>
            </w:r>
          </w:p>
        </w:tc>
        <w:tc>
          <w:tcPr>
            <w:tcW w:w="730" w:type="pct"/>
            <w:shd w:val="clear" w:color="000000" w:fill="FFFFFF"/>
            <w:noWrap/>
            <w:vAlign w:val="bottom"/>
            <w:hideMark/>
          </w:tcPr>
          <w:p w14:paraId="2D6C9E04"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87,142</w:t>
            </w:r>
          </w:p>
        </w:tc>
        <w:tc>
          <w:tcPr>
            <w:tcW w:w="885" w:type="pct"/>
            <w:shd w:val="clear" w:color="000000" w:fill="FFFFFF"/>
            <w:vAlign w:val="center"/>
            <w:hideMark/>
          </w:tcPr>
          <w:p w14:paraId="3AF6CEA7"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22,955</w:t>
            </w:r>
          </w:p>
        </w:tc>
        <w:tc>
          <w:tcPr>
            <w:tcW w:w="854" w:type="pct"/>
            <w:shd w:val="clear" w:color="auto" w:fill="auto"/>
            <w:noWrap/>
            <w:vAlign w:val="bottom"/>
            <w:hideMark/>
          </w:tcPr>
          <w:p w14:paraId="2962B649"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13,565</w:t>
            </w:r>
          </w:p>
        </w:tc>
      </w:tr>
      <w:tr w:rsidR="003D43AE" w:rsidRPr="000233FF" w14:paraId="3F313CBA" w14:textId="77777777" w:rsidTr="003D43AE">
        <w:trPr>
          <w:trHeight w:val="255"/>
        </w:trPr>
        <w:tc>
          <w:tcPr>
            <w:tcW w:w="529" w:type="pct"/>
            <w:vMerge/>
            <w:vAlign w:val="center"/>
            <w:hideMark/>
          </w:tcPr>
          <w:p w14:paraId="1F3E9546"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3EF16B88"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Chapai Nawabganj</w:t>
            </w:r>
          </w:p>
        </w:tc>
        <w:tc>
          <w:tcPr>
            <w:tcW w:w="590" w:type="pct"/>
            <w:shd w:val="clear" w:color="000000" w:fill="FFFFFF"/>
            <w:noWrap/>
            <w:vAlign w:val="bottom"/>
            <w:hideMark/>
          </w:tcPr>
          <w:p w14:paraId="4EB716B9"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37,232</w:t>
            </w:r>
          </w:p>
        </w:tc>
        <w:tc>
          <w:tcPr>
            <w:tcW w:w="691" w:type="pct"/>
            <w:shd w:val="clear" w:color="000000" w:fill="FFFFFF"/>
            <w:noWrap/>
            <w:vAlign w:val="bottom"/>
            <w:hideMark/>
          </w:tcPr>
          <w:p w14:paraId="60EF9AA3"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14,242</w:t>
            </w:r>
          </w:p>
        </w:tc>
        <w:tc>
          <w:tcPr>
            <w:tcW w:w="730" w:type="pct"/>
            <w:shd w:val="clear" w:color="000000" w:fill="FFFFFF"/>
            <w:noWrap/>
            <w:vAlign w:val="bottom"/>
            <w:hideMark/>
          </w:tcPr>
          <w:p w14:paraId="630C3A7A"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51,474</w:t>
            </w:r>
          </w:p>
        </w:tc>
        <w:tc>
          <w:tcPr>
            <w:tcW w:w="885" w:type="pct"/>
            <w:shd w:val="clear" w:color="000000" w:fill="FFFFFF"/>
            <w:vAlign w:val="center"/>
            <w:hideMark/>
          </w:tcPr>
          <w:p w14:paraId="672C3D4C"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15,862</w:t>
            </w:r>
          </w:p>
        </w:tc>
        <w:tc>
          <w:tcPr>
            <w:tcW w:w="854" w:type="pct"/>
            <w:shd w:val="clear" w:color="auto" w:fill="auto"/>
            <w:noWrap/>
            <w:vAlign w:val="bottom"/>
            <w:hideMark/>
          </w:tcPr>
          <w:p w14:paraId="27388ACA"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8,495</w:t>
            </w:r>
          </w:p>
        </w:tc>
      </w:tr>
      <w:tr w:rsidR="003D43AE" w:rsidRPr="000233FF" w14:paraId="19180568" w14:textId="77777777" w:rsidTr="003D43AE">
        <w:trPr>
          <w:trHeight w:val="255"/>
        </w:trPr>
        <w:tc>
          <w:tcPr>
            <w:tcW w:w="529" w:type="pct"/>
            <w:vMerge/>
            <w:vAlign w:val="center"/>
            <w:hideMark/>
          </w:tcPr>
          <w:p w14:paraId="5EF38123"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3EAE0630"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Pabna</w:t>
            </w:r>
          </w:p>
        </w:tc>
        <w:tc>
          <w:tcPr>
            <w:tcW w:w="590" w:type="pct"/>
            <w:shd w:val="clear" w:color="000000" w:fill="FFFFFF"/>
            <w:noWrap/>
            <w:vAlign w:val="bottom"/>
            <w:hideMark/>
          </w:tcPr>
          <w:p w14:paraId="35303D8C"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12,019</w:t>
            </w:r>
          </w:p>
        </w:tc>
        <w:tc>
          <w:tcPr>
            <w:tcW w:w="691" w:type="pct"/>
            <w:shd w:val="clear" w:color="000000" w:fill="FFFFFF"/>
            <w:noWrap/>
            <w:vAlign w:val="bottom"/>
            <w:hideMark/>
          </w:tcPr>
          <w:p w14:paraId="16B60319"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9,030</w:t>
            </w:r>
          </w:p>
        </w:tc>
        <w:tc>
          <w:tcPr>
            <w:tcW w:w="730" w:type="pct"/>
            <w:shd w:val="clear" w:color="000000" w:fill="FFFFFF"/>
            <w:noWrap/>
            <w:vAlign w:val="bottom"/>
            <w:hideMark/>
          </w:tcPr>
          <w:p w14:paraId="5FA18463"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21,049</w:t>
            </w:r>
          </w:p>
        </w:tc>
        <w:tc>
          <w:tcPr>
            <w:tcW w:w="885" w:type="pct"/>
            <w:shd w:val="clear" w:color="000000" w:fill="FFFFFF"/>
            <w:vAlign w:val="center"/>
            <w:hideMark/>
          </w:tcPr>
          <w:p w14:paraId="5260AD8B"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29,689</w:t>
            </w:r>
          </w:p>
        </w:tc>
        <w:tc>
          <w:tcPr>
            <w:tcW w:w="854" w:type="pct"/>
            <w:shd w:val="clear" w:color="auto" w:fill="auto"/>
            <w:noWrap/>
            <w:vAlign w:val="bottom"/>
            <w:hideMark/>
          </w:tcPr>
          <w:p w14:paraId="61EE96B2"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13,512</w:t>
            </w:r>
          </w:p>
        </w:tc>
      </w:tr>
      <w:tr w:rsidR="003D43AE" w:rsidRPr="000233FF" w14:paraId="2484CA29" w14:textId="77777777" w:rsidTr="003D43AE">
        <w:trPr>
          <w:trHeight w:val="255"/>
        </w:trPr>
        <w:tc>
          <w:tcPr>
            <w:tcW w:w="529" w:type="pct"/>
            <w:vMerge/>
            <w:vAlign w:val="center"/>
            <w:hideMark/>
          </w:tcPr>
          <w:p w14:paraId="499418FC"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518F49D9"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Rajshahi</w:t>
            </w:r>
          </w:p>
        </w:tc>
        <w:tc>
          <w:tcPr>
            <w:tcW w:w="590" w:type="pct"/>
            <w:shd w:val="clear" w:color="000000" w:fill="FFFFFF"/>
            <w:noWrap/>
            <w:vAlign w:val="bottom"/>
            <w:hideMark/>
          </w:tcPr>
          <w:p w14:paraId="0110DC8F"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48,786</w:t>
            </w:r>
          </w:p>
        </w:tc>
        <w:tc>
          <w:tcPr>
            <w:tcW w:w="691" w:type="pct"/>
            <w:shd w:val="clear" w:color="000000" w:fill="FFFFFF"/>
            <w:noWrap/>
            <w:vAlign w:val="bottom"/>
            <w:hideMark/>
          </w:tcPr>
          <w:p w14:paraId="7EE9FB70"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7,465</w:t>
            </w:r>
          </w:p>
        </w:tc>
        <w:tc>
          <w:tcPr>
            <w:tcW w:w="730" w:type="pct"/>
            <w:shd w:val="clear" w:color="000000" w:fill="FFFFFF"/>
            <w:noWrap/>
            <w:vAlign w:val="bottom"/>
            <w:hideMark/>
          </w:tcPr>
          <w:p w14:paraId="715FFF4E"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56,251</w:t>
            </w:r>
          </w:p>
        </w:tc>
        <w:tc>
          <w:tcPr>
            <w:tcW w:w="885" w:type="pct"/>
            <w:shd w:val="clear" w:color="000000" w:fill="FFFFFF"/>
            <w:vAlign w:val="center"/>
            <w:hideMark/>
          </w:tcPr>
          <w:p w14:paraId="0AD2563D"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22,417</w:t>
            </w:r>
          </w:p>
        </w:tc>
        <w:tc>
          <w:tcPr>
            <w:tcW w:w="854" w:type="pct"/>
            <w:shd w:val="clear" w:color="auto" w:fill="auto"/>
            <w:noWrap/>
            <w:vAlign w:val="bottom"/>
            <w:hideMark/>
          </w:tcPr>
          <w:p w14:paraId="42432239"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15,514</w:t>
            </w:r>
          </w:p>
        </w:tc>
      </w:tr>
      <w:tr w:rsidR="003D43AE" w:rsidRPr="000233FF" w14:paraId="5937DD22" w14:textId="77777777" w:rsidTr="003D43AE">
        <w:trPr>
          <w:trHeight w:val="255"/>
        </w:trPr>
        <w:tc>
          <w:tcPr>
            <w:tcW w:w="529" w:type="pct"/>
            <w:vMerge/>
            <w:vAlign w:val="center"/>
            <w:hideMark/>
          </w:tcPr>
          <w:p w14:paraId="154C5E7D"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2DD1A1DA"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Sirajganj</w:t>
            </w:r>
          </w:p>
        </w:tc>
        <w:tc>
          <w:tcPr>
            <w:tcW w:w="590" w:type="pct"/>
            <w:shd w:val="clear" w:color="000000" w:fill="FFFFFF"/>
            <w:noWrap/>
            <w:vAlign w:val="bottom"/>
            <w:hideMark/>
          </w:tcPr>
          <w:p w14:paraId="5E3AE3C3"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24,959</w:t>
            </w:r>
          </w:p>
        </w:tc>
        <w:tc>
          <w:tcPr>
            <w:tcW w:w="691" w:type="pct"/>
            <w:shd w:val="clear" w:color="000000" w:fill="FFFFFF"/>
            <w:noWrap/>
            <w:vAlign w:val="bottom"/>
            <w:hideMark/>
          </w:tcPr>
          <w:p w14:paraId="14409931"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7,720</w:t>
            </w:r>
          </w:p>
        </w:tc>
        <w:tc>
          <w:tcPr>
            <w:tcW w:w="730" w:type="pct"/>
            <w:shd w:val="clear" w:color="000000" w:fill="FFFFFF"/>
            <w:noWrap/>
            <w:vAlign w:val="bottom"/>
            <w:hideMark/>
          </w:tcPr>
          <w:p w14:paraId="0D41AF1E"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32,679</w:t>
            </w:r>
          </w:p>
        </w:tc>
        <w:tc>
          <w:tcPr>
            <w:tcW w:w="885" w:type="pct"/>
            <w:shd w:val="clear" w:color="000000" w:fill="FFFFFF"/>
            <w:vAlign w:val="center"/>
            <w:hideMark/>
          </w:tcPr>
          <w:p w14:paraId="2BE7BBDC"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28,568</w:t>
            </w:r>
          </w:p>
        </w:tc>
        <w:tc>
          <w:tcPr>
            <w:tcW w:w="854" w:type="pct"/>
            <w:shd w:val="clear" w:color="auto" w:fill="auto"/>
            <w:noWrap/>
            <w:vAlign w:val="bottom"/>
            <w:hideMark/>
          </w:tcPr>
          <w:p w14:paraId="741EB5F8"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16,168</w:t>
            </w:r>
          </w:p>
        </w:tc>
      </w:tr>
      <w:tr w:rsidR="003D43AE" w:rsidRPr="000233FF" w14:paraId="53B39147" w14:textId="77777777" w:rsidTr="003D43AE">
        <w:trPr>
          <w:trHeight w:val="255"/>
        </w:trPr>
        <w:tc>
          <w:tcPr>
            <w:tcW w:w="529" w:type="pct"/>
            <w:vMerge w:val="restart"/>
            <w:shd w:val="clear" w:color="auto" w:fill="auto"/>
            <w:noWrap/>
            <w:vAlign w:val="center"/>
            <w:hideMark/>
          </w:tcPr>
          <w:p w14:paraId="4F2B4CE0"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Rangpur</w:t>
            </w:r>
          </w:p>
        </w:tc>
        <w:tc>
          <w:tcPr>
            <w:tcW w:w="722" w:type="pct"/>
            <w:shd w:val="clear" w:color="000000" w:fill="FFFFFF"/>
            <w:vAlign w:val="center"/>
            <w:hideMark/>
          </w:tcPr>
          <w:p w14:paraId="4B30F9F4"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Dinajpur</w:t>
            </w:r>
          </w:p>
        </w:tc>
        <w:tc>
          <w:tcPr>
            <w:tcW w:w="590" w:type="pct"/>
            <w:shd w:val="clear" w:color="000000" w:fill="FFFFFF"/>
            <w:noWrap/>
            <w:vAlign w:val="bottom"/>
            <w:hideMark/>
          </w:tcPr>
          <w:p w14:paraId="30F1D18B"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176,156</w:t>
            </w:r>
          </w:p>
        </w:tc>
        <w:tc>
          <w:tcPr>
            <w:tcW w:w="691" w:type="pct"/>
            <w:shd w:val="clear" w:color="000000" w:fill="FFFFFF"/>
            <w:noWrap/>
            <w:vAlign w:val="bottom"/>
            <w:hideMark/>
          </w:tcPr>
          <w:p w14:paraId="48009B69"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15,777</w:t>
            </w:r>
          </w:p>
        </w:tc>
        <w:tc>
          <w:tcPr>
            <w:tcW w:w="730" w:type="pct"/>
            <w:shd w:val="clear" w:color="000000" w:fill="FFFFFF"/>
            <w:noWrap/>
            <w:vAlign w:val="bottom"/>
            <w:hideMark/>
          </w:tcPr>
          <w:p w14:paraId="5A56E3C9"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191,933</w:t>
            </w:r>
          </w:p>
        </w:tc>
        <w:tc>
          <w:tcPr>
            <w:tcW w:w="885" w:type="pct"/>
            <w:shd w:val="clear" w:color="000000" w:fill="FFFFFF"/>
            <w:vAlign w:val="center"/>
            <w:hideMark/>
          </w:tcPr>
          <w:p w14:paraId="526D6B4A"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58,957</w:t>
            </w:r>
          </w:p>
        </w:tc>
        <w:tc>
          <w:tcPr>
            <w:tcW w:w="854" w:type="pct"/>
            <w:shd w:val="clear" w:color="auto" w:fill="auto"/>
            <w:noWrap/>
            <w:vAlign w:val="bottom"/>
            <w:hideMark/>
          </w:tcPr>
          <w:p w14:paraId="4AB9C47B"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16,982</w:t>
            </w:r>
          </w:p>
        </w:tc>
      </w:tr>
      <w:tr w:rsidR="003D43AE" w:rsidRPr="000233FF" w14:paraId="6417CAB2" w14:textId="77777777" w:rsidTr="003D43AE">
        <w:trPr>
          <w:trHeight w:val="255"/>
        </w:trPr>
        <w:tc>
          <w:tcPr>
            <w:tcW w:w="529" w:type="pct"/>
            <w:vMerge/>
            <w:vAlign w:val="center"/>
            <w:hideMark/>
          </w:tcPr>
          <w:p w14:paraId="2AD92E88"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68DAD3CC"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Gaibandha</w:t>
            </w:r>
          </w:p>
        </w:tc>
        <w:tc>
          <w:tcPr>
            <w:tcW w:w="590" w:type="pct"/>
            <w:shd w:val="clear" w:color="000000" w:fill="FFFFFF"/>
            <w:noWrap/>
            <w:vAlign w:val="bottom"/>
            <w:hideMark/>
          </w:tcPr>
          <w:p w14:paraId="2DFC2263"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26,469</w:t>
            </w:r>
          </w:p>
        </w:tc>
        <w:tc>
          <w:tcPr>
            <w:tcW w:w="691" w:type="pct"/>
            <w:shd w:val="clear" w:color="000000" w:fill="FFFFFF"/>
            <w:noWrap/>
            <w:vAlign w:val="bottom"/>
            <w:hideMark/>
          </w:tcPr>
          <w:p w14:paraId="3CBFEB4F"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11,285</w:t>
            </w:r>
          </w:p>
        </w:tc>
        <w:tc>
          <w:tcPr>
            <w:tcW w:w="730" w:type="pct"/>
            <w:shd w:val="clear" w:color="000000" w:fill="FFFFFF"/>
            <w:noWrap/>
            <w:vAlign w:val="bottom"/>
            <w:hideMark/>
          </w:tcPr>
          <w:p w14:paraId="29B30A25"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37,754</w:t>
            </w:r>
          </w:p>
        </w:tc>
        <w:tc>
          <w:tcPr>
            <w:tcW w:w="885" w:type="pct"/>
            <w:shd w:val="clear" w:color="000000" w:fill="FFFFFF"/>
            <w:vAlign w:val="center"/>
            <w:hideMark/>
          </w:tcPr>
          <w:p w14:paraId="5498FC1D"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25,634</w:t>
            </w:r>
          </w:p>
        </w:tc>
        <w:tc>
          <w:tcPr>
            <w:tcW w:w="854" w:type="pct"/>
            <w:shd w:val="clear" w:color="auto" w:fill="auto"/>
            <w:noWrap/>
            <w:vAlign w:val="bottom"/>
            <w:hideMark/>
          </w:tcPr>
          <w:p w14:paraId="0C0CDA1A"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14,666</w:t>
            </w:r>
          </w:p>
        </w:tc>
      </w:tr>
      <w:tr w:rsidR="003D43AE" w:rsidRPr="000233FF" w14:paraId="5BFA5744" w14:textId="77777777" w:rsidTr="003D43AE">
        <w:trPr>
          <w:trHeight w:val="255"/>
        </w:trPr>
        <w:tc>
          <w:tcPr>
            <w:tcW w:w="529" w:type="pct"/>
            <w:vMerge/>
            <w:vAlign w:val="center"/>
            <w:hideMark/>
          </w:tcPr>
          <w:p w14:paraId="7FC7F1CA"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3493DE80"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Kurigram</w:t>
            </w:r>
          </w:p>
        </w:tc>
        <w:tc>
          <w:tcPr>
            <w:tcW w:w="590" w:type="pct"/>
            <w:shd w:val="clear" w:color="000000" w:fill="FFFFFF"/>
            <w:noWrap/>
            <w:vAlign w:val="bottom"/>
            <w:hideMark/>
          </w:tcPr>
          <w:p w14:paraId="27CBA1C1"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5,379</w:t>
            </w:r>
          </w:p>
        </w:tc>
        <w:tc>
          <w:tcPr>
            <w:tcW w:w="691" w:type="pct"/>
            <w:shd w:val="clear" w:color="000000" w:fill="FFFFFF"/>
            <w:noWrap/>
            <w:vAlign w:val="bottom"/>
            <w:hideMark/>
          </w:tcPr>
          <w:p w14:paraId="4A092701"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5,758</w:t>
            </w:r>
          </w:p>
        </w:tc>
        <w:tc>
          <w:tcPr>
            <w:tcW w:w="730" w:type="pct"/>
            <w:shd w:val="clear" w:color="000000" w:fill="FFFFFF"/>
            <w:noWrap/>
            <w:vAlign w:val="bottom"/>
            <w:hideMark/>
          </w:tcPr>
          <w:p w14:paraId="5C2A2C8D"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11,137</w:t>
            </w:r>
          </w:p>
        </w:tc>
        <w:tc>
          <w:tcPr>
            <w:tcW w:w="885" w:type="pct"/>
            <w:shd w:val="clear" w:color="000000" w:fill="FFFFFF"/>
            <w:vAlign w:val="center"/>
            <w:hideMark/>
          </w:tcPr>
          <w:p w14:paraId="58FBF93C"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21,643</w:t>
            </w:r>
          </w:p>
        </w:tc>
        <w:tc>
          <w:tcPr>
            <w:tcW w:w="854" w:type="pct"/>
            <w:shd w:val="clear" w:color="auto" w:fill="auto"/>
            <w:noWrap/>
            <w:vAlign w:val="bottom"/>
            <w:hideMark/>
          </w:tcPr>
          <w:p w14:paraId="55954EBC"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11,826</w:t>
            </w:r>
          </w:p>
        </w:tc>
      </w:tr>
      <w:tr w:rsidR="003D43AE" w:rsidRPr="000233FF" w14:paraId="2069917D" w14:textId="77777777" w:rsidTr="003D43AE">
        <w:trPr>
          <w:trHeight w:val="255"/>
        </w:trPr>
        <w:tc>
          <w:tcPr>
            <w:tcW w:w="529" w:type="pct"/>
            <w:vMerge/>
            <w:vAlign w:val="center"/>
            <w:hideMark/>
          </w:tcPr>
          <w:p w14:paraId="2DF2A4CB"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50A8D876"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Lalmonirhat</w:t>
            </w:r>
          </w:p>
        </w:tc>
        <w:tc>
          <w:tcPr>
            <w:tcW w:w="590" w:type="pct"/>
            <w:shd w:val="clear" w:color="000000" w:fill="FFFFFF"/>
            <w:noWrap/>
            <w:vAlign w:val="bottom"/>
            <w:hideMark/>
          </w:tcPr>
          <w:p w14:paraId="7885031A"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22,742</w:t>
            </w:r>
          </w:p>
        </w:tc>
        <w:tc>
          <w:tcPr>
            <w:tcW w:w="691" w:type="pct"/>
            <w:shd w:val="clear" w:color="000000" w:fill="FFFFFF"/>
            <w:noWrap/>
            <w:vAlign w:val="bottom"/>
            <w:hideMark/>
          </w:tcPr>
          <w:p w14:paraId="21D4ED4A"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6,095</w:t>
            </w:r>
          </w:p>
        </w:tc>
        <w:tc>
          <w:tcPr>
            <w:tcW w:w="730" w:type="pct"/>
            <w:shd w:val="clear" w:color="000000" w:fill="FFFFFF"/>
            <w:noWrap/>
            <w:vAlign w:val="bottom"/>
            <w:hideMark/>
          </w:tcPr>
          <w:p w14:paraId="009FF8A4"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28,837</w:t>
            </w:r>
          </w:p>
        </w:tc>
        <w:tc>
          <w:tcPr>
            <w:tcW w:w="885" w:type="pct"/>
            <w:shd w:val="clear" w:color="000000" w:fill="FFFFFF"/>
            <w:vAlign w:val="center"/>
            <w:hideMark/>
          </w:tcPr>
          <w:p w14:paraId="14126D5E"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23,419</w:t>
            </w:r>
          </w:p>
        </w:tc>
        <w:tc>
          <w:tcPr>
            <w:tcW w:w="854" w:type="pct"/>
            <w:shd w:val="clear" w:color="auto" w:fill="auto"/>
            <w:noWrap/>
            <w:vAlign w:val="bottom"/>
            <w:hideMark/>
          </w:tcPr>
          <w:p w14:paraId="21FA750F"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6,727</w:t>
            </w:r>
          </w:p>
        </w:tc>
      </w:tr>
      <w:tr w:rsidR="003D43AE" w:rsidRPr="000233FF" w14:paraId="14139B9F" w14:textId="77777777" w:rsidTr="003D43AE">
        <w:trPr>
          <w:trHeight w:val="255"/>
        </w:trPr>
        <w:tc>
          <w:tcPr>
            <w:tcW w:w="529" w:type="pct"/>
            <w:vMerge/>
            <w:vAlign w:val="center"/>
            <w:hideMark/>
          </w:tcPr>
          <w:p w14:paraId="0CFF19C1"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318BB8D3"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Nilphamari</w:t>
            </w:r>
          </w:p>
        </w:tc>
        <w:tc>
          <w:tcPr>
            <w:tcW w:w="590" w:type="pct"/>
            <w:shd w:val="clear" w:color="000000" w:fill="FFFFFF"/>
            <w:noWrap/>
            <w:vAlign w:val="bottom"/>
            <w:hideMark/>
          </w:tcPr>
          <w:p w14:paraId="583E3F38"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23,336</w:t>
            </w:r>
          </w:p>
        </w:tc>
        <w:tc>
          <w:tcPr>
            <w:tcW w:w="691" w:type="pct"/>
            <w:shd w:val="clear" w:color="000000" w:fill="FFFFFF"/>
            <w:noWrap/>
            <w:vAlign w:val="bottom"/>
            <w:hideMark/>
          </w:tcPr>
          <w:p w14:paraId="670C3141"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9,733</w:t>
            </w:r>
          </w:p>
        </w:tc>
        <w:tc>
          <w:tcPr>
            <w:tcW w:w="730" w:type="pct"/>
            <w:shd w:val="clear" w:color="000000" w:fill="FFFFFF"/>
            <w:noWrap/>
            <w:vAlign w:val="bottom"/>
            <w:hideMark/>
          </w:tcPr>
          <w:p w14:paraId="59CA6DF8"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33,069</w:t>
            </w:r>
          </w:p>
        </w:tc>
        <w:tc>
          <w:tcPr>
            <w:tcW w:w="885" w:type="pct"/>
            <w:shd w:val="clear" w:color="000000" w:fill="FFFFFF"/>
            <w:vAlign w:val="center"/>
            <w:hideMark/>
          </w:tcPr>
          <w:p w14:paraId="45E99763"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25,000</w:t>
            </w:r>
          </w:p>
        </w:tc>
        <w:tc>
          <w:tcPr>
            <w:tcW w:w="854" w:type="pct"/>
            <w:shd w:val="clear" w:color="auto" w:fill="auto"/>
            <w:noWrap/>
            <w:vAlign w:val="bottom"/>
            <w:hideMark/>
          </w:tcPr>
          <w:p w14:paraId="2D619811"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9,626</w:t>
            </w:r>
          </w:p>
        </w:tc>
      </w:tr>
      <w:tr w:rsidR="003D43AE" w:rsidRPr="000233FF" w14:paraId="7B7BCB68" w14:textId="77777777" w:rsidTr="003D43AE">
        <w:trPr>
          <w:trHeight w:val="255"/>
        </w:trPr>
        <w:tc>
          <w:tcPr>
            <w:tcW w:w="529" w:type="pct"/>
            <w:vMerge/>
            <w:vAlign w:val="center"/>
            <w:hideMark/>
          </w:tcPr>
          <w:p w14:paraId="4F45D543"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45135583"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Panchagarh</w:t>
            </w:r>
          </w:p>
        </w:tc>
        <w:tc>
          <w:tcPr>
            <w:tcW w:w="590" w:type="pct"/>
            <w:shd w:val="clear" w:color="000000" w:fill="FFFFFF"/>
            <w:noWrap/>
            <w:vAlign w:val="bottom"/>
            <w:hideMark/>
          </w:tcPr>
          <w:p w14:paraId="11C46B31"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7,844</w:t>
            </w:r>
          </w:p>
        </w:tc>
        <w:tc>
          <w:tcPr>
            <w:tcW w:w="691" w:type="pct"/>
            <w:shd w:val="clear" w:color="000000" w:fill="FFFFFF"/>
            <w:noWrap/>
            <w:vAlign w:val="bottom"/>
            <w:hideMark/>
          </w:tcPr>
          <w:p w14:paraId="37510028"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5,631</w:t>
            </w:r>
          </w:p>
        </w:tc>
        <w:tc>
          <w:tcPr>
            <w:tcW w:w="730" w:type="pct"/>
            <w:shd w:val="clear" w:color="000000" w:fill="FFFFFF"/>
            <w:noWrap/>
            <w:vAlign w:val="bottom"/>
            <w:hideMark/>
          </w:tcPr>
          <w:p w14:paraId="397FD1B4"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13,475</w:t>
            </w:r>
          </w:p>
        </w:tc>
        <w:tc>
          <w:tcPr>
            <w:tcW w:w="885" w:type="pct"/>
            <w:shd w:val="clear" w:color="000000" w:fill="FFFFFF"/>
            <w:vAlign w:val="center"/>
            <w:hideMark/>
          </w:tcPr>
          <w:p w14:paraId="779CB1B1"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19,547</w:t>
            </w:r>
          </w:p>
        </w:tc>
        <w:tc>
          <w:tcPr>
            <w:tcW w:w="854" w:type="pct"/>
            <w:shd w:val="clear" w:color="auto" w:fill="auto"/>
            <w:noWrap/>
            <w:vAlign w:val="bottom"/>
            <w:hideMark/>
          </w:tcPr>
          <w:p w14:paraId="5159C232"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5,790</w:t>
            </w:r>
          </w:p>
        </w:tc>
      </w:tr>
      <w:tr w:rsidR="003D43AE" w:rsidRPr="000233FF" w14:paraId="583C3018" w14:textId="77777777" w:rsidTr="003D43AE">
        <w:trPr>
          <w:trHeight w:val="255"/>
        </w:trPr>
        <w:tc>
          <w:tcPr>
            <w:tcW w:w="529" w:type="pct"/>
            <w:vMerge/>
            <w:vAlign w:val="center"/>
            <w:hideMark/>
          </w:tcPr>
          <w:p w14:paraId="57374D6A"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7FA1C66D"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Rangpur</w:t>
            </w:r>
          </w:p>
        </w:tc>
        <w:tc>
          <w:tcPr>
            <w:tcW w:w="590" w:type="pct"/>
            <w:shd w:val="clear" w:color="000000" w:fill="FFFFFF"/>
            <w:noWrap/>
            <w:vAlign w:val="bottom"/>
            <w:hideMark/>
          </w:tcPr>
          <w:p w14:paraId="7C464B84"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113,262</w:t>
            </w:r>
          </w:p>
        </w:tc>
        <w:tc>
          <w:tcPr>
            <w:tcW w:w="691" w:type="pct"/>
            <w:shd w:val="clear" w:color="000000" w:fill="FFFFFF"/>
            <w:noWrap/>
            <w:vAlign w:val="bottom"/>
            <w:hideMark/>
          </w:tcPr>
          <w:p w14:paraId="2FCBF3FA"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11,883</w:t>
            </w:r>
          </w:p>
        </w:tc>
        <w:tc>
          <w:tcPr>
            <w:tcW w:w="730" w:type="pct"/>
            <w:shd w:val="clear" w:color="000000" w:fill="FFFFFF"/>
            <w:noWrap/>
            <w:vAlign w:val="bottom"/>
            <w:hideMark/>
          </w:tcPr>
          <w:p w14:paraId="3E5B7C63"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125,145</w:t>
            </w:r>
          </w:p>
        </w:tc>
        <w:tc>
          <w:tcPr>
            <w:tcW w:w="885" w:type="pct"/>
            <w:shd w:val="clear" w:color="000000" w:fill="FFFFFF"/>
            <w:vAlign w:val="center"/>
            <w:hideMark/>
          </w:tcPr>
          <w:p w14:paraId="56BFAF24"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32,852</w:t>
            </w:r>
          </w:p>
        </w:tc>
        <w:tc>
          <w:tcPr>
            <w:tcW w:w="854" w:type="pct"/>
            <w:shd w:val="clear" w:color="auto" w:fill="auto"/>
            <w:noWrap/>
            <w:vAlign w:val="bottom"/>
            <w:hideMark/>
          </w:tcPr>
          <w:p w14:paraId="12AED55E"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17,193</w:t>
            </w:r>
          </w:p>
        </w:tc>
      </w:tr>
      <w:tr w:rsidR="003D43AE" w:rsidRPr="000233FF" w14:paraId="53FBDA08" w14:textId="77777777" w:rsidTr="003D43AE">
        <w:trPr>
          <w:trHeight w:val="255"/>
        </w:trPr>
        <w:tc>
          <w:tcPr>
            <w:tcW w:w="529" w:type="pct"/>
            <w:vMerge/>
            <w:vAlign w:val="center"/>
            <w:hideMark/>
          </w:tcPr>
          <w:p w14:paraId="180DE45C"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67FE5684"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Thakurgaon</w:t>
            </w:r>
          </w:p>
        </w:tc>
        <w:tc>
          <w:tcPr>
            <w:tcW w:w="590" w:type="pct"/>
            <w:shd w:val="clear" w:color="000000" w:fill="FFFFFF"/>
            <w:noWrap/>
            <w:vAlign w:val="bottom"/>
            <w:hideMark/>
          </w:tcPr>
          <w:p w14:paraId="2349EF87"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14,727</w:t>
            </w:r>
          </w:p>
        </w:tc>
        <w:tc>
          <w:tcPr>
            <w:tcW w:w="691" w:type="pct"/>
            <w:shd w:val="clear" w:color="000000" w:fill="FFFFFF"/>
            <w:noWrap/>
            <w:vAlign w:val="bottom"/>
            <w:hideMark/>
          </w:tcPr>
          <w:p w14:paraId="6676E542"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5,276</w:t>
            </w:r>
          </w:p>
        </w:tc>
        <w:tc>
          <w:tcPr>
            <w:tcW w:w="730" w:type="pct"/>
            <w:shd w:val="clear" w:color="000000" w:fill="FFFFFF"/>
            <w:noWrap/>
            <w:vAlign w:val="bottom"/>
            <w:hideMark/>
          </w:tcPr>
          <w:p w14:paraId="7A45FF4C"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20,003</w:t>
            </w:r>
          </w:p>
        </w:tc>
        <w:tc>
          <w:tcPr>
            <w:tcW w:w="885" w:type="pct"/>
            <w:shd w:val="clear" w:color="000000" w:fill="FFFFFF"/>
            <w:vAlign w:val="center"/>
            <w:hideMark/>
          </w:tcPr>
          <w:p w14:paraId="6A5FFD25"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30,766</w:t>
            </w:r>
          </w:p>
        </w:tc>
        <w:tc>
          <w:tcPr>
            <w:tcW w:w="854" w:type="pct"/>
            <w:shd w:val="clear" w:color="auto" w:fill="auto"/>
            <w:noWrap/>
            <w:vAlign w:val="bottom"/>
            <w:hideMark/>
          </w:tcPr>
          <w:p w14:paraId="7F7F5C10"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8,086</w:t>
            </w:r>
          </w:p>
        </w:tc>
      </w:tr>
      <w:tr w:rsidR="003D43AE" w:rsidRPr="000233FF" w14:paraId="7C0A6EBA" w14:textId="77777777" w:rsidTr="003D43AE">
        <w:trPr>
          <w:trHeight w:val="255"/>
        </w:trPr>
        <w:tc>
          <w:tcPr>
            <w:tcW w:w="529" w:type="pct"/>
            <w:vMerge w:val="restart"/>
            <w:shd w:val="clear" w:color="auto" w:fill="auto"/>
            <w:noWrap/>
            <w:vAlign w:val="center"/>
            <w:hideMark/>
          </w:tcPr>
          <w:p w14:paraId="7FE8476F"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Sylhet</w:t>
            </w:r>
          </w:p>
        </w:tc>
        <w:tc>
          <w:tcPr>
            <w:tcW w:w="722" w:type="pct"/>
            <w:shd w:val="clear" w:color="000000" w:fill="FFFFFF"/>
            <w:vAlign w:val="center"/>
            <w:hideMark/>
          </w:tcPr>
          <w:p w14:paraId="0D09680F"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Habiganj</w:t>
            </w:r>
          </w:p>
        </w:tc>
        <w:tc>
          <w:tcPr>
            <w:tcW w:w="590" w:type="pct"/>
            <w:shd w:val="clear" w:color="000000" w:fill="FFFFFF"/>
            <w:noWrap/>
            <w:vAlign w:val="bottom"/>
            <w:hideMark/>
          </w:tcPr>
          <w:p w14:paraId="3CE9CF4E"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 </w:t>
            </w:r>
          </w:p>
        </w:tc>
        <w:tc>
          <w:tcPr>
            <w:tcW w:w="691" w:type="pct"/>
            <w:shd w:val="clear" w:color="000000" w:fill="FFFFFF"/>
            <w:noWrap/>
            <w:vAlign w:val="bottom"/>
            <w:hideMark/>
          </w:tcPr>
          <w:p w14:paraId="70C2C497"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5,229</w:t>
            </w:r>
          </w:p>
        </w:tc>
        <w:tc>
          <w:tcPr>
            <w:tcW w:w="730" w:type="pct"/>
            <w:shd w:val="clear" w:color="000000" w:fill="FFFFFF"/>
            <w:noWrap/>
            <w:vAlign w:val="bottom"/>
            <w:hideMark/>
          </w:tcPr>
          <w:p w14:paraId="7AFCCC37"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5,229</w:t>
            </w:r>
          </w:p>
        </w:tc>
        <w:tc>
          <w:tcPr>
            <w:tcW w:w="885" w:type="pct"/>
            <w:shd w:val="clear" w:color="000000" w:fill="FFFFFF"/>
            <w:vAlign w:val="center"/>
            <w:hideMark/>
          </w:tcPr>
          <w:p w14:paraId="4F334175"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20,707</w:t>
            </w:r>
          </w:p>
        </w:tc>
        <w:tc>
          <w:tcPr>
            <w:tcW w:w="854" w:type="pct"/>
            <w:shd w:val="clear" w:color="auto" w:fill="auto"/>
            <w:noWrap/>
            <w:vAlign w:val="bottom"/>
            <w:hideMark/>
          </w:tcPr>
          <w:p w14:paraId="7C62F97F"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9,388</w:t>
            </w:r>
          </w:p>
        </w:tc>
      </w:tr>
      <w:tr w:rsidR="003D43AE" w:rsidRPr="000233FF" w14:paraId="52F5B5B7" w14:textId="77777777" w:rsidTr="003D43AE">
        <w:trPr>
          <w:trHeight w:val="255"/>
        </w:trPr>
        <w:tc>
          <w:tcPr>
            <w:tcW w:w="529" w:type="pct"/>
            <w:vMerge/>
            <w:vAlign w:val="center"/>
            <w:hideMark/>
          </w:tcPr>
          <w:p w14:paraId="3746BD7F"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2FE08894"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Moulvibazar</w:t>
            </w:r>
          </w:p>
        </w:tc>
        <w:tc>
          <w:tcPr>
            <w:tcW w:w="590" w:type="pct"/>
            <w:shd w:val="clear" w:color="000000" w:fill="FFFFFF"/>
            <w:noWrap/>
            <w:vAlign w:val="bottom"/>
            <w:hideMark/>
          </w:tcPr>
          <w:p w14:paraId="53E46EA1"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14,758</w:t>
            </w:r>
          </w:p>
        </w:tc>
        <w:tc>
          <w:tcPr>
            <w:tcW w:w="691" w:type="pct"/>
            <w:shd w:val="clear" w:color="000000" w:fill="FFFFFF"/>
            <w:noWrap/>
            <w:vAlign w:val="bottom"/>
            <w:hideMark/>
          </w:tcPr>
          <w:p w14:paraId="7D7500A9"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4,068</w:t>
            </w:r>
          </w:p>
        </w:tc>
        <w:tc>
          <w:tcPr>
            <w:tcW w:w="730" w:type="pct"/>
            <w:shd w:val="clear" w:color="000000" w:fill="FFFFFF"/>
            <w:noWrap/>
            <w:vAlign w:val="bottom"/>
            <w:hideMark/>
          </w:tcPr>
          <w:p w14:paraId="0CA73BFF"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18,826</w:t>
            </w:r>
          </w:p>
        </w:tc>
        <w:tc>
          <w:tcPr>
            <w:tcW w:w="885" w:type="pct"/>
            <w:shd w:val="clear" w:color="000000" w:fill="FFFFFF"/>
            <w:vAlign w:val="center"/>
            <w:hideMark/>
          </w:tcPr>
          <w:p w14:paraId="06B56EFF"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13,804</w:t>
            </w:r>
          </w:p>
        </w:tc>
        <w:tc>
          <w:tcPr>
            <w:tcW w:w="854" w:type="pct"/>
            <w:shd w:val="clear" w:color="auto" w:fill="auto"/>
            <w:noWrap/>
            <w:vAlign w:val="bottom"/>
            <w:hideMark/>
          </w:tcPr>
          <w:p w14:paraId="796FD971"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9,288</w:t>
            </w:r>
          </w:p>
        </w:tc>
      </w:tr>
      <w:tr w:rsidR="003D43AE" w:rsidRPr="000233FF" w14:paraId="54BAFB56" w14:textId="77777777" w:rsidTr="003D43AE">
        <w:trPr>
          <w:trHeight w:val="255"/>
        </w:trPr>
        <w:tc>
          <w:tcPr>
            <w:tcW w:w="529" w:type="pct"/>
            <w:vMerge/>
            <w:vAlign w:val="center"/>
            <w:hideMark/>
          </w:tcPr>
          <w:p w14:paraId="37491C73"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0AD541FF"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Sunamganj</w:t>
            </w:r>
          </w:p>
        </w:tc>
        <w:tc>
          <w:tcPr>
            <w:tcW w:w="590" w:type="pct"/>
            <w:shd w:val="clear" w:color="000000" w:fill="FFFFFF"/>
            <w:noWrap/>
            <w:vAlign w:val="bottom"/>
            <w:hideMark/>
          </w:tcPr>
          <w:p w14:paraId="32517B6D"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149</w:t>
            </w:r>
          </w:p>
        </w:tc>
        <w:tc>
          <w:tcPr>
            <w:tcW w:w="691" w:type="pct"/>
            <w:shd w:val="clear" w:color="000000" w:fill="FFFFFF"/>
            <w:noWrap/>
            <w:vAlign w:val="bottom"/>
            <w:hideMark/>
          </w:tcPr>
          <w:p w14:paraId="7AF8C961"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2,645</w:t>
            </w:r>
          </w:p>
        </w:tc>
        <w:tc>
          <w:tcPr>
            <w:tcW w:w="730" w:type="pct"/>
            <w:shd w:val="clear" w:color="000000" w:fill="FFFFFF"/>
            <w:noWrap/>
            <w:vAlign w:val="bottom"/>
            <w:hideMark/>
          </w:tcPr>
          <w:p w14:paraId="355284B3"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2,794</w:t>
            </w:r>
          </w:p>
        </w:tc>
        <w:tc>
          <w:tcPr>
            <w:tcW w:w="885" w:type="pct"/>
            <w:shd w:val="clear" w:color="000000" w:fill="FFFFFF"/>
            <w:vAlign w:val="center"/>
            <w:hideMark/>
          </w:tcPr>
          <w:p w14:paraId="39B9A79C"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18,875</w:t>
            </w:r>
          </w:p>
        </w:tc>
        <w:tc>
          <w:tcPr>
            <w:tcW w:w="854" w:type="pct"/>
            <w:shd w:val="clear" w:color="auto" w:fill="auto"/>
            <w:noWrap/>
            <w:vAlign w:val="bottom"/>
            <w:hideMark/>
          </w:tcPr>
          <w:p w14:paraId="225FEAAF"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9,934</w:t>
            </w:r>
          </w:p>
        </w:tc>
      </w:tr>
      <w:tr w:rsidR="003D43AE" w:rsidRPr="000233FF" w14:paraId="3B564A72" w14:textId="77777777" w:rsidTr="003D43AE">
        <w:trPr>
          <w:trHeight w:val="255"/>
        </w:trPr>
        <w:tc>
          <w:tcPr>
            <w:tcW w:w="529" w:type="pct"/>
            <w:vMerge/>
            <w:vAlign w:val="center"/>
            <w:hideMark/>
          </w:tcPr>
          <w:p w14:paraId="24490230"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p>
        </w:tc>
        <w:tc>
          <w:tcPr>
            <w:tcW w:w="722" w:type="pct"/>
            <w:shd w:val="clear" w:color="000000" w:fill="FFFFFF"/>
            <w:vAlign w:val="center"/>
            <w:hideMark/>
          </w:tcPr>
          <w:p w14:paraId="1FE5AD27" w14:textId="77777777" w:rsidR="003D43AE" w:rsidRPr="000233FF" w:rsidRDefault="003D43AE" w:rsidP="003D43AE">
            <w:pPr>
              <w:spacing w:line="240" w:lineRule="auto"/>
              <w:jc w:val="lef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Sylhet</w:t>
            </w:r>
          </w:p>
        </w:tc>
        <w:tc>
          <w:tcPr>
            <w:tcW w:w="590" w:type="pct"/>
            <w:shd w:val="clear" w:color="000000" w:fill="FFFFFF"/>
            <w:noWrap/>
            <w:vAlign w:val="bottom"/>
            <w:hideMark/>
          </w:tcPr>
          <w:p w14:paraId="4930701C"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30</w:t>
            </w:r>
          </w:p>
        </w:tc>
        <w:tc>
          <w:tcPr>
            <w:tcW w:w="691" w:type="pct"/>
            <w:shd w:val="clear" w:color="000000" w:fill="FFFFFF"/>
            <w:noWrap/>
            <w:vAlign w:val="bottom"/>
            <w:hideMark/>
          </w:tcPr>
          <w:p w14:paraId="6249ABD3"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5,086</w:t>
            </w:r>
          </w:p>
        </w:tc>
        <w:tc>
          <w:tcPr>
            <w:tcW w:w="730" w:type="pct"/>
            <w:shd w:val="clear" w:color="000000" w:fill="FFFFFF"/>
            <w:noWrap/>
            <w:vAlign w:val="bottom"/>
            <w:hideMark/>
          </w:tcPr>
          <w:p w14:paraId="3F51ACB2" w14:textId="77777777" w:rsidR="003D43AE" w:rsidRPr="000233FF" w:rsidRDefault="003D43AE" w:rsidP="003D43AE">
            <w:pPr>
              <w:spacing w:line="240" w:lineRule="auto"/>
              <w:jc w:val="right"/>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5,116</w:t>
            </w:r>
          </w:p>
        </w:tc>
        <w:tc>
          <w:tcPr>
            <w:tcW w:w="885" w:type="pct"/>
            <w:shd w:val="clear" w:color="000000" w:fill="FFFFFF"/>
            <w:vAlign w:val="center"/>
            <w:hideMark/>
          </w:tcPr>
          <w:p w14:paraId="3B5B09D9"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17,958</w:t>
            </w:r>
          </w:p>
        </w:tc>
        <w:tc>
          <w:tcPr>
            <w:tcW w:w="854" w:type="pct"/>
            <w:shd w:val="clear" w:color="auto" w:fill="auto"/>
            <w:noWrap/>
            <w:vAlign w:val="bottom"/>
            <w:hideMark/>
          </w:tcPr>
          <w:p w14:paraId="2E9593DD" w14:textId="77777777" w:rsidR="003D43AE" w:rsidRPr="000233FF" w:rsidRDefault="003D43AE" w:rsidP="003D43AE">
            <w:pPr>
              <w:spacing w:line="240" w:lineRule="auto"/>
              <w:jc w:val="center"/>
              <w:rPr>
                <w:rFonts w:ascii="Roboto" w:eastAsia="Times New Roman" w:hAnsi="Roboto" w:cs="Calibri"/>
                <w:color w:val="000000"/>
                <w:sz w:val="18"/>
                <w:szCs w:val="18"/>
                <w:lang w:val="en-GB" w:eastAsia="ja-JP" w:bidi="bn-BD"/>
              </w:rPr>
            </w:pPr>
            <w:r w:rsidRPr="000233FF">
              <w:rPr>
                <w:rFonts w:ascii="Roboto" w:eastAsia="Times New Roman" w:hAnsi="Roboto" w:cs="Calibri"/>
                <w:color w:val="000000"/>
                <w:sz w:val="18"/>
                <w:szCs w:val="18"/>
                <w:lang w:val="en-GB" w:eastAsia="ja-JP" w:bidi="bn-BD"/>
              </w:rPr>
              <w:t>11,943</w:t>
            </w:r>
          </w:p>
        </w:tc>
      </w:tr>
      <w:tr w:rsidR="003D43AE" w:rsidRPr="000233FF" w14:paraId="15FE1A42" w14:textId="77777777" w:rsidTr="003565A4">
        <w:trPr>
          <w:trHeight w:val="255"/>
        </w:trPr>
        <w:tc>
          <w:tcPr>
            <w:tcW w:w="529" w:type="pct"/>
            <w:shd w:val="clear" w:color="auto" w:fill="D9D9D9" w:themeFill="background1" w:themeFillShade="D9"/>
            <w:noWrap/>
            <w:vAlign w:val="bottom"/>
            <w:hideMark/>
          </w:tcPr>
          <w:p w14:paraId="7872C3FD" w14:textId="77777777" w:rsidR="003D43AE" w:rsidRPr="000233FF" w:rsidRDefault="003D43AE" w:rsidP="003D43AE">
            <w:pPr>
              <w:spacing w:line="240" w:lineRule="auto"/>
              <w:jc w:val="center"/>
              <w:rPr>
                <w:rFonts w:ascii="Roboto" w:eastAsia="Times New Roman" w:hAnsi="Roboto" w:cs="Calibri"/>
                <w:b/>
                <w:bCs/>
                <w:color w:val="000000"/>
                <w:sz w:val="18"/>
                <w:szCs w:val="18"/>
                <w:lang w:val="en-GB" w:eastAsia="ja-JP" w:bidi="bn-BD"/>
              </w:rPr>
            </w:pPr>
          </w:p>
        </w:tc>
        <w:tc>
          <w:tcPr>
            <w:tcW w:w="722" w:type="pct"/>
            <w:shd w:val="clear" w:color="auto" w:fill="D9D9D9" w:themeFill="background1" w:themeFillShade="D9"/>
            <w:vAlign w:val="center"/>
            <w:hideMark/>
          </w:tcPr>
          <w:p w14:paraId="65D5B32C" w14:textId="77777777" w:rsidR="003D43AE" w:rsidRPr="000233FF" w:rsidRDefault="003D43AE" w:rsidP="003D43AE">
            <w:pPr>
              <w:spacing w:line="240" w:lineRule="auto"/>
              <w:jc w:val="left"/>
              <w:rPr>
                <w:rFonts w:ascii="Roboto" w:eastAsia="Times New Roman" w:hAnsi="Roboto" w:cs="Calibri"/>
                <w:b/>
                <w:bCs/>
                <w:color w:val="000000"/>
                <w:sz w:val="18"/>
                <w:szCs w:val="18"/>
                <w:lang w:val="en-GB" w:eastAsia="ja-JP" w:bidi="bn-BD"/>
              </w:rPr>
            </w:pPr>
            <w:r w:rsidRPr="000233FF">
              <w:rPr>
                <w:rFonts w:ascii="Roboto" w:eastAsia="Times New Roman" w:hAnsi="Roboto" w:cs="Calibri"/>
                <w:b/>
                <w:bCs/>
                <w:color w:val="000000"/>
                <w:sz w:val="18"/>
                <w:szCs w:val="18"/>
                <w:lang w:val="en-GB" w:eastAsia="ja-JP" w:bidi="bn-BD"/>
              </w:rPr>
              <w:t xml:space="preserve">Total </w:t>
            </w:r>
          </w:p>
        </w:tc>
        <w:tc>
          <w:tcPr>
            <w:tcW w:w="590" w:type="pct"/>
            <w:shd w:val="clear" w:color="auto" w:fill="D9D9D9" w:themeFill="background1" w:themeFillShade="D9"/>
            <w:noWrap/>
            <w:vAlign w:val="bottom"/>
            <w:hideMark/>
          </w:tcPr>
          <w:p w14:paraId="52479F56" w14:textId="77777777" w:rsidR="003D43AE" w:rsidRPr="000233FF" w:rsidRDefault="003D43AE" w:rsidP="003D43AE">
            <w:pPr>
              <w:spacing w:line="240" w:lineRule="auto"/>
              <w:jc w:val="right"/>
              <w:rPr>
                <w:rFonts w:ascii="Roboto" w:eastAsia="Times New Roman" w:hAnsi="Roboto" w:cs="Calibri"/>
                <w:b/>
                <w:bCs/>
                <w:color w:val="000000"/>
                <w:sz w:val="18"/>
                <w:szCs w:val="18"/>
                <w:lang w:val="en-GB" w:eastAsia="ja-JP" w:bidi="bn-BD"/>
              </w:rPr>
            </w:pPr>
            <w:r w:rsidRPr="000233FF">
              <w:rPr>
                <w:rFonts w:ascii="Roboto" w:eastAsia="Times New Roman" w:hAnsi="Roboto" w:cs="Calibri"/>
                <w:b/>
                <w:bCs/>
                <w:color w:val="000000"/>
                <w:sz w:val="18"/>
                <w:szCs w:val="18"/>
                <w:lang w:val="en-GB" w:eastAsia="ja-JP" w:bidi="bn-BD"/>
              </w:rPr>
              <w:t>1,751,758</w:t>
            </w:r>
          </w:p>
        </w:tc>
        <w:tc>
          <w:tcPr>
            <w:tcW w:w="691" w:type="pct"/>
            <w:shd w:val="clear" w:color="auto" w:fill="D9D9D9" w:themeFill="background1" w:themeFillShade="D9"/>
            <w:noWrap/>
            <w:vAlign w:val="bottom"/>
            <w:hideMark/>
          </w:tcPr>
          <w:p w14:paraId="20B885DA" w14:textId="77777777" w:rsidR="003D43AE" w:rsidRPr="000233FF" w:rsidRDefault="003D43AE" w:rsidP="003D43AE">
            <w:pPr>
              <w:spacing w:line="240" w:lineRule="auto"/>
              <w:jc w:val="right"/>
              <w:rPr>
                <w:rFonts w:ascii="Roboto" w:eastAsia="Times New Roman" w:hAnsi="Roboto" w:cs="Calibri"/>
                <w:b/>
                <w:bCs/>
                <w:color w:val="000000"/>
                <w:sz w:val="18"/>
                <w:szCs w:val="18"/>
                <w:lang w:val="en-GB" w:eastAsia="ja-JP" w:bidi="bn-BD"/>
              </w:rPr>
            </w:pPr>
            <w:r w:rsidRPr="000233FF">
              <w:rPr>
                <w:rFonts w:ascii="Roboto" w:eastAsia="Times New Roman" w:hAnsi="Roboto" w:cs="Calibri"/>
                <w:b/>
                <w:bCs/>
                <w:color w:val="000000"/>
                <w:sz w:val="18"/>
                <w:szCs w:val="18"/>
                <w:lang w:val="en-GB" w:eastAsia="ja-JP" w:bidi="bn-BD"/>
              </w:rPr>
              <w:t>648,451</w:t>
            </w:r>
          </w:p>
        </w:tc>
        <w:tc>
          <w:tcPr>
            <w:tcW w:w="730" w:type="pct"/>
            <w:shd w:val="clear" w:color="auto" w:fill="D9D9D9" w:themeFill="background1" w:themeFillShade="D9"/>
            <w:noWrap/>
            <w:vAlign w:val="bottom"/>
            <w:hideMark/>
          </w:tcPr>
          <w:p w14:paraId="61F3CD57" w14:textId="77777777" w:rsidR="003D43AE" w:rsidRPr="000233FF" w:rsidRDefault="003D43AE" w:rsidP="003D43AE">
            <w:pPr>
              <w:spacing w:line="240" w:lineRule="auto"/>
              <w:jc w:val="right"/>
              <w:rPr>
                <w:rFonts w:ascii="Roboto" w:eastAsia="Times New Roman" w:hAnsi="Roboto" w:cs="Calibri"/>
                <w:b/>
                <w:bCs/>
                <w:color w:val="000000"/>
                <w:sz w:val="18"/>
                <w:szCs w:val="18"/>
                <w:lang w:val="en-GB" w:eastAsia="ja-JP" w:bidi="bn-BD"/>
              </w:rPr>
            </w:pPr>
            <w:r w:rsidRPr="000233FF">
              <w:rPr>
                <w:rFonts w:ascii="Roboto" w:eastAsia="Times New Roman" w:hAnsi="Roboto" w:cs="Calibri"/>
                <w:b/>
                <w:bCs/>
                <w:color w:val="000000"/>
                <w:sz w:val="18"/>
                <w:szCs w:val="18"/>
                <w:lang w:val="en-GB" w:eastAsia="ja-JP" w:bidi="bn-BD"/>
              </w:rPr>
              <w:t>2,400,209</w:t>
            </w:r>
          </w:p>
        </w:tc>
        <w:tc>
          <w:tcPr>
            <w:tcW w:w="885" w:type="pct"/>
            <w:shd w:val="clear" w:color="auto" w:fill="D9D9D9" w:themeFill="background1" w:themeFillShade="D9"/>
            <w:noWrap/>
            <w:vAlign w:val="bottom"/>
            <w:hideMark/>
          </w:tcPr>
          <w:p w14:paraId="611977F1" w14:textId="77777777" w:rsidR="003D43AE" w:rsidRPr="000233FF" w:rsidRDefault="003D43AE" w:rsidP="003D43AE">
            <w:pPr>
              <w:spacing w:line="240" w:lineRule="auto"/>
              <w:jc w:val="right"/>
              <w:rPr>
                <w:rFonts w:ascii="Roboto" w:eastAsia="Times New Roman" w:hAnsi="Roboto" w:cs="Calibri"/>
                <w:b/>
                <w:bCs/>
                <w:color w:val="000000"/>
                <w:sz w:val="18"/>
                <w:szCs w:val="18"/>
                <w:lang w:val="en-GB" w:eastAsia="ja-JP" w:bidi="bn-BD"/>
              </w:rPr>
            </w:pPr>
            <w:r w:rsidRPr="000233FF">
              <w:rPr>
                <w:rFonts w:ascii="Roboto" w:eastAsia="Times New Roman" w:hAnsi="Roboto" w:cs="Calibri"/>
                <w:b/>
                <w:bCs/>
                <w:color w:val="000000"/>
                <w:sz w:val="18"/>
                <w:szCs w:val="18"/>
                <w:lang w:val="en-GB" w:eastAsia="ja-JP" w:bidi="bn-BD"/>
              </w:rPr>
              <w:t>1,232,903</w:t>
            </w:r>
          </w:p>
        </w:tc>
        <w:tc>
          <w:tcPr>
            <w:tcW w:w="854" w:type="pct"/>
            <w:shd w:val="clear" w:color="auto" w:fill="D9D9D9" w:themeFill="background1" w:themeFillShade="D9"/>
            <w:noWrap/>
            <w:vAlign w:val="bottom"/>
            <w:hideMark/>
          </w:tcPr>
          <w:p w14:paraId="291B43A0" w14:textId="77777777" w:rsidR="003D43AE" w:rsidRPr="000233FF" w:rsidRDefault="003D43AE" w:rsidP="003D43AE">
            <w:pPr>
              <w:spacing w:line="240" w:lineRule="auto"/>
              <w:jc w:val="right"/>
              <w:rPr>
                <w:rFonts w:ascii="Roboto" w:eastAsia="Times New Roman" w:hAnsi="Roboto" w:cs="Calibri"/>
                <w:b/>
                <w:bCs/>
                <w:color w:val="000000"/>
                <w:sz w:val="18"/>
                <w:szCs w:val="18"/>
                <w:lang w:val="en-GB" w:eastAsia="ja-JP" w:bidi="bn-BD"/>
              </w:rPr>
            </w:pPr>
          </w:p>
        </w:tc>
      </w:tr>
    </w:tbl>
    <w:p w14:paraId="6C654B15" w14:textId="77777777" w:rsidR="003D43AE" w:rsidRPr="000233FF" w:rsidRDefault="003D43AE" w:rsidP="000E348E">
      <w:pPr>
        <w:rPr>
          <w:rFonts w:ascii="Roboto" w:hAnsi="Roboto"/>
          <w:color w:val="auto"/>
        </w:rPr>
      </w:pPr>
    </w:p>
    <w:p w14:paraId="0233E8A7" w14:textId="77777777" w:rsidR="003D43AE" w:rsidRPr="000233FF" w:rsidRDefault="003D43AE" w:rsidP="000E348E">
      <w:pPr>
        <w:rPr>
          <w:rFonts w:ascii="Roboto" w:hAnsi="Roboto"/>
          <w:color w:val="auto"/>
        </w:rPr>
      </w:pPr>
    </w:p>
    <w:p w14:paraId="4A2FAD6D" w14:textId="77777777" w:rsidR="003565A4" w:rsidRPr="000233FF" w:rsidRDefault="003565A4">
      <w:pPr>
        <w:spacing w:after="160" w:line="259" w:lineRule="auto"/>
        <w:jc w:val="left"/>
        <w:rPr>
          <w:rFonts w:ascii="Roboto" w:hAnsi="Roboto"/>
          <w:color w:val="auto"/>
        </w:rPr>
      </w:pPr>
      <w:r w:rsidRPr="000233FF">
        <w:rPr>
          <w:rFonts w:ascii="Roboto" w:hAnsi="Roboto"/>
          <w:color w:val="auto"/>
        </w:rPr>
        <w:br w:type="page"/>
      </w:r>
    </w:p>
    <w:p w14:paraId="3F984FE2" w14:textId="0E96CC7E" w:rsidR="000E348E" w:rsidRPr="000233FF" w:rsidRDefault="000E348E" w:rsidP="000E348E">
      <w:pPr>
        <w:rPr>
          <w:rFonts w:ascii="Roboto" w:hAnsi="Roboto"/>
          <w:color w:val="auto"/>
        </w:rPr>
      </w:pPr>
      <w:r w:rsidRPr="000233FF">
        <w:rPr>
          <w:rFonts w:ascii="Roboto" w:hAnsi="Roboto"/>
          <w:color w:val="auto"/>
        </w:rPr>
        <w:t xml:space="preserve">A correlation was ran to assess the relationship between installation of stoves by IDCOL and BBF with total supply of biomass in 64 districts of Bangladesh. The “Addition of IDCOL and BBF submissions” variable took into account of all the installations by IDCOL from 2015 to February, 2019 and all the installations of BBF from 2015 to 2018. </w:t>
      </w:r>
    </w:p>
    <w:p w14:paraId="7AA6ADCE" w14:textId="77777777" w:rsidR="003D43AE" w:rsidRPr="000233FF" w:rsidRDefault="003D43AE" w:rsidP="000E348E">
      <w:pPr>
        <w:rPr>
          <w:rFonts w:ascii="Roboto" w:hAnsi="Roboto"/>
          <w:color w:val="auto"/>
        </w:rPr>
      </w:pPr>
    </w:p>
    <w:p w14:paraId="513D57AF" w14:textId="77777777" w:rsidR="000E348E" w:rsidRPr="000233FF" w:rsidRDefault="000E348E" w:rsidP="000E348E">
      <w:pPr>
        <w:rPr>
          <w:rFonts w:ascii="Roboto" w:hAnsi="Roboto"/>
          <w:color w:val="auto"/>
        </w:rPr>
      </w:pPr>
      <w:r w:rsidRPr="000233FF">
        <w:rPr>
          <w:rFonts w:ascii="Roboto" w:hAnsi="Roboto"/>
          <w:noProof/>
          <w:color w:val="auto"/>
          <w:highlight w:val="lightGray"/>
        </w:rPr>
        <w:drawing>
          <wp:inline distT="0" distB="0" distL="0" distR="0" wp14:anchorId="6A9D6E87" wp14:editId="34A619A5">
            <wp:extent cx="5768637" cy="647065"/>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11349" cy="651856"/>
                    </a:xfrm>
                    <a:prstGeom prst="rect">
                      <a:avLst/>
                    </a:prstGeom>
                    <a:noFill/>
                    <a:ln>
                      <a:noFill/>
                    </a:ln>
                  </pic:spPr>
                </pic:pic>
              </a:graphicData>
            </a:graphic>
          </wp:inline>
        </w:drawing>
      </w:r>
    </w:p>
    <w:p w14:paraId="6766B0FE" w14:textId="77777777" w:rsidR="003D43AE" w:rsidRPr="000233FF" w:rsidRDefault="003D43AE" w:rsidP="000E348E">
      <w:pPr>
        <w:rPr>
          <w:rFonts w:ascii="Roboto" w:hAnsi="Roboto"/>
          <w:color w:val="auto"/>
        </w:rPr>
      </w:pPr>
    </w:p>
    <w:p w14:paraId="3959B276" w14:textId="0C69EAA8" w:rsidR="000E348E" w:rsidRPr="000233FF" w:rsidRDefault="000E348E" w:rsidP="000E348E">
      <w:pPr>
        <w:rPr>
          <w:rFonts w:ascii="Roboto" w:hAnsi="Roboto"/>
          <w:color w:val="auto"/>
        </w:rPr>
      </w:pPr>
      <w:r w:rsidRPr="000233FF">
        <w:rPr>
          <w:rFonts w:ascii="Roboto" w:hAnsi="Roboto"/>
          <w:color w:val="auto"/>
        </w:rPr>
        <w:t>From the above table, it can be seen there is a moderate positive correlation between “Addition of IDCOL and BBF submissions” variable with “Total supply of biomass fuel” variable. A positive correlation means if Total supply of biomass fuel increases then there is a moderate chance of increase in IDCOL and BBF installments</w:t>
      </w:r>
      <w:r w:rsidRPr="000233FF">
        <w:rPr>
          <w:rFonts w:ascii="Roboto" w:hAnsi="Roboto"/>
          <w:i/>
          <w:color w:val="auto"/>
        </w:rPr>
        <w:t>.</w:t>
      </w:r>
      <w:r w:rsidRPr="000233FF">
        <w:rPr>
          <w:rFonts w:ascii="Roboto" w:hAnsi="Roboto"/>
          <w:color w:val="auto"/>
        </w:rPr>
        <w:t xml:space="preserve"> Similarly, a decrease in biomass supply will lead to a moderate decrease in IDCOL and BBF installments.</w:t>
      </w:r>
    </w:p>
    <w:p w14:paraId="187BF494" w14:textId="77777777" w:rsidR="003D43AE" w:rsidRPr="000233FF" w:rsidRDefault="003D43AE" w:rsidP="000E348E">
      <w:pPr>
        <w:rPr>
          <w:rFonts w:ascii="Roboto" w:hAnsi="Roboto"/>
          <w:color w:val="auto"/>
        </w:rPr>
      </w:pPr>
    </w:p>
    <w:p w14:paraId="41202332" w14:textId="3EB819AB" w:rsidR="000E348E" w:rsidRPr="000233FF" w:rsidRDefault="000E348E" w:rsidP="000E348E">
      <w:pPr>
        <w:rPr>
          <w:rFonts w:ascii="Roboto" w:hAnsi="Roboto"/>
          <w:color w:val="auto"/>
        </w:rPr>
      </w:pPr>
      <w:r w:rsidRPr="000233FF">
        <w:rPr>
          <w:rFonts w:ascii="Roboto" w:hAnsi="Roboto"/>
          <w:noProof/>
          <w:color w:val="auto"/>
        </w:rPr>
        <w:drawing>
          <wp:anchor distT="0" distB="0" distL="114300" distR="114300" simplePos="0" relativeHeight="251666432" behindDoc="0" locked="0" layoutInCell="1" allowOverlap="1" wp14:anchorId="72CCF4FC" wp14:editId="1BCA6602">
            <wp:simplePos x="914400" y="3686175"/>
            <wp:positionH relativeFrom="column">
              <wp:align>left</wp:align>
            </wp:positionH>
            <wp:positionV relativeFrom="paragraph">
              <wp:align>top</wp:align>
            </wp:positionV>
            <wp:extent cx="5029200" cy="3672840"/>
            <wp:effectExtent l="0" t="0" r="0" b="381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29200" cy="3672840"/>
                    </a:xfrm>
                    <a:prstGeom prst="rect">
                      <a:avLst/>
                    </a:prstGeom>
                    <a:noFill/>
                    <a:ln>
                      <a:noFill/>
                    </a:ln>
                  </pic:spPr>
                </pic:pic>
              </a:graphicData>
            </a:graphic>
          </wp:anchor>
        </w:drawing>
      </w:r>
      <w:r w:rsidR="00EB5A2D">
        <w:rPr>
          <w:rFonts w:ascii="Roboto" w:hAnsi="Roboto"/>
          <w:color w:val="auto"/>
        </w:rPr>
        <w:br w:type="textWrapping" w:clear="all"/>
      </w:r>
    </w:p>
    <w:p w14:paraId="31F2DF0C" w14:textId="77777777" w:rsidR="003D43AE" w:rsidRPr="000233FF" w:rsidRDefault="003D43AE" w:rsidP="000E348E">
      <w:pPr>
        <w:rPr>
          <w:rFonts w:ascii="Roboto" w:hAnsi="Roboto"/>
          <w:color w:val="auto"/>
        </w:rPr>
      </w:pPr>
    </w:p>
    <w:p w14:paraId="08F31633" w14:textId="77777777" w:rsidR="000E348E" w:rsidRPr="000233FF" w:rsidRDefault="000E348E" w:rsidP="000E348E">
      <w:pPr>
        <w:rPr>
          <w:rFonts w:ascii="Roboto" w:hAnsi="Roboto"/>
          <w:color w:val="auto"/>
        </w:rPr>
      </w:pPr>
      <w:r w:rsidRPr="000233FF">
        <w:rPr>
          <w:rFonts w:ascii="Roboto" w:hAnsi="Roboto"/>
          <w:color w:val="auto"/>
        </w:rPr>
        <w:t xml:space="preserve">The distribution of the points suggests a positive relationship between Total supply of biomass and IDCOL &amp; BBF installments. </w:t>
      </w:r>
    </w:p>
    <w:p w14:paraId="70A75E9E" w14:textId="77777777" w:rsidR="000E348E" w:rsidRPr="000233FF" w:rsidRDefault="000E348E" w:rsidP="000E348E">
      <w:pPr>
        <w:rPr>
          <w:rFonts w:ascii="Roboto" w:hAnsi="Roboto"/>
          <w:color w:val="auto"/>
        </w:rPr>
      </w:pPr>
      <w:r w:rsidRPr="000233FF">
        <w:rPr>
          <w:rFonts w:ascii="Roboto" w:hAnsi="Roboto"/>
          <w:noProof/>
          <w:color w:val="auto"/>
          <w:highlight w:val="lightGray"/>
        </w:rPr>
        <w:drawing>
          <wp:inline distT="0" distB="0" distL="0" distR="0" wp14:anchorId="2FEBB9F6" wp14:editId="77D22F3C">
            <wp:extent cx="5692140" cy="2169795"/>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92379" cy="2169886"/>
                    </a:xfrm>
                    <a:prstGeom prst="rect">
                      <a:avLst/>
                    </a:prstGeom>
                    <a:noFill/>
                    <a:ln>
                      <a:noFill/>
                    </a:ln>
                  </pic:spPr>
                </pic:pic>
              </a:graphicData>
            </a:graphic>
          </wp:inline>
        </w:drawing>
      </w:r>
    </w:p>
    <w:p w14:paraId="5FE5C729" w14:textId="77777777" w:rsidR="000E348E" w:rsidRPr="000233FF" w:rsidRDefault="000E348E" w:rsidP="000E348E">
      <w:pPr>
        <w:rPr>
          <w:rFonts w:ascii="Roboto" w:hAnsi="Roboto"/>
          <w:color w:val="auto"/>
        </w:rPr>
      </w:pPr>
    </w:p>
    <w:p w14:paraId="0D16622A" w14:textId="3B09AA35" w:rsidR="000E348E" w:rsidRPr="000233FF" w:rsidRDefault="000E348E" w:rsidP="000E348E">
      <w:pPr>
        <w:rPr>
          <w:rFonts w:ascii="Roboto" w:hAnsi="Roboto"/>
          <w:color w:val="auto"/>
        </w:rPr>
      </w:pPr>
      <w:r w:rsidRPr="000233FF">
        <w:rPr>
          <w:rFonts w:ascii="Roboto" w:hAnsi="Roboto"/>
          <w:color w:val="auto"/>
        </w:rPr>
        <w:t xml:space="preserve">To check the significance between the two variables </w:t>
      </w:r>
      <w:r w:rsidR="003D43AE" w:rsidRPr="000233FF">
        <w:rPr>
          <w:rFonts w:ascii="Roboto" w:hAnsi="Roboto"/>
          <w:color w:val="auto"/>
        </w:rPr>
        <w:t>we</w:t>
      </w:r>
      <w:r w:rsidRPr="000233FF">
        <w:rPr>
          <w:rFonts w:ascii="Roboto" w:hAnsi="Roboto"/>
          <w:color w:val="auto"/>
        </w:rPr>
        <w:t xml:space="preserve"> ran an OLS regression test with </w:t>
      </w:r>
      <w:r w:rsidRPr="000233FF">
        <w:rPr>
          <w:rFonts w:ascii="Roboto" w:hAnsi="Roboto"/>
          <w:i/>
          <w:color w:val="auto"/>
        </w:rPr>
        <w:t>installments by IDCOL and BBF</w:t>
      </w:r>
      <w:r w:rsidRPr="000233FF">
        <w:rPr>
          <w:rFonts w:ascii="Roboto" w:hAnsi="Roboto"/>
          <w:color w:val="auto"/>
        </w:rPr>
        <w:t xml:space="preserve"> as dependent variable and </w:t>
      </w:r>
      <w:r w:rsidRPr="000233FF">
        <w:rPr>
          <w:rFonts w:ascii="Roboto" w:hAnsi="Roboto"/>
          <w:i/>
          <w:color w:val="auto"/>
        </w:rPr>
        <w:t xml:space="preserve">Total supply of </w:t>
      </w:r>
      <w:r w:rsidR="003D43AE" w:rsidRPr="000233FF">
        <w:rPr>
          <w:rFonts w:ascii="Roboto" w:hAnsi="Roboto"/>
          <w:i/>
          <w:color w:val="auto"/>
        </w:rPr>
        <w:t>biomass</w:t>
      </w:r>
      <w:r w:rsidRPr="000233FF">
        <w:rPr>
          <w:rFonts w:ascii="Roboto" w:hAnsi="Roboto"/>
          <w:color w:val="auto"/>
        </w:rPr>
        <w:t xml:space="preserve"> as independent variable. The coefficient can be interpreted as; ceteris paribus, an increase in 1 </w:t>
      </w:r>
      <w:r w:rsidR="008D153D" w:rsidRPr="000233FF">
        <w:rPr>
          <w:rFonts w:ascii="Roboto" w:hAnsi="Roboto"/>
          <w:color w:val="auto"/>
        </w:rPr>
        <w:t>Tera joule</w:t>
      </w:r>
      <w:r w:rsidRPr="000233FF">
        <w:rPr>
          <w:rFonts w:ascii="Roboto" w:hAnsi="Roboto"/>
          <w:color w:val="auto"/>
        </w:rPr>
        <w:t xml:space="preserve"> of total supply of biomass fuel will increase stove installments by IDCOL and BBF by 2.56. As the p-value is less than 0.05 i.e. value of 0.00, it is statistically significant. </w:t>
      </w:r>
    </w:p>
    <w:p w14:paraId="5781D488" w14:textId="77777777" w:rsidR="003D43AE" w:rsidRPr="000233FF" w:rsidRDefault="003D43AE" w:rsidP="000E348E">
      <w:pPr>
        <w:rPr>
          <w:rFonts w:ascii="Roboto" w:hAnsi="Roboto"/>
          <w:color w:val="auto"/>
        </w:rPr>
      </w:pPr>
    </w:p>
    <w:p w14:paraId="2EC098CF" w14:textId="77777777" w:rsidR="000E348E" w:rsidRPr="000233FF" w:rsidRDefault="000E348E" w:rsidP="000E348E">
      <w:pPr>
        <w:rPr>
          <w:rFonts w:ascii="Roboto" w:hAnsi="Roboto"/>
          <w:color w:val="auto"/>
        </w:rPr>
      </w:pPr>
      <w:r w:rsidRPr="000233FF">
        <w:rPr>
          <w:rFonts w:ascii="Roboto" w:hAnsi="Roboto"/>
          <w:color w:val="auto"/>
        </w:rPr>
        <w:t xml:space="preserve">The R-square value shows the percentage of the model represented by the regression and the Adjusted R-square values shows the goodness-of-fit model adjusted by numbers of terms. The table shows only 27.83% of the model is explained through this regression. </w:t>
      </w:r>
    </w:p>
    <w:p w14:paraId="2DB315D7" w14:textId="77777777" w:rsidR="000E348E" w:rsidRPr="000233FF" w:rsidRDefault="000E348E" w:rsidP="000E348E">
      <w:pPr>
        <w:rPr>
          <w:rFonts w:ascii="Roboto" w:hAnsi="Roboto"/>
          <w:color w:val="auto"/>
        </w:rPr>
      </w:pPr>
    </w:p>
    <w:p w14:paraId="4A59AE60" w14:textId="77777777" w:rsidR="000E348E" w:rsidRPr="000233FF" w:rsidRDefault="000E348E" w:rsidP="000E348E">
      <w:pPr>
        <w:rPr>
          <w:rFonts w:ascii="Roboto" w:hAnsi="Roboto"/>
          <w:color w:val="auto"/>
        </w:rPr>
      </w:pPr>
      <w:r w:rsidRPr="000233FF">
        <w:rPr>
          <w:rFonts w:ascii="Roboto" w:hAnsi="Roboto"/>
          <w:noProof/>
          <w:color w:val="auto"/>
        </w:rPr>
        <w:drawing>
          <wp:inline distT="0" distB="0" distL="0" distR="0" wp14:anchorId="095F7CCE" wp14:editId="2F4396BF">
            <wp:extent cx="5044440" cy="3657600"/>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4440" cy="3657600"/>
                    </a:xfrm>
                    <a:prstGeom prst="rect">
                      <a:avLst/>
                    </a:prstGeom>
                    <a:noFill/>
                    <a:ln>
                      <a:noFill/>
                    </a:ln>
                  </pic:spPr>
                </pic:pic>
              </a:graphicData>
            </a:graphic>
          </wp:inline>
        </w:drawing>
      </w:r>
    </w:p>
    <w:p w14:paraId="2AC3514E" w14:textId="77777777" w:rsidR="003D43AE" w:rsidRPr="000233FF" w:rsidRDefault="003D43AE" w:rsidP="000E348E">
      <w:pPr>
        <w:rPr>
          <w:rFonts w:ascii="Roboto" w:hAnsi="Roboto"/>
          <w:color w:val="auto"/>
        </w:rPr>
      </w:pPr>
    </w:p>
    <w:p w14:paraId="6D836779" w14:textId="77777777" w:rsidR="000E348E" w:rsidRPr="000233FF" w:rsidRDefault="000E348E" w:rsidP="000E348E">
      <w:pPr>
        <w:rPr>
          <w:rFonts w:ascii="Roboto" w:hAnsi="Roboto"/>
          <w:color w:val="auto"/>
        </w:rPr>
      </w:pPr>
      <w:r w:rsidRPr="000233FF">
        <w:rPr>
          <w:rFonts w:ascii="Roboto" w:hAnsi="Roboto"/>
          <w:color w:val="auto"/>
        </w:rPr>
        <w:t xml:space="preserve">Normality of residuals is required for valid hypothesis testing. By using kdensity command in STATA a normal distribution graph was generated. Although it doesn’t actually represent a normal distribution, the residuals follow a close resemblance indicating validation of the hypothesis testing. </w:t>
      </w:r>
    </w:p>
    <w:p w14:paraId="65257B8D" w14:textId="77777777" w:rsidR="000E348E" w:rsidRPr="000233FF" w:rsidRDefault="000E348E" w:rsidP="000E348E">
      <w:pPr>
        <w:rPr>
          <w:rFonts w:ascii="Roboto" w:hAnsi="Roboto"/>
          <w:color w:val="auto"/>
        </w:rPr>
      </w:pPr>
      <w:r w:rsidRPr="000233FF">
        <w:rPr>
          <w:rFonts w:ascii="Roboto" w:hAnsi="Roboto"/>
          <w:noProof/>
          <w:color w:val="auto"/>
          <w:highlight w:val="lightGray"/>
        </w:rPr>
        <w:drawing>
          <wp:inline distT="0" distB="0" distL="0" distR="0" wp14:anchorId="4EFAED4C" wp14:editId="0B6E5EE2">
            <wp:extent cx="5943600" cy="133337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1333379"/>
                    </a:xfrm>
                    <a:prstGeom prst="rect">
                      <a:avLst/>
                    </a:prstGeom>
                    <a:noFill/>
                    <a:ln>
                      <a:noFill/>
                    </a:ln>
                  </pic:spPr>
                </pic:pic>
              </a:graphicData>
            </a:graphic>
          </wp:inline>
        </w:drawing>
      </w:r>
    </w:p>
    <w:p w14:paraId="6A01ADF5" w14:textId="77777777" w:rsidR="000E348E" w:rsidRPr="000233FF" w:rsidRDefault="000E348E" w:rsidP="000E348E">
      <w:pPr>
        <w:rPr>
          <w:rFonts w:ascii="Roboto" w:hAnsi="Roboto"/>
          <w:color w:val="auto"/>
        </w:rPr>
      </w:pPr>
      <w:r w:rsidRPr="000233FF">
        <w:rPr>
          <w:rFonts w:ascii="Roboto" w:hAnsi="Roboto"/>
          <w:color w:val="auto"/>
        </w:rPr>
        <w:t xml:space="preserve">This figure shows Pearson’s correlation test between the two variables. Like the previous correlation result, it shows a moderate positive relation between the two variables. The p-value is 0.00, which is below the 5% interval level indicating statistical significance. However, outliers as shown in scatter-plot diagram and missing values due to IDCOL’s lack of operations in certain districts might dispute the result of Pearson’s correlation test. </w:t>
      </w:r>
    </w:p>
    <w:p w14:paraId="2212E665" w14:textId="77777777" w:rsidR="003D43AE" w:rsidRPr="000233FF" w:rsidRDefault="003D43AE" w:rsidP="000E348E">
      <w:pPr>
        <w:rPr>
          <w:rFonts w:ascii="Roboto" w:hAnsi="Roboto"/>
          <w:color w:val="auto"/>
        </w:rPr>
      </w:pPr>
    </w:p>
    <w:p w14:paraId="44F80A0F" w14:textId="77777777" w:rsidR="003D43AE" w:rsidRPr="000233FF" w:rsidRDefault="003D43AE" w:rsidP="000E348E">
      <w:pPr>
        <w:rPr>
          <w:rFonts w:ascii="Roboto" w:hAnsi="Roboto"/>
          <w:color w:val="auto"/>
        </w:rPr>
      </w:pPr>
    </w:p>
    <w:p w14:paraId="7AA6C2C7" w14:textId="77777777" w:rsidR="003D43AE" w:rsidRPr="000233FF" w:rsidRDefault="003D43AE" w:rsidP="000E348E">
      <w:pPr>
        <w:rPr>
          <w:rFonts w:ascii="Roboto" w:hAnsi="Roboto"/>
          <w:color w:val="auto"/>
        </w:rPr>
      </w:pPr>
    </w:p>
    <w:p w14:paraId="6A8B4A9F" w14:textId="77777777" w:rsidR="003D43AE" w:rsidRPr="000233FF" w:rsidRDefault="003D43AE" w:rsidP="000E348E">
      <w:pPr>
        <w:rPr>
          <w:rFonts w:ascii="Roboto" w:hAnsi="Roboto"/>
          <w:color w:val="auto"/>
        </w:rPr>
      </w:pPr>
    </w:p>
    <w:p w14:paraId="7CBA9930" w14:textId="77777777" w:rsidR="003D43AE" w:rsidRPr="000233FF" w:rsidRDefault="003D43AE" w:rsidP="000E348E">
      <w:pPr>
        <w:rPr>
          <w:rFonts w:ascii="Roboto" w:hAnsi="Roboto"/>
          <w:color w:val="auto"/>
        </w:rPr>
      </w:pPr>
    </w:p>
    <w:p w14:paraId="1D93C811" w14:textId="77777777" w:rsidR="003D43AE" w:rsidRPr="000233FF" w:rsidRDefault="003D43AE" w:rsidP="000E348E">
      <w:pPr>
        <w:rPr>
          <w:rFonts w:ascii="Roboto" w:hAnsi="Roboto"/>
          <w:color w:val="auto"/>
        </w:rPr>
      </w:pPr>
    </w:p>
    <w:p w14:paraId="401E334E" w14:textId="77777777" w:rsidR="003D43AE" w:rsidRPr="000233FF" w:rsidRDefault="003D43AE" w:rsidP="000E348E">
      <w:pPr>
        <w:rPr>
          <w:rFonts w:ascii="Roboto" w:hAnsi="Roboto"/>
          <w:color w:val="auto"/>
        </w:rPr>
      </w:pPr>
    </w:p>
    <w:p w14:paraId="61A3046F" w14:textId="77777777" w:rsidR="003D43AE" w:rsidRPr="000233FF" w:rsidRDefault="003D43AE" w:rsidP="000E348E">
      <w:pPr>
        <w:rPr>
          <w:rFonts w:ascii="Roboto" w:hAnsi="Roboto"/>
          <w:color w:val="auto"/>
        </w:rPr>
      </w:pPr>
    </w:p>
    <w:p w14:paraId="45EE1301" w14:textId="77777777" w:rsidR="003D43AE" w:rsidRPr="000233FF" w:rsidRDefault="003D43AE" w:rsidP="000E348E">
      <w:pPr>
        <w:rPr>
          <w:rFonts w:ascii="Roboto" w:hAnsi="Roboto"/>
          <w:color w:val="auto"/>
        </w:rPr>
      </w:pPr>
    </w:p>
    <w:p w14:paraId="595BF0CB" w14:textId="77777777" w:rsidR="003D43AE" w:rsidRPr="000233FF" w:rsidRDefault="003D43AE" w:rsidP="000E348E">
      <w:pPr>
        <w:rPr>
          <w:rFonts w:ascii="Roboto" w:hAnsi="Roboto"/>
          <w:color w:val="auto"/>
        </w:rPr>
      </w:pPr>
    </w:p>
    <w:p w14:paraId="37317702" w14:textId="77777777" w:rsidR="003D43AE" w:rsidRPr="000233FF" w:rsidRDefault="003D43AE" w:rsidP="000E348E">
      <w:pPr>
        <w:rPr>
          <w:rFonts w:ascii="Roboto" w:hAnsi="Roboto"/>
          <w:color w:val="auto"/>
        </w:rPr>
      </w:pPr>
    </w:p>
    <w:p w14:paraId="36E51D03" w14:textId="77777777" w:rsidR="003565A4" w:rsidRPr="000233FF" w:rsidRDefault="003565A4">
      <w:pPr>
        <w:spacing w:after="160" w:line="259" w:lineRule="auto"/>
        <w:jc w:val="left"/>
        <w:rPr>
          <w:rFonts w:ascii="Roboto" w:hAnsi="Roboto"/>
          <w:b/>
          <w:color w:val="auto"/>
        </w:rPr>
      </w:pPr>
      <w:r w:rsidRPr="000233FF">
        <w:rPr>
          <w:rFonts w:ascii="Roboto" w:hAnsi="Roboto"/>
          <w:b/>
          <w:color w:val="auto"/>
        </w:rPr>
        <w:br w:type="page"/>
      </w:r>
    </w:p>
    <w:p w14:paraId="5D7B72C2" w14:textId="4FD8453D" w:rsidR="000E348E" w:rsidRPr="000233FF" w:rsidRDefault="003D43AE" w:rsidP="000E348E">
      <w:pPr>
        <w:rPr>
          <w:rFonts w:ascii="Roboto" w:hAnsi="Roboto"/>
          <w:b/>
          <w:color w:val="auto"/>
        </w:rPr>
      </w:pPr>
      <w:r w:rsidRPr="000233FF">
        <w:rPr>
          <w:rFonts w:ascii="Roboto" w:hAnsi="Roboto"/>
          <w:b/>
          <w:color w:val="auto"/>
        </w:rPr>
        <w:t>Division</w:t>
      </w:r>
      <w:r w:rsidR="000E348E" w:rsidRPr="000233FF">
        <w:rPr>
          <w:rFonts w:ascii="Roboto" w:hAnsi="Roboto"/>
          <w:b/>
          <w:color w:val="auto"/>
        </w:rPr>
        <w:t>-wise correlation between stove installments and total supple of biomass fuels</w:t>
      </w:r>
    </w:p>
    <w:p w14:paraId="27EA5CA9" w14:textId="77777777" w:rsidR="003D43AE" w:rsidRPr="000233FF" w:rsidRDefault="003D43AE" w:rsidP="000E348E">
      <w:pPr>
        <w:rPr>
          <w:rFonts w:ascii="Roboto" w:hAnsi="Roboto"/>
          <w:b/>
          <w:color w:val="auto"/>
        </w:rPr>
      </w:pPr>
    </w:p>
    <w:tbl>
      <w:tblPr>
        <w:tblW w:w="8640" w:type="dxa"/>
        <w:tblInd w:w="93" w:type="dxa"/>
        <w:tblLook w:val="04A0" w:firstRow="1" w:lastRow="0" w:firstColumn="1" w:lastColumn="0" w:noHBand="0" w:noVBand="1"/>
      </w:tblPr>
      <w:tblGrid>
        <w:gridCol w:w="1954"/>
        <w:gridCol w:w="3907"/>
        <w:gridCol w:w="1624"/>
        <w:gridCol w:w="1155"/>
      </w:tblGrid>
      <w:tr w:rsidR="00F76665" w:rsidRPr="000233FF" w14:paraId="156FBCF4" w14:textId="77777777" w:rsidTr="003D43AE">
        <w:trPr>
          <w:trHeight w:val="578"/>
        </w:trPr>
        <w:tc>
          <w:tcPr>
            <w:tcW w:w="1954" w:type="dxa"/>
            <w:tcBorders>
              <w:top w:val="single" w:sz="8" w:space="0" w:color="auto"/>
              <w:left w:val="nil"/>
              <w:bottom w:val="single" w:sz="4" w:space="0" w:color="auto"/>
              <w:right w:val="nil"/>
            </w:tcBorders>
            <w:shd w:val="clear" w:color="auto" w:fill="D9D9D9" w:themeFill="background1" w:themeFillShade="D9"/>
            <w:vAlign w:val="bottom"/>
            <w:hideMark/>
          </w:tcPr>
          <w:p w14:paraId="63EE65C0" w14:textId="77777777"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 </w:t>
            </w:r>
          </w:p>
        </w:tc>
        <w:tc>
          <w:tcPr>
            <w:tcW w:w="5531" w:type="dxa"/>
            <w:gridSpan w:val="2"/>
            <w:tcBorders>
              <w:top w:val="single" w:sz="8" w:space="0" w:color="auto"/>
              <w:left w:val="nil"/>
              <w:bottom w:val="single" w:sz="4" w:space="0" w:color="auto"/>
              <w:right w:val="nil"/>
            </w:tcBorders>
            <w:shd w:val="clear" w:color="auto" w:fill="D9D9D9" w:themeFill="background1" w:themeFillShade="D9"/>
            <w:vAlign w:val="bottom"/>
            <w:hideMark/>
          </w:tcPr>
          <w:p w14:paraId="4BC25875" w14:textId="77777777"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Addition of IDCOL and BBF Submissions</w:t>
            </w:r>
          </w:p>
        </w:tc>
        <w:tc>
          <w:tcPr>
            <w:tcW w:w="1155" w:type="dxa"/>
            <w:tcBorders>
              <w:top w:val="single" w:sz="8" w:space="0" w:color="auto"/>
              <w:left w:val="nil"/>
              <w:bottom w:val="single" w:sz="4" w:space="0" w:color="auto"/>
              <w:right w:val="nil"/>
            </w:tcBorders>
            <w:shd w:val="clear" w:color="auto" w:fill="D9D9D9" w:themeFill="background1" w:themeFillShade="D9"/>
            <w:vAlign w:val="bottom"/>
            <w:hideMark/>
          </w:tcPr>
          <w:p w14:paraId="79C854F2" w14:textId="57FEDE5C"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 xml:space="preserve">Total Supply of biomass in </w:t>
            </w:r>
            <w:r w:rsidR="008D153D" w:rsidRPr="000233FF">
              <w:rPr>
                <w:rFonts w:ascii="Roboto" w:eastAsia="Times New Roman" w:hAnsi="Roboto" w:cs="Times New Roman"/>
                <w:i/>
                <w:iCs/>
                <w:color w:val="auto"/>
              </w:rPr>
              <w:t>Tera joules</w:t>
            </w:r>
            <w:r w:rsidRPr="000233FF">
              <w:rPr>
                <w:rFonts w:ascii="Roboto" w:eastAsia="Times New Roman" w:hAnsi="Roboto" w:cs="Times New Roman"/>
                <w:i/>
                <w:iCs/>
                <w:color w:val="auto"/>
              </w:rPr>
              <w:t xml:space="preserve"> (2015)</w:t>
            </w:r>
          </w:p>
        </w:tc>
      </w:tr>
      <w:tr w:rsidR="00F76665" w:rsidRPr="000233FF" w14:paraId="27DBC75C" w14:textId="77777777" w:rsidTr="003D43AE">
        <w:trPr>
          <w:trHeight w:val="578"/>
        </w:trPr>
        <w:tc>
          <w:tcPr>
            <w:tcW w:w="1954" w:type="dxa"/>
            <w:tcBorders>
              <w:top w:val="nil"/>
              <w:left w:val="nil"/>
              <w:bottom w:val="nil"/>
              <w:right w:val="nil"/>
            </w:tcBorders>
            <w:shd w:val="clear" w:color="auto" w:fill="D9D9D9" w:themeFill="background1" w:themeFillShade="D9"/>
            <w:vAlign w:val="bottom"/>
            <w:hideMark/>
          </w:tcPr>
          <w:p w14:paraId="7AB0ABFD" w14:textId="77777777" w:rsidR="000E348E" w:rsidRPr="000233FF" w:rsidRDefault="000E348E"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Addition of IDCOL and BBF Submissions</w:t>
            </w:r>
          </w:p>
        </w:tc>
        <w:tc>
          <w:tcPr>
            <w:tcW w:w="5531" w:type="dxa"/>
            <w:gridSpan w:val="2"/>
            <w:tcBorders>
              <w:top w:val="nil"/>
              <w:left w:val="nil"/>
              <w:bottom w:val="nil"/>
              <w:right w:val="nil"/>
            </w:tcBorders>
            <w:shd w:val="clear" w:color="auto" w:fill="D9D9D9" w:themeFill="background1" w:themeFillShade="D9"/>
            <w:vAlign w:val="bottom"/>
            <w:hideMark/>
          </w:tcPr>
          <w:p w14:paraId="66C2F076" w14:textId="77777777" w:rsidR="000E348E" w:rsidRPr="000233FF" w:rsidRDefault="000E348E" w:rsidP="007C395E">
            <w:pPr>
              <w:spacing w:line="240" w:lineRule="auto"/>
              <w:jc w:val="right"/>
              <w:rPr>
                <w:rFonts w:ascii="Roboto" w:eastAsia="Times New Roman" w:hAnsi="Roboto" w:cs="Times New Roman"/>
                <w:color w:val="auto"/>
              </w:rPr>
            </w:pPr>
            <w:r w:rsidRPr="000233FF">
              <w:rPr>
                <w:rFonts w:ascii="Roboto" w:eastAsia="Times New Roman" w:hAnsi="Roboto" w:cs="Times New Roman"/>
                <w:color w:val="auto"/>
              </w:rPr>
              <w:t>1</w:t>
            </w:r>
          </w:p>
        </w:tc>
        <w:tc>
          <w:tcPr>
            <w:tcW w:w="1155" w:type="dxa"/>
            <w:tcBorders>
              <w:top w:val="nil"/>
              <w:left w:val="nil"/>
              <w:bottom w:val="nil"/>
              <w:right w:val="nil"/>
            </w:tcBorders>
            <w:shd w:val="clear" w:color="auto" w:fill="D9D9D9" w:themeFill="background1" w:themeFillShade="D9"/>
            <w:vAlign w:val="bottom"/>
            <w:hideMark/>
          </w:tcPr>
          <w:p w14:paraId="5F8FB9E7" w14:textId="77777777" w:rsidR="000E348E" w:rsidRPr="000233FF" w:rsidRDefault="000E348E" w:rsidP="007C395E">
            <w:pPr>
              <w:spacing w:line="240" w:lineRule="auto"/>
              <w:rPr>
                <w:rFonts w:ascii="Roboto" w:eastAsia="Times New Roman" w:hAnsi="Roboto" w:cs="Times New Roman"/>
                <w:color w:val="auto"/>
              </w:rPr>
            </w:pPr>
          </w:p>
        </w:tc>
      </w:tr>
      <w:tr w:rsidR="00F76665" w:rsidRPr="000233FF" w14:paraId="67790F12" w14:textId="77777777" w:rsidTr="003D43AE">
        <w:trPr>
          <w:trHeight w:val="878"/>
        </w:trPr>
        <w:tc>
          <w:tcPr>
            <w:tcW w:w="1954" w:type="dxa"/>
            <w:tcBorders>
              <w:top w:val="nil"/>
              <w:left w:val="nil"/>
              <w:bottom w:val="single" w:sz="8" w:space="0" w:color="auto"/>
              <w:right w:val="nil"/>
            </w:tcBorders>
            <w:shd w:val="clear" w:color="auto" w:fill="D9D9D9" w:themeFill="background1" w:themeFillShade="D9"/>
            <w:vAlign w:val="bottom"/>
            <w:hideMark/>
          </w:tcPr>
          <w:p w14:paraId="357BD23D" w14:textId="0DD2039A" w:rsidR="000E348E" w:rsidRPr="000233FF" w:rsidRDefault="000E348E"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 xml:space="preserve">Total Supply of biomass in </w:t>
            </w:r>
            <w:r w:rsidR="008D153D" w:rsidRPr="000233FF">
              <w:rPr>
                <w:rFonts w:ascii="Roboto" w:eastAsia="Times New Roman" w:hAnsi="Roboto" w:cs="Times New Roman"/>
                <w:color w:val="auto"/>
              </w:rPr>
              <w:t>Tera joules</w:t>
            </w:r>
            <w:r w:rsidRPr="000233FF">
              <w:rPr>
                <w:rFonts w:ascii="Roboto" w:eastAsia="Times New Roman" w:hAnsi="Roboto" w:cs="Times New Roman"/>
                <w:color w:val="auto"/>
              </w:rPr>
              <w:t xml:space="preserve"> (2015)</w:t>
            </w:r>
          </w:p>
        </w:tc>
        <w:tc>
          <w:tcPr>
            <w:tcW w:w="5531" w:type="dxa"/>
            <w:gridSpan w:val="2"/>
            <w:tcBorders>
              <w:top w:val="nil"/>
              <w:left w:val="nil"/>
              <w:bottom w:val="single" w:sz="8" w:space="0" w:color="auto"/>
              <w:right w:val="nil"/>
            </w:tcBorders>
            <w:shd w:val="clear" w:color="auto" w:fill="D9D9D9" w:themeFill="background1" w:themeFillShade="D9"/>
            <w:vAlign w:val="bottom"/>
            <w:hideMark/>
          </w:tcPr>
          <w:p w14:paraId="6A3D4261" w14:textId="77777777" w:rsidR="000E348E" w:rsidRPr="000233FF" w:rsidRDefault="000E348E" w:rsidP="007C395E">
            <w:pPr>
              <w:spacing w:line="240" w:lineRule="auto"/>
              <w:jc w:val="right"/>
              <w:rPr>
                <w:rFonts w:ascii="Roboto" w:eastAsia="Times New Roman" w:hAnsi="Roboto" w:cs="Times New Roman"/>
                <w:b/>
                <w:bCs/>
                <w:color w:val="auto"/>
              </w:rPr>
            </w:pPr>
            <w:r w:rsidRPr="000233FF">
              <w:rPr>
                <w:rFonts w:ascii="Roboto" w:eastAsia="Times New Roman" w:hAnsi="Roboto" w:cs="Times New Roman"/>
                <w:b/>
                <w:bCs/>
                <w:color w:val="auto"/>
              </w:rPr>
              <w:t>0.389802205</w:t>
            </w:r>
          </w:p>
        </w:tc>
        <w:tc>
          <w:tcPr>
            <w:tcW w:w="1155" w:type="dxa"/>
            <w:tcBorders>
              <w:top w:val="nil"/>
              <w:left w:val="nil"/>
              <w:bottom w:val="single" w:sz="8" w:space="0" w:color="auto"/>
              <w:right w:val="nil"/>
            </w:tcBorders>
            <w:shd w:val="clear" w:color="auto" w:fill="D9D9D9" w:themeFill="background1" w:themeFillShade="D9"/>
            <w:vAlign w:val="bottom"/>
            <w:hideMark/>
          </w:tcPr>
          <w:p w14:paraId="4B28635F" w14:textId="77777777" w:rsidR="000E348E" w:rsidRPr="000233FF" w:rsidRDefault="000E348E" w:rsidP="007C395E">
            <w:pPr>
              <w:spacing w:line="240" w:lineRule="auto"/>
              <w:jc w:val="right"/>
              <w:rPr>
                <w:rFonts w:ascii="Roboto" w:eastAsia="Times New Roman" w:hAnsi="Roboto" w:cs="Times New Roman"/>
                <w:color w:val="auto"/>
              </w:rPr>
            </w:pPr>
            <w:r w:rsidRPr="000233FF">
              <w:rPr>
                <w:rFonts w:ascii="Roboto" w:eastAsia="Times New Roman" w:hAnsi="Roboto" w:cs="Times New Roman"/>
                <w:color w:val="auto"/>
              </w:rPr>
              <w:t>1</w:t>
            </w:r>
          </w:p>
        </w:tc>
      </w:tr>
      <w:tr w:rsidR="00F76665" w:rsidRPr="000233FF" w14:paraId="65B11F85" w14:textId="77777777" w:rsidTr="003D43AE">
        <w:trPr>
          <w:trHeight w:val="289"/>
        </w:trPr>
        <w:tc>
          <w:tcPr>
            <w:tcW w:w="1954" w:type="dxa"/>
            <w:tcBorders>
              <w:top w:val="nil"/>
              <w:left w:val="nil"/>
              <w:bottom w:val="nil"/>
              <w:right w:val="nil"/>
            </w:tcBorders>
            <w:shd w:val="clear" w:color="auto" w:fill="auto"/>
            <w:vAlign w:val="bottom"/>
          </w:tcPr>
          <w:p w14:paraId="7C976C52" w14:textId="77777777" w:rsidR="000E348E" w:rsidRPr="000233FF" w:rsidRDefault="000E348E" w:rsidP="007C395E">
            <w:pPr>
              <w:spacing w:line="240" w:lineRule="auto"/>
              <w:rPr>
                <w:rFonts w:ascii="Roboto" w:eastAsia="Times New Roman" w:hAnsi="Roboto" w:cs="Times New Roman"/>
                <w:color w:val="auto"/>
              </w:rPr>
            </w:pPr>
          </w:p>
        </w:tc>
        <w:tc>
          <w:tcPr>
            <w:tcW w:w="5531" w:type="dxa"/>
            <w:gridSpan w:val="2"/>
            <w:tcBorders>
              <w:top w:val="nil"/>
              <w:left w:val="nil"/>
              <w:bottom w:val="nil"/>
              <w:right w:val="nil"/>
            </w:tcBorders>
            <w:shd w:val="clear" w:color="auto" w:fill="auto"/>
            <w:vAlign w:val="bottom"/>
          </w:tcPr>
          <w:p w14:paraId="58237954" w14:textId="77777777" w:rsidR="000E348E" w:rsidRPr="000233FF" w:rsidRDefault="000E348E" w:rsidP="007C395E">
            <w:pPr>
              <w:spacing w:line="240" w:lineRule="auto"/>
              <w:rPr>
                <w:rFonts w:ascii="Roboto" w:eastAsia="Times New Roman" w:hAnsi="Roboto" w:cs="Times New Roman"/>
                <w:color w:val="auto"/>
              </w:rPr>
            </w:pPr>
          </w:p>
        </w:tc>
        <w:tc>
          <w:tcPr>
            <w:tcW w:w="1155" w:type="dxa"/>
            <w:tcBorders>
              <w:top w:val="nil"/>
              <w:left w:val="nil"/>
              <w:bottom w:val="nil"/>
              <w:right w:val="nil"/>
            </w:tcBorders>
            <w:shd w:val="clear" w:color="auto" w:fill="auto"/>
            <w:vAlign w:val="bottom"/>
          </w:tcPr>
          <w:p w14:paraId="63F268F3" w14:textId="77777777" w:rsidR="000E348E" w:rsidRPr="000233FF" w:rsidRDefault="000E348E" w:rsidP="007C395E">
            <w:pPr>
              <w:spacing w:line="240" w:lineRule="auto"/>
              <w:rPr>
                <w:rFonts w:ascii="Roboto" w:eastAsia="Times New Roman" w:hAnsi="Roboto" w:cs="Times New Roman"/>
                <w:color w:val="auto"/>
              </w:rPr>
            </w:pPr>
          </w:p>
        </w:tc>
      </w:tr>
      <w:tr w:rsidR="0063201A" w:rsidRPr="000233FF" w14:paraId="2D89FF42" w14:textId="77777777" w:rsidTr="00321437">
        <w:trPr>
          <w:trHeight w:val="289"/>
        </w:trPr>
        <w:tc>
          <w:tcPr>
            <w:tcW w:w="8640" w:type="dxa"/>
            <w:gridSpan w:val="4"/>
            <w:tcBorders>
              <w:top w:val="nil"/>
              <w:left w:val="nil"/>
              <w:bottom w:val="nil"/>
              <w:right w:val="nil"/>
            </w:tcBorders>
            <w:shd w:val="clear" w:color="auto" w:fill="auto"/>
            <w:vAlign w:val="bottom"/>
            <w:hideMark/>
          </w:tcPr>
          <w:p w14:paraId="4A538BB6" w14:textId="77777777" w:rsidR="0063201A" w:rsidRPr="000233FF" w:rsidRDefault="0063201A"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 xml:space="preserve">Figure: Correlation between installments in </w:t>
            </w:r>
            <w:r w:rsidRPr="000233FF">
              <w:rPr>
                <w:rFonts w:ascii="Roboto" w:eastAsia="Times New Roman" w:hAnsi="Roboto" w:cs="Times New Roman"/>
                <w:b/>
                <w:bCs/>
                <w:color w:val="auto"/>
              </w:rPr>
              <w:t>Barisal Division</w:t>
            </w:r>
            <w:r w:rsidRPr="000233FF">
              <w:rPr>
                <w:rFonts w:ascii="Roboto" w:eastAsia="Times New Roman" w:hAnsi="Roboto" w:cs="Times New Roman"/>
                <w:color w:val="auto"/>
              </w:rPr>
              <w:t xml:space="preserve"> and Total supply of biomass</w:t>
            </w:r>
          </w:p>
          <w:p w14:paraId="0223AC4C" w14:textId="77777777" w:rsidR="0063201A" w:rsidRPr="000233FF" w:rsidRDefault="0063201A" w:rsidP="007C395E">
            <w:pPr>
              <w:spacing w:line="240" w:lineRule="auto"/>
              <w:rPr>
                <w:rFonts w:ascii="Roboto" w:eastAsia="Times New Roman" w:hAnsi="Roboto" w:cs="Times New Roman"/>
                <w:color w:val="auto"/>
              </w:rPr>
            </w:pPr>
          </w:p>
          <w:p w14:paraId="2103E58C" w14:textId="77777777" w:rsidR="0063201A" w:rsidRPr="000233FF" w:rsidRDefault="0063201A" w:rsidP="007C395E">
            <w:pPr>
              <w:spacing w:line="240" w:lineRule="auto"/>
              <w:rPr>
                <w:rFonts w:ascii="Roboto" w:eastAsia="Times New Roman" w:hAnsi="Roboto" w:cs="Times New Roman"/>
                <w:color w:val="auto"/>
              </w:rPr>
            </w:pPr>
          </w:p>
        </w:tc>
      </w:tr>
      <w:tr w:rsidR="00F76665" w:rsidRPr="000233FF" w14:paraId="7425A119" w14:textId="77777777" w:rsidTr="003D43AE">
        <w:trPr>
          <w:trHeight w:val="300"/>
        </w:trPr>
        <w:tc>
          <w:tcPr>
            <w:tcW w:w="5861" w:type="dxa"/>
            <w:gridSpan w:val="2"/>
            <w:tcBorders>
              <w:top w:val="nil"/>
              <w:left w:val="nil"/>
              <w:bottom w:val="nil"/>
              <w:right w:val="nil"/>
            </w:tcBorders>
            <w:shd w:val="clear" w:color="auto" w:fill="auto"/>
            <w:vAlign w:val="bottom"/>
            <w:hideMark/>
          </w:tcPr>
          <w:p w14:paraId="221240D3" w14:textId="77777777" w:rsidR="000E348E" w:rsidRPr="000233FF" w:rsidRDefault="000E348E" w:rsidP="007C395E">
            <w:pPr>
              <w:spacing w:line="240" w:lineRule="auto"/>
              <w:rPr>
                <w:rFonts w:ascii="Roboto" w:eastAsia="Times New Roman" w:hAnsi="Roboto" w:cs="Times New Roman"/>
                <w:color w:val="auto"/>
              </w:rPr>
            </w:pPr>
          </w:p>
        </w:tc>
        <w:tc>
          <w:tcPr>
            <w:tcW w:w="1624" w:type="dxa"/>
            <w:tcBorders>
              <w:top w:val="nil"/>
              <w:left w:val="nil"/>
              <w:bottom w:val="nil"/>
              <w:right w:val="nil"/>
            </w:tcBorders>
            <w:shd w:val="clear" w:color="auto" w:fill="auto"/>
            <w:vAlign w:val="bottom"/>
            <w:hideMark/>
          </w:tcPr>
          <w:p w14:paraId="314D9AD2" w14:textId="77777777" w:rsidR="000E348E" w:rsidRPr="000233FF" w:rsidRDefault="000E348E" w:rsidP="007C395E">
            <w:pPr>
              <w:spacing w:line="240" w:lineRule="auto"/>
              <w:rPr>
                <w:rFonts w:ascii="Roboto" w:eastAsia="Times New Roman" w:hAnsi="Roboto" w:cs="Times New Roman"/>
                <w:color w:val="auto"/>
              </w:rPr>
            </w:pPr>
          </w:p>
        </w:tc>
        <w:tc>
          <w:tcPr>
            <w:tcW w:w="1155" w:type="dxa"/>
            <w:tcBorders>
              <w:top w:val="nil"/>
              <w:left w:val="nil"/>
              <w:bottom w:val="nil"/>
              <w:right w:val="nil"/>
            </w:tcBorders>
            <w:shd w:val="clear" w:color="auto" w:fill="auto"/>
            <w:vAlign w:val="bottom"/>
            <w:hideMark/>
          </w:tcPr>
          <w:p w14:paraId="09393EA9" w14:textId="77777777" w:rsidR="000E348E" w:rsidRPr="000233FF" w:rsidRDefault="000E348E" w:rsidP="007C395E">
            <w:pPr>
              <w:spacing w:line="240" w:lineRule="auto"/>
              <w:rPr>
                <w:rFonts w:ascii="Roboto" w:eastAsia="Times New Roman" w:hAnsi="Roboto" w:cs="Times New Roman"/>
                <w:color w:val="auto"/>
              </w:rPr>
            </w:pPr>
          </w:p>
        </w:tc>
      </w:tr>
      <w:tr w:rsidR="00F76665" w:rsidRPr="000233FF" w14:paraId="7FAD2F62" w14:textId="77777777" w:rsidTr="003D43AE">
        <w:trPr>
          <w:trHeight w:val="578"/>
        </w:trPr>
        <w:tc>
          <w:tcPr>
            <w:tcW w:w="5861" w:type="dxa"/>
            <w:gridSpan w:val="2"/>
            <w:tcBorders>
              <w:top w:val="single" w:sz="8" w:space="0" w:color="auto"/>
              <w:left w:val="nil"/>
              <w:bottom w:val="single" w:sz="4" w:space="0" w:color="auto"/>
              <w:right w:val="nil"/>
            </w:tcBorders>
            <w:shd w:val="clear" w:color="auto" w:fill="D9D9D9" w:themeFill="background1" w:themeFillShade="D9"/>
            <w:vAlign w:val="bottom"/>
            <w:hideMark/>
          </w:tcPr>
          <w:p w14:paraId="62A235C4" w14:textId="77777777"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 </w:t>
            </w:r>
          </w:p>
        </w:tc>
        <w:tc>
          <w:tcPr>
            <w:tcW w:w="1624" w:type="dxa"/>
            <w:tcBorders>
              <w:top w:val="single" w:sz="8" w:space="0" w:color="auto"/>
              <w:left w:val="nil"/>
              <w:bottom w:val="single" w:sz="4" w:space="0" w:color="auto"/>
              <w:right w:val="nil"/>
            </w:tcBorders>
            <w:shd w:val="clear" w:color="auto" w:fill="D9D9D9" w:themeFill="background1" w:themeFillShade="D9"/>
            <w:vAlign w:val="bottom"/>
            <w:hideMark/>
          </w:tcPr>
          <w:p w14:paraId="03F57972" w14:textId="77777777"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Addition of IDCOL and BBF Submissions</w:t>
            </w:r>
          </w:p>
        </w:tc>
        <w:tc>
          <w:tcPr>
            <w:tcW w:w="1155" w:type="dxa"/>
            <w:tcBorders>
              <w:top w:val="single" w:sz="8" w:space="0" w:color="auto"/>
              <w:left w:val="nil"/>
              <w:bottom w:val="single" w:sz="4" w:space="0" w:color="auto"/>
              <w:right w:val="nil"/>
            </w:tcBorders>
            <w:shd w:val="clear" w:color="auto" w:fill="D9D9D9" w:themeFill="background1" w:themeFillShade="D9"/>
            <w:vAlign w:val="bottom"/>
            <w:hideMark/>
          </w:tcPr>
          <w:p w14:paraId="7B40CAB3" w14:textId="1F94A12D"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 xml:space="preserve">Total Supply of biomass in </w:t>
            </w:r>
            <w:r w:rsidR="008D153D" w:rsidRPr="000233FF">
              <w:rPr>
                <w:rFonts w:ascii="Roboto" w:eastAsia="Times New Roman" w:hAnsi="Roboto" w:cs="Times New Roman"/>
                <w:i/>
                <w:iCs/>
                <w:color w:val="auto"/>
              </w:rPr>
              <w:t>Tera joules</w:t>
            </w:r>
            <w:r w:rsidRPr="000233FF">
              <w:rPr>
                <w:rFonts w:ascii="Roboto" w:eastAsia="Times New Roman" w:hAnsi="Roboto" w:cs="Times New Roman"/>
                <w:i/>
                <w:iCs/>
                <w:color w:val="auto"/>
              </w:rPr>
              <w:t xml:space="preserve"> (2015)</w:t>
            </w:r>
          </w:p>
        </w:tc>
      </w:tr>
      <w:tr w:rsidR="00F76665" w:rsidRPr="000233FF" w14:paraId="46989C2D" w14:textId="77777777" w:rsidTr="003D43AE">
        <w:trPr>
          <w:trHeight w:val="578"/>
        </w:trPr>
        <w:tc>
          <w:tcPr>
            <w:tcW w:w="5861" w:type="dxa"/>
            <w:gridSpan w:val="2"/>
            <w:tcBorders>
              <w:top w:val="nil"/>
              <w:left w:val="nil"/>
              <w:bottom w:val="nil"/>
              <w:right w:val="nil"/>
            </w:tcBorders>
            <w:shd w:val="clear" w:color="auto" w:fill="D9D9D9" w:themeFill="background1" w:themeFillShade="D9"/>
            <w:vAlign w:val="bottom"/>
            <w:hideMark/>
          </w:tcPr>
          <w:p w14:paraId="31FFB445" w14:textId="77777777" w:rsidR="000E348E" w:rsidRPr="000233FF" w:rsidRDefault="000E348E"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Addition of IDCOL and BBF Submissions</w:t>
            </w:r>
          </w:p>
        </w:tc>
        <w:tc>
          <w:tcPr>
            <w:tcW w:w="1624" w:type="dxa"/>
            <w:tcBorders>
              <w:top w:val="nil"/>
              <w:left w:val="nil"/>
              <w:bottom w:val="nil"/>
              <w:right w:val="nil"/>
            </w:tcBorders>
            <w:shd w:val="clear" w:color="auto" w:fill="D9D9D9" w:themeFill="background1" w:themeFillShade="D9"/>
            <w:vAlign w:val="bottom"/>
            <w:hideMark/>
          </w:tcPr>
          <w:p w14:paraId="39B383AC" w14:textId="77777777" w:rsidR="000E348E" w:rsidRPr="000233FF" w:rsidRDefault="000E348E" w:rsidP="007C395E">
            <w:pPr>
              <w:spacing w:line="240" w:lineRule="auto"/>
              <w:jc w:val="right"/>
              <w:rPr>
                <w:rFonts w:ascii="Roboto" w:eastAsia="Times New Roman" w:hAnsi="Roboto" w:cs="Times New Roman"/>
                <w:color w:val="auto"/>
              </w:rPr>
            </w:pPr>
            <w:r w:rsidRPr="000233FF">
              <w:rPr>
                <w:rFonts w:ascii="Roboto" w:eastAsia="Times New Roman" w:hAnsi="Roboto" w:cs="Times New Roman"/>
                <w:color w:val="auto"/>
              </w:rPr>
              <w:t>1</w:t>
            </w:r>
          </w:p>
        </w:tc>
        <w:tc>
          <w:tcPr>
            <w:tcW w:w="1155" w:type="dxa"/>
            <w:tcBorders>
              <w:top w:val="nil"/>
              <w:left w:val="nil"/>
              <w:bottom w:val="nil"/>
              <w:right w:val="nil"/>
            </w:tcBorders>
            <w:shd w:val="clear" w:color="auto" w:fill="D9D9D9" w:themeFill="background1" w:themeFillShade="D9"/>
            <w:vAlign w:val="bottom"/>
            <w:hideMark/>
          </w:tcPr>
          <w:p w14:paraId="36CF37B3" w14:textId="77777777" w:rsidR="000E348E" w:rsidRPr="000233FF" w:rsidRDefault="000E348E" w:rsidP="007C395E">
            <w:pPr>
              <w:spacing w:line="240" w:lineRule="auto"/>
              <w:rPr>
                <w:rFonts w:ascii="Roboto" w:eastAsia="Times New Roman" w:hAnsi="Roboto" w:cs="Times New Roman"/>
                <w:color w:val="auto"/>
              </w:rPr>
            </w:pPr>
          </w:p>
        </w:tc>
      </w:tr>
      <w:tr w:rsidR="00F76665" w:rsidRPr="000233FF" w14:paraId="5F3C6F60" w14:textId="77777777" w:rsidTr="003D43AE">
        <w:trPr>
          <w:trHeight w:val="878"/>
        </w:trPr>
        <w:tc>
          <w:tcPr>
            <w:tcW w:w="5861" w:type="dxa"/>
            <w:gridSpan w:val="2"/>
            <w:tcBorders>
              <w:top w:val="nil"/>
              <w:left w:val="nil"/>
              <w:bottom w:val="single" w:sz="8" w:space="0" w:color="auto"/>
              <w:right w:val="nil"/>
            </w:tcBorders>
            <w:shd w:val="clear" w:color="auto" w:fill="D9D9D9" w:themeFill="background1" w:themeFillShade="D9"/>
            <w:vAlign w:val="bottom"/>
            <w:hideMark/>
          </w:tcPr>
          <w:p w14:paraId="67AC557E" w14:textId="5AE8AFE6" w:rsidR="000E348E" w:rsidRPr="000233FF" w:rsidRDefault="000E348E"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 xml:space="preserve">Total Supply of biomass in </w:t>
            </w:r>
            <w:r w:rsidR="008D153D" w:rsidRPr="000233FF">
              <w:rPr>
                <w:rFonts w:ascii="Roboto" w:eastAsia="Times New Roman" w:hAnsi="Roboto" w:cs="Times New Roman"/>
                <w:color w:val="auto"/>
              </w:rPr>
              <w:t>Tera joules</w:t>
            </w:r>
            <w:r w:rsidRPr="000233FF">
              <w:rPr>
                <w:rFonts w:ascii="Roboto" w:eastAsia="Times New Roman" w:hAnsi="Roboto" w:cs="Times New Roman"/>
                <w:color w:val="auto"/>
              </w:rPr>
              <w:t xml:space="preserve"> (2015)</w:t>
            </w:r>
          </w:p>
        </w:tc>
        <w:tc>
          <w:tcPr>
            <w:tcW w:w="1624" w:type="dxa"/>
            <w:tcBorders>
              <w:top w:val="nil"/>
              <w:left w:val="nil"/>
              <w:bottom w:val="single" w:sz="8" w:space="0" w:color="auto"/>
              <w:right w:val="nil"/>
            </w:tcBorders>
            <w:shd w:val="clear" w:color="auto" w:fill="D9D9D9" w:themeFill="background1" w:themeFillShade="D9"/>
            <w:vAlign w:val="bottom"/>
            <w:hideMark/>
          </w:tcPr>
          <w:p w14:paraId="5958B93C" w14:textId="77777777" w:rsidR="000E348E" w:rsidRPr="000233FF" w:rsidRDefault="000E348E" w:rsidP="007C395E">
            <w:pPr>
              <w:spacing w:line="240" w:lineRule="auto"/>
              <w:jc w:val="right"/>
              <w:rPr>
                <w:rFonts w:ascii="Roboto" w:eastAsia="Times New Roman" w:hAnsi="Roboto" w:cs="Times New Roman"/>
                <w:b/>
                <w:bCs/>
                <w:color w:val="auto"/>
              </w:rPr>
            </w:pPr>
            <w:r w:rsidRPr="000233FF">
              <w:rPr>
                <w:rFonts w:ascii="Roboto" w:eastAsia="Times New Roman" w:hAnsi="Roboto" w:cs="Times New Roman"/>
                <w:b/>
                <w:bCs/>
                <w:color w:val="auto"/>
              </w:rPr>
              <w:t>0.3434847</w:t>
            </w:r>
          </w:p>
        </w:tc>
        <w:tc>
          <w:tcPr>
            <w:tcW w:w="1155" w:type="dxa"/>
            <w:tcBorders>
              <w:top w:val="nil"/>
              <w:left w:val="nil"/>
              <w:bottom w:val="single" w:sz="8" w:space="0" w:color="auto"/>
              <w:right w:val="nil"/>
            </w:tcBorders>
            <w:shd w:val="clear" w:color="auto" w:fill="D9D9D9" w:themeFill="background1" w:themeFillShade="D9"/>
            <w:vAlign w:val="bottom"/>
            <w:hideMark/>
          </w:tcPr>
          <w:p w14:paraId="3BC7134E" w14:textId="77777777" w:rsidR="000E348E" w:rsidRPr="000233FF" w:rsidRDefault="000E348E" w:rsidP="007C395E">
            <w:pPr>
              <w:spacing w:line="240" w:lineRule="auto"/>
              <w:jc w:val="right"/>
              <w:rPr>
                <w:rFonts w:ascii="Roboto" w:eastAsia="Times New Roman" w:hAnsi="Roboto" w:cs="Times New Roman"/>
                <w:color w:val="auto"/>
              </w:rPr>
            </w:pPr>
            <w:r w:rsidRPr="000233FF">
              <w:rPr>
                <w:rFonts w:ascii="Roboto" w:eastAsia="Times New Roman" w:hAnsi="Roboto" w:cs="Times New Roman"/>
                <w:color w:val="auto"/>
              </w:rPr>
              <w:t>1</w:t>
            </w:r>
          </w:p>
        </w:tc>
      </w:tr>
      <w:tr w:rsidR="00F76665" w:rsidRPr="000233FF" w14:paraId="07419E96" w14:textId="77777777" w:rsidTr="003D43AE">
        <w:trPr>
          <w:trHeight w:val="289"/>
        </w:trPr>
        <w:tc>
          <w:tcPr>
            <w:tcW w:w="5861" w:type="dxa"/>
            <w:gridSpan w:val="2"/>
            <w:tcBorders>
              <w:top w:val="nil"/>
              <w:left w:val="nil"/>
              <w:bottom w:val="nil"/>
              <w:right w:val="nil"/>
            </w:tcBorders>
            <w:shd w:val="clear" w:color="auto" w:fill="auto"/>
            <w:vAlign w:val="bottom"/>
            <w:hideMark/>
          </w:tcPr>
          <w:p w14:paraId="2C89A020" w14:textId="77777777" w:rsidR="000E348E" w:rsidRPr="000233FF" w:rsidRDefault="000E348E" w:rsidP="007C395E">
            <w:pPr>
              <w:spacing w:line="240" w:lineRule="auto"/>
              <w:rPr>
                <w:rFonts w:ascii="Roboto" w:eastAsia="Times New Roman" w:hAnsi="Roboto" w:cs="Times New Roman"/>
                <w:color w:val="auto"/>
              </w:rPr>
            </w:pPr>
          </w:p>
        </w:tc>
        <w:tc>
          <w:tcPr>
            <w:tcW w:w="1624" w:type="dxa"/>
            <w:tcBorders>
              <w:top w:val="nil"/>
              <w:left w:val="nil"/>
              <w:bottom w:val="nil"/>
              <w:right w:val="nil"/>
            </w:tcBorders>
            <w:shd w:val="clear" w:color="auto" w:fill="auto"/>
            <w:vAlign w:val="bottom"/>
            <w:hideMark/>
          </w:tcPr>
          <w:p w14:paraId="36D0B4D5" w14:textId="77777777" w:rsidR="000E348E" w:rsidRPr="000233FF" w:rsidRDefault="000E348E" w:rsidP="007C395E">
            <w:pPr>
              <w:spacing w:line="240" w:lineRule="auto"/>
              <w:rPr>
                <w:rFonts w:ascii="Roboto" w:eastAsia="Times New Roman" w:hAnsi="Roboto" w:cs="Times New Roman"/>
                <w:color w:val="auto"/>
              </w:rPr>
            </w:pPr>
          </w:p>
        </w:tc>
        <w:tc>
          <w:tcPr>
            <w:tcW w:w="1155" w:type="dxa"/>
            <w:tcBorders>
              <w:top w:val="nil"/>
              <w:left w:val="nil"/>
              <w:bottom w:val="nil"/>
              <w:right w:val="nil"/>
            </w:tcBorders>
            <w:shd w:val="clear" w:color="auto" w:fill="auto"/>
            <w:vAlign w:val="bottom"/>
            <w:hideMark/>
          </w:tcPr>
          <w:p w14:paraId="7FB6149C" w14:textId="77777777" w:rsidR="000E348E" w:rsidRPr="000233FF" w:rsidRDefault="000E348E" w:rsidP="007C395E">
            <w:pPr>
              <w:spacing w:line="240" w:lineRule="auto"/>
              <w:rPr>
                <w:rFonts w:ascii="Roboto" w:eastAsia="Times New Roman" w:hAnsi="Roboto" w:cs="Times New Roman"/>
                <w:color w:val="auto"/>
              </w:rPr>
            </w:pPr>
          </w:p>
        </w:tc>
      </w:tr>
      <w:tr w:rsidR="0063201A" w:rsidRPr="000233FF" w14:paraId="58CD6E85" w14:textId="77777777" w:rsidTr="00321437">
        <w:trPr>
          <w:trHeight w:val="289"/>
        </w:trPr>
        <w:tc>
          <w:tcPr>
            <w:tcW w:w="8640" w:type="dxa"/>
            <w:gridSpan w:val="4"/>
            <w:tcBorders>
              <w:top w:val="nil"/>
              <w:left w:val="nil"/>
              <w:bottom w:val="nil"/>
              <w:right w:val="nil"/>
            </w:tcBorders>
            <w:shd w:val="clear" w:color="auto" w:fill="auto"/>
            <w:vAlign w:val="bottom"/>
            <w:hideMark/>
          </w:tcPr>
          <w:p w14:paraId="01208CFD" w14:textId="56238B9A" w:rsidR="0063201A" w:rsidRPr="000233FF" w:rsidRDefault="0063201A"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 xml:space="preserve">Figure: Correlation between installments in </w:t>
            </w:r>
            <w:r w:rsidRPr="000233FF">
              <w:rPr>
                <w:rFonts w:ascii="Roboto" w:eastAsia="Times New Roman" w:hAnsi="Roboto" w:cs="Times New Roman"/>
                <w:b/>
                <w:bCs/>
                <w:color w:val="auto"/>
              </w:rPr>
              <w:t>Chattogram Division</w:t>
            </w:r>
            <w:r w:rsidRPr="000233FF">
              <w:rPr>
                <w:rFonts w:ascii="Roboto" w:eastAsia="Times New Roman" w:hAnsi="Roboto" w:cs="Times New Roman"/>
                <w:color w:val="auto"/>
              </w:rPr>
              <w:t xml:space="preserve"> and Total supply of biomass</w:t>
            </w:r>
          </w:p>
        </w:tc>
      </w:tr>
      <w:tr w:rsidR="00F76665" w:rsidRPr="000233FF" w14:paraId="18C68A4B" w14:textId="77777777" w:rsidTr="003D43AE">
        <w:trPr>
          <w:trHeight w:val="300"/>
        </w:trPr>
        <w:tc>
          <w:tcPr>
            <w:tcW w:w="5861" w:type="dxa"/>
            <w:gridSpan w:val="2"/>
            <w:tcBorders>
              <w:top w:val="nil"/>
              <w:left w:val="nil"/>
              <w:bottom w:val="nil"/>
              <w:right w:val="nil"/>
            </w:tcBorders>
            <w:shd w:val="clear" w:color="auto" w:fill="auto"/>
            <w:vAlign w:val="bottom"/>
            <w:hideMark/>
          </w:tcPr>
          <w:p w14:paraId="5C15CF64" w14:textId="77777777" w:rsidR="000E348E" w:rsidRPr="000233FF" w:rsidRDefault="000E348E" w:rsidP="007C395E">
            <w:pPr>
              <w:spacing w:line="240" w:lineRule="auto"/>
              <w:rPr>
                <w:rFonts w:ascii="Roboto" w:eastAsia="Times New Roman" w:hAnsi="Roboto" w:cs="Times New Roman"/>
                <w:color w:val="auto"/>
              </w:rPr>
            </w:pPr>
          </w:p>
        </w:tc>
        <w:tc>
          <w:tcPr>
            <w:tcW w:w="1624" w:type="dxa"/>
            <w:tcBorders>
              <w:top w:val="nil"/>
              <w:left w:val="nil"/>
              <w:bottom w:val="nil"/>
              <w:right w:val="nil"/>
            </w:tcBorders>
            <w:shd w:val="clear" w:color="auto" w:fill="auto"/>
            <w:vAlign w:val="bottom"/>
            <w:hideMark/>
          </w:tcPr>
          <w:p w14:paraId="4BC203EC" w14:textId="77777777" w:rsidR="000E348E" w:rsidRPr="000233FF" w:rsidRDefault="000E348E" w:rsidP="007C395E">
            <w:pPr>
              <w:spacing w:line="240" w:lineRule="auto"/>
              <w:rPr>
                <w:rFonts w:ascii="Roboto" w:eastAsia="Times New Roman" w:hAnsi="Roboto" w:cs="Times New Roman"/>
                <w:color w:val="auto"/>
              </w:rPr>
            </w:pPr>
          </w:p>
        </w:tc>
        <w:tc>
          <w:tcPr>
            <w:tcW w:w="1155" w:type="dxa"/>
            <w:tcBorders>
              <w:top w:val="nil"/>
              <w:left w:val="nil"/>
              <w:bottom w:val="nil"/>
              <w:right w:val="nil"/>
            </w:tcBorders>
            <w:shd w:val="clear" w:color="auto" w:fill="auto"/>
            <w:vAlign w:val="bottom"/>
            <w:hideMark/>
          </w:tcPr>
          <w:p w14:paraId="6D1D5158" w14:textId="77777777" w:rsidR="000E348E" w:rsidRPr="000233FF" w:rsidRDefault="000E348E" w:rsidP="007C395E">
            <w:pPr>
              <w:spacing w:line="240" w:lineRule="auto"/>
              <w:rPr>
                <w:rFonts w:ascii="Roboto" w:eastAsia="Times New Roman" w:hAnsi="Roboto" w:cs="Times New Roman"/>
                <w:color w:val="auto"/>
              </w:rPr>
            </w:pPr>
          </w:p>
        </w:tc>
      </w:tr>
      <w:tr w:rsidR="00F76665" w:rsidRPr="000233FF" w14:paraId="1C2FA2EA" w14:textId="77777777" w:rsidTr="003D43AE">
        <w:trPr>
          <w:trHeight w:val="578"/>
        </w:trPr>
        <w:tc>
          <w:tcPr>
            <w:tcW w:w="5861" w:type="dxa"/>
            <w:gridSpan w:val="2"/>
            <w:tcBorders>
              <w:top w:val="single" w:sz="8" w:space="0" w:color="auto"/>
              <w:left w:val="nil"/>
              <w:bottom w:val="single" w:sz="4" w:space="0" w:color="auto"/>
              <w:right w:val="nil"/>
            </w:tcBorders>
            <w:shd w:val="clear" w:color="auto" w:fill="D9D9D9" w:themeFill="background1" w:themeFillShade="D9"/>
            <w:vAlign w:val="bottom"/>
            <w:hideMark/>
          </w:tcPr>
          <w:p w14:paraId="13B41353" w14:textId="77777777"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 </w:t>
            </w:r>
          </w:p>
        </w:tc>
        <w:tc>
          <w:tcPr>
            <w:tcW w:w="1624" w:type="dxa"/>
            <w:tcBorders>
              <w:top w:val="single" w:sz="8" w:space="0" w:color="auto"/>
              <w:left w:val="nil"/>
              <w:bottom w:val="single" w:sz="4" w:space="0" w:color="auto"/>
              <w:right w:val="nil"/>
            </w:tcBorders>
            <w:shd w:val="clear" w:color="auto" w:fill="D9D9D9" w:themeFill="background1" w:themeFillShade="D9"/>
            <w:vAlign w:val="bottom"/>
            <w:hideMark/>
          </w:tcPr>
          <w:p w14:paraId="7E5613D7" w14:textId="77777777"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Addition of IDCOL and BBF Submissions</w:t>
            </w:r>
          </w:p>
        </w:tc>
        <w:tc>
          <w:tcPr>
            <w:tcW w:w="1155" w:type="dxa"/>
            <w:tcBorders>
              <w:top w:val="single" w:sz="8" w:space="0" w:color="auto"/>
              <w:left w:val="nil"/>
              <w:bottom w:val="single" w:sz="4" w:space="0" w:color="auto"/>
              <w:right w:val="nil"/>
            </w:tcBorders>
            <w:shd w:val="clear" w:color="auto" w:fill="D9D9D9" w:themeFill="background1" w:themeFillShade="D9"/>
            <w:vAlign w:val="bottom"/>
            <w:hideMark/>
          </w:tcPr>
          <w:p w14:paraId="47442441" w14:textId="44309FBC"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 xml:space="preserve">Total Supply of biomass in </w:t>
            </w:r>
            <w:r w:rsidR="008D153D" w:rsidRPr="000233FF">
              <w:rPr>
                <w:rFonts w:ascii="Roboto" w:eastAsia="Times New Roman" w:hAnsi="Roboto" w:cs="Times New Roman"/>
                <w:i/>
                <w:iCs/>
                <w:color w:val="auto"/>
              </w:rPr>
              <w:t>Tera joules</w:t>
            </w:r>
            <w:r w:rsidRPr="000233FF">
              <w:rPr>
                <w:rFonts w:ascii="Roboto" w:eastAsia="Times New Roman" w:hAnsi="Roboto" w:cs="Times New Roman"/>
                <w:i/>
                <w:iCs/>
                <w:color w:val="auto"/>
              </w:rPr>
              <w:t xml:space="preserve"> (2015)</w:t>
            </w:r>
          </w:p>
        </w:tc>
      </w:tr>
      <w:tr w:rsidR="00F76665" w:rsidRPr="000233FF" w14:paraId="661B0C55" w14:textId="77777777" w:rsidTr="003D43AE">
        <w:trPr>
          <w:trHeight w:val="578"/>
        </w:trPr>
        <w:tc>
          <w:tcPr>
            <w:tcW w:w="5861" w:type="dxa"/>
            <w:gridSpan w:val="2"/>
            <w:tcBorders>
              <w:top w:val="nil"/>
              <w:left w:val="nil"/>
              <w:bottom w:val="nil"/>
              <w:right w:val="nil"/>
            </w:tcBorders>
            <w:shd w:val="clear" w:color="auto" w:fill="D9D9D9" w:themeFill="background1" w:themeFillShade="D9"/>
            <w:vAlign w:val="bottom"/>
            <w:hideMark/>
          </w:tcPr>
          <w:p w14:paraId="6A89A18E" w14:textId="77777777" w:rsidR="000E348E" w:rsidRPr="000233FF" w:rsidRDefault="000E348E"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Addition of IDCOL and BBF Submissions</w:t>
            </w:r>
          </w:p>
        </w:tc>
        <w:tc>
          <w:tcPr>
            <w:tcW w:w="1624" w:type="dxa"/>
            <w:tcBorders>
              <w:top w:val="nil"/>
              <w:left w:val="nil"/>
              <w:bottom w:val="nil"/>
              <w:right w:val="nil"/>
            </w:tcBorders>
            <w:shd w:val="clear" w:color="auto" w:fill="D9D9D9" w:themeFill="background1" w:themeFillShade="D9"/>
            <w:vAlign w:val="bottom"/>
            <w:hideMark/>
          </w:tcPr>
          <w:p w14:paraId="3D07A76B" w14:textId="77777777" w:rsidR="000E348E" w:rsidRPr="000233FF" w:rsidRDefault="000E348E" w:rsidP="007C395E">
            <w:pPr>
              <w:spacing w:line="240" w:lineRule="auto"/>
              <w:jc w:val="right"/>
              <w:rPr>
                <w:rFonts w:ascii="Roboto" w:eastAsia="Times New Roman" w:hAnsi="Roboto" w:cs="Times New Roman"/>
                <w:color w:val="auto"/>
              </w:rPr>
            </w:pPr>
            <w:r w:rsidRPr="000233FF">
              <w:rPr>
                <w:rFonts w:ascii="Roboto" w:eastAsia="Times New Roman" w:hAnsi="Roboto" w:cs="Times New Roman"/>
                <w:color w:val="auto"/>
              </w:rPr>
              <w:t>1</w:t>
            </w:r>
          </w:p>
        </w:tc>
        <w:tc>
          <w:tcPr>
            <w:tcW w:w="1155" w:type="dxa"/>
            <w:tcBorders>
              <w:top w:val="nil"/>
              <w:left w:val="nil"/>
              <w:bottom w:val="nil"/>
              <w:right w:val="nil"/>
            </w:tcBorders>
            <w:shd w:val="clear" w:color="auto" w:fill="D9D9D9" w:themeFill="background1" w:themeFillShade="D9"/>
            <w:vAlign w:val="bottom"/>
            <w:hideMark/>
          </w:tcPr>
          <w:p w14:paraId="69AE7DC0" w14:textId="77777777" w:rsidR="000E348E" w:rsidRPr="000233FF" w:rsidRDefault="000E348E" w:rsidP="007C395E">
            <w:pPr>
              <w:spacing w:line="240" w:lineRule="auto"/>
              <w:rPr>
                <w:rFonts w:ascii="Roboto" w:eastAsia="Times New Roman" w:hAnsi="Roboto" w:cs="Times New Roman"/>
                <w:color w:val="auto"/>
              </w:rPr>
            </w:pPr>
          </w:p>
        </w:tc>
      </w:tr>
      <w:tr w:rsidR="00F76665" w:rsidRPr="000233FF" w14:paraId="2EA5236D" w14:textId="77777777" w:rsidTr="003D43AE">
        <w:trPr>
          <w:trHeight w:val="878"/>
        </w:trPr>
        <w:tc>
          <w:tcPr>
            <w:tcW w:w="5861" w:type="dxa"/>
            <w:gridSpan w:val="2"/>
            <w:tcBorders>
              <w:top w:val="nil"/>
              <w:left w:val="nil"/>
              <w:bottom w:val="single" w:sz="8" w:space="0" w:color="auto"/>
              <w:right w:val="nil"/>
            </w:tcBorders>
            <w:shd w:val="clear" w:color="auto" w:fill="D9D9D9" w:themeFill="background1" w:themeFillShade="D9"/>
            <w:vAlign w:val="bottom"/>
            <w:hideMark/>
          </w:tcPr>
          <w:p w14:paraId="36B51410" w14:textId="2187E420" w:rsidR="000E348E" w:rsidRPr="000233FF" w:rsidRDefault="000E348E"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 xml:space="preserve">Total Supply of biomass in </w:t>
            </w:r>
            <w:r w:rsidR="008D153D" w:rsidRPr="000233FF">
              <w:rPr>
                <w:rFonts w:ascii="Roboto" w:eastAsia="Times New Roman" w:hAnsi="Roboto" w:cs="Times New Roman"/>
                <w:color w:val="auto"/>
              </w:rPr>
              <w:t>Tera joules</w:t>
            </w:r>
            <w:r w:rsidRPr="000233FF">
              <w:rPr>
                <w:rFonts w:ascii="Roboto" w:eastAsia="Times New Roman" w:hAnsi="Roboto" w:cs="Times New Roman"/>
                <w:color w:val="auto"/>
              </w:rPr>
              <w:t xml:space="preserve"> (2015)</w:t>
            </w:r>
          </w:p>
        </w:tc>
        <w:tc>
          <w:tcPr>
            <w:tcW w:w="1624" w:type="dxa"/>
            <w:tcBorders>
              <w:top w:val="nil"/>
              <w:left w:val="nil"/>
              <w:bottom w:val="single" w:sz="8" w:space="0" w:color="auto"/>
              <w:right w:val="nil"/>
            </w:tcBorders>
            <w:shd w:val="clear" w:color="auto" w:fill="D9D9D9" w:themeFill="background1" w:themeFillShade="D9"/>
            <w:vAlign w:val="bottom"/>
            <w:hideMark/>
          </w:tcPr>
          <w:p w14:paraId="5BCF74F7" w14:textId="77777777" w:rsidR="000E348E" w:rsidRPr="000233FF" w:rsidRDefault="000E348E" w:rsidP="007C395E">
            <w:pPr>
              <w:spacing w:line="240" w:lineRule="auto"/>
              <w:jc w:val="right"/>
              <w:rPr>
                <w:rFonts w:ascii="Roboto" w:eastAsia="Times New Roman" w:hAnsi="Roboto" w:cs="Times New Roman"/>
                <w:b/>
                <w:bCs/>
                <w:color w:val="auto"/>
              </w:rPr>
            </w:pPr>
            <w:r w:rsidRPr="000233FF">
              <w:rPr>
                <w:rFonts w:ascii="Roboto" w:eastAsia="Times New Roman" w:hAnsi="Roboto" w:cs="Times New Roman"/>
                <w:b/>
                <w:bCs/>
                <w:color w:val="auto"/>
              </w:rPr>
              <w:t>0.662209596</w:t>
            </w:r>
          </w:p>
        </w:tc>
        <w:tc>
          <w:tcPr>
            <w:tcW w:w="1155" w:type="dxa"/>
            <w:tcBorders>
              <w:top w:val="nil"/>
              <w:left w:val="nil"/>
              <w:bottom w:val="single" w:sz="8" w:space="0" w:color="auto"/>
              <w:right w:val="nil"/>
            </w:tcBorders>
            <w:shd w:val="clear" w:color="auto" w:fill="D9D9D9" w:themeFill="background1" w:themeFillShade="D9"/>
            <w:vAlign w:val="bottom"/>
            <w:hideMark/>
          </w:tcPr>
          <w:p w14:paraId="40C708B0" w14:textId="77777777" w:rsidR="000E348E" w:rsidRPr="000233FF" w:rsidRDefault="000E348E" w:rsidP="007C395E">
            <w:pPr>
              <w:spacing w:line="240" w:lineRule="auto"/>
              <w:jc w:val="right"/>
              <w:rPr>
                <w:rFonts w:ascii="Roboto" w:eastAsia="Times New Roman" w:hAnsi="Roboto" w:cs="Times New Roman"/>
                <w:color w:val="auto"/>
              </w:rPr>
            </w:pPr>
            <w:r w:rsidRPr="000233FF">
              <w:rPr>
                <w:rFonts w:ascii="Roboto" w:eastAsia="Times New Roman" w:hAnsi="Roboto" w:cs="Times New Roman"/>
                <w:color w:val="auto"/>
              </w:rPr>
              <w:t>1</w:t>
            </w:r>
          </w:p>
        </w:tc>
      </w:tr>
      <w:tr w:rsidR="0063201A" w:rsidRPr="000233FF" w14:paraId="7BEE756D" w14:textId="77777777" w:rsidTr="00321437">
        <w:trPr>
          <w:trHeight w:val="300"/>
        </w:trPr>
        <w:tc>
          <w:tcPr>
            <w:tcW w:w="8640" w:type="dxa"/>
            <w:gridSpan w:val="4"/>
            <w:tcBorders>
              <w:top w:val="nil"/>
              <w:left w:val="nil"/>
              <w:bottom w:val="nil"/>
              <w:right w:val="nil"/>
            </w:tcBorders>
            <w:shd w:val="clear" w:color="auto" w:fill="auto"/>
            <w:vAlign w:val="bottom"/>
            <w:hideMark/>
          </w:tcPr>
          <w:p w14:paraId="0D736C0C" w14:textId="77777777" w:rsidR="0063201A" w:rsidRPr="000233FF" w:rsidRDefault="0063201A" w:rsidP="007C395E">
            <w:pPr>
              <w:spacing w:line="240" w:lineRule="auto"/>
              <w:rPr>
                <w:rFonts w:ascii="Roboto" w:eastAsia="Times New Roman" w:hAnsi="Roboto" w:cs="Times New Roman"/>
                <w:color w:val="auto"/>
              </w:rPr>
            </w:pPr>
          </w:p>
          <w:p w14:paraId="2004BB03" w14:textId="77777777" w:rsidR="0063201A" w:rsidRPr="000233FF" w:rsidRDefault="0063201A"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 xml:space="preserve">Figure: Correlation between installments in </w:t>
            </w:r>
            <w:r w:rsidRPr="000233FF">
              <w:rPr>
                <w:rFonts w:ascii="Roboto" w:eastAsia="Times New Roman" w:hAnsi="Roboto" w:cs="Times New Roman"/>
                <w:b/>
                <w:bCs/>
                <w:color w:val="auto"/>
              </w:rPr>
              <w:t>Dhaka Division</w:t>
            </w:r>
            <w:r w:rsidRPr="000233FF">
              <w:rPr>
                <w:rFonts w:ascii="Roboto" w:eastAsia="Times New Roman" w:hAnsi="Roboto" w:cs="Times New Roman"/>
                <w:color w:val="auto"/>
              </w:rPr>
              <w:t xml:space="preserve"> and Total supply of biomass fuel</w:t>
            </w:r>
          </w:p>
          <w:p w14:paraId="355E40F3" w14:textId="77777777" w:rsidR="0063201A" w:rsidRPr="000233FF" w:rsidRDefault="0063201A" w:rsidP="007C395E">
            <w:pPr>
              <w:spacing w:line="240" w:lineRule="auto"/>
              <w:rPr>
                <w:rFonts w:ascii="Roboto" w:eastAsia="Times New Roman" w:hAnsi="Roboto" w:cs="Times New Roman"/>
                <w:color w:val="auto"/>
              </w:rPr>
            </w:pPr>
          </w:p>
        </w:tc>
      </w:tr>
      <w:tr w:rsidR="00F76665" w:rsidRPr="000233FF" w14:paraId="715E2CCC" w14:textId="77777777" w:rsidTr="003D43AE">
        <w:trPr>
          <w:trHeight w:val="315"/>
        </w:trPr>
        <w:tc>
          <w:tcPr>
            <w:tcW w:w="5861" w:type="dxa"/>
            <w:gridSpan w:val="2"/>
            <w:tcBorders>
              <w:top w:val="nil"/>
              <w:left w:val="nil"/>
              <w:bottom w:val="nil"/>
              <w:right w:val="nil"/>
            </w:tcBorders>
            <w:shd w:val="clear" w:color="auto" w:fill="auto"/>
            <w:vAlign w:val="bottom"/>
            <w:hideMark/>
          </w:tcPr>
          <w:p w14:paraId="708733D5" w14:textId="77777777" w:rsidR="000E348E" w:rsidRPr="000233FF" w:rsidRDefault="000E348E" w:rsidP="007C395E">
            <w:pPr>
              <w:spacing w:line="240" w:lineRule="auto"/>
              <w:rPr>
                <w:rFonts w:ascii="Roboto" w:eastAsia="Times New Roman" w:hAnsi="Roboto" w:cs="Times New Roman"/>
                <w:color w:val="auto"/>
              </w:rPr>
            </w:pPr>
          </w:p>
          <w:p w14:paraId="0DDC791A" w14:textId="77777777" w:rsidR="0063201A" w:rsidRPr="000233FF" w:rsidRDefault="0063201A" w:rsidP="007C395E">
            <w:pPr>
              <w:spacing w:line="240" w:lineRule="auto"/>
              <w:rPr>
                <w:rFonts w:ascii="Roboto" w:eastAsia="Times New Roman" w:hAnsi="Roboto" w:cs="Times New Roman"/>
                <w:color w:val="auto"/>
              </w:rPr>
            </w:pPr>
          </w:p>
          <w:p w14:paraId="5E1EA4B3" w14:textId="77777777" w:rsidR="0063201A" w:rsidRPr="000233FF" w:rsidRDefault="0063201A" w:rsidP="007C395E">
            <w:pPr>
              <w:spacing w:line="240" w:lineRule="auto"/>
              <w:rPr>
                <w:rFonts w:ascii="Roboto" w:eastAsia="Times New Roman" w:hAnsi="Roboto" w:cs="Times New Roman"/>
                <w:color w:val="auto"/>
              </w:rPr>
            </w:pPr>
          </w:p>
          <w:p w14:paraId="061BDDEC" w14:textId="77777777" w:rsidR="0063201A" w:rsidRPr="000233FF" w:rsidRDefault="0063201A" w:rsidP="007C395E">
            <w:pPr>
              <w:spacing w:line="240" w:lineRule="auto"/>
              <w:rPr>
                <w:rFonts w:ascii="Roboto" w:eastAsia="Times New Roman" w:hAnsi="Roboto" w:cs="Times New Roman"/>
                <w:color w:val="auto"/>
              </w:rPr>
            </w:pPr>
          </w:p>
        </w:tc>
        <w:tc>
          <w:tcPr>
            <w:tcW w:w="1624" w:type="dxa"/>
            <w:tcBorders>
              <w:top w:val="nil"/>
              <w:left w:val="nil"/>
              <w:bottom w:val="nil"/>
              <w:right w:val="nil"/>
            </w:tcBorders>
            <w:shd w:val="clear" w:color="auto" w:fill="auto"/>
            <w:vAlign w:val="bottom"/>
            <w:hideMark/>
          </w:tcPr>
          <w:p w14:paraId="761D5C01" w14:textId="77777777" w:rsidR="000E348E" w:rsidRPr="000233FF" w:rsidRDefault="000E348E" w:rsidP="007C395E">
            <w:pPr>
              <w:spacing w:line="240" w:lineRule="auto"/>
              <w:rPr>
                <w:rFonts w:ascii="Roboto" w:eastAsia="Times New Roman" w:hAnsi="Roboto" w:cs="Times New Roman"/>
                <w:color w:val="auto"/>
              </w:rPr>
            </w:pPr>
          </w:p>
        </w:tc>
        <w:tc>
          <w:tcPr>
            <w:tcW w:w="1155" w:type="dxa"/>
            <w:tcBorders>
              <w:top w:val="nil"/>
              <w:left w:val="nil"/>
              <w:bottom w:val="nil"/>
              <w:right w:val="nil"/>
            </w:tcBorders>
            <w:shd w:val="clear" w:color="auto" w:fill="auto"/>
            <w:vAlign w:val="bottom"/>
            <w:hideMark/>
          </w:tcPr>
          <w:p w14:paraId="5F5F982F" w14:textId="77777777" w:rsidR="000E348E" w:rsidRPr="000233FF" w:rsidRDefault="000E348E" w:rsidP="007C395E">
            <w:pPr>
              <w:spacing w:line="240" w:lineRule="auto"/>
              <w:rPr>
                <w:rFonts w:ascii="Roboto" w:eastAsia="Times New Roman" w:hAnsi="Roboto" w:cs="Times New Roman"/>
                <w:color w:val="auto"/>
              </w:rPr>
            </w:pPr>
          </w:p>
        </w:tc>
      </w:tr>
      <w:tr w:rsidR="00F76665" w:rsidRPr="000233FF" w14:paraId="67CB3DBE" w14:textId="77777777" w:rsidTr="003D43AE">
        <w:trPr>
          <w:trHeight w:val="600"/>
        </w:trPr>
        <w:tc>
          <w:tcPr>
            <w:tcW w:w="5861" w:type="dxa"/>
            <w:gridSpan w:val="2"/>
            <w:tcBorders>
              <w:top w:val="single" w:sz="8" w:space="0" w:color="auto"/>
              <w:left w:val="nil"/>
              <w:bottom w:val="single" w:sz="4" w:space="0" w:color="auto"/>
              <w:right w:val="nil"/>
            </w:tcBorders>
            <w:shd w:val="clear" w:color="auto" w:fill="D9D9D9" w:themeFill="background1" w:themeFillShade="D9"/>
            <w:vAlign w:val="bottom"/>
            <w:hideMark/>
          </w:tcPr>
          <w:p w14:paraId="44E97343" w14:textId="77777777"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 </w:t>
            </w:r>
          </w:p>
        </w:tc>
        <w:tc>
          <w:tcPr>
            <w:tcW w:w="1624" w:type="dxa"/>
            <w:tcBorders>
              <w:top w:val="single" w:sz="8" w:space="0" w:color="auto"/>
              <w:left w:val="nil"/>
              <w:bottom w:val="single" w:sz="4" w:space="0" w:color="auto"/>
              <w:right w:val="nil"/>
            </w:tcBorders>
            <w:shd w:val="clear" w:color="auto" w:fill="D9D9D9" w:themeFill="background1" w:themeFillShade="D9"/>
            <w:vAlign w:val="bottom"/>
            <w:hideMark/>
          </w:tcPr>
          <w:p w14:paraId="4AF7B392" w14:textId="77777777"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Addition of IDCOL and BBF Submissions</w:t>
            </w:r>
          </w:p>
        </w:tc>
        <w:tc>
          <w:tcPr>
            <w:tcW w:w="1155" w:type="dxa"/>
            <w:tcBorders>
              <w:top w:val="single" w:sz="8" w:space="0" w:color="auto"/>
              <w:left w:val="nil"/>
              <w:bottom w:val="single" w:sz="4" w:space="0" w:color="auto"/>
              <w:right w:val="nil"/>
            </w:tcBorders>
            <w:shd w:val="clear" w:color="auto" w:fill="D9D9D9" w:themeFill="background1" w:themeFillShade="D9"/>
            <w:vAlign w:val="bottom"/>
            <w:hideMark/>
          </w:tcPr>
          <w:p w14:paraId="1BB0C6E7" w14:textId="1556C414"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 xml:space="preserve">Total Supply of biomass in </w:t>
            </w:r>
            <w:r w:rsidR="008D153D" w:rsidRPr="000233FF">
              <w:rPr>
                <w:rFonts w:ascii="Roboto" w:eastAsia="Times New Roman" w:hAnsi="Roboto" w:cs="Times New Roman"/>
                <w:i/>
                <w:iCs/>
                <w:color w:val="auto"/>
              </w:rPr>
              <w:t>Tera joules</w:t>
            </w:r>
            <w:r w:rsidRPr="000233FF">
              <w:rPr>
                <w:rFonts w:ascii="Roboto" w:eastAsia="Times New Roman" w:hAnsi="Roboto" w:cs="Times New Roman"/>
                <w:i/>
                <w:iCs/>
                <w:color w:val="auto"/>
              </w:rPr>
              <w:t xml:space="preserve"> (2015)</w:t>
            </w:r>
          </w:p>
        </w:tc>
      </w:tr>
      <w:tr w:rsidR="00F76665" w:rsidRPr="000233FF" w14:paraId="291510E9" w14:textId="77777777" w:rsidTr="003D43AE">
        <w:trPr>
          <w:trHeight w:val="900"/>
        </w:trPr>
        <w:tc>
          <w:tcPr>
            <w:tcW w:w="5861" w:type="dxa"/>
            <w:gridSpan w:val="2"/>
            <w:tcBorders>
              <w:top w:val="nil"/>
              <w:left w:val="nil"/>
              <w:bottom w:val="nil"/>
              <w:right w:val="nil"/>
            </w:tcBorders>
            <w:shd w:val="clear" w:color="auto" w:fill="D9D9D9" w:themeFill="background1" w:themeFillShade="D9"/>
            <w:vAlign w:val="bottom"/>
            <w:hideMark/>
          </w:tcPr>
          <w:p w14:paraId="7B0C9A35" w14:textId="77777777" w:rsidR="000E348E" w:rsidRPr="000233FF" w:rsidRDefault="000E348E"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Addition of IDCOL and BBF Submissions</w:t>
            </w:r>
          </w:p>
        </w:tc>
        <w:tc>
          <w:tcPr>
            <w:tcW w:w="1624" w:type="dxa"/>
            <w:tcBorders>
              <w:top w:val="nil"/>
              <w:left w:val="nil"/>
              <w:bottom w:val="nil"/>
              <w:right w:val="nil"/>
            </w:tcBorders>
            <w:shd w:val="clear" w:color="auto" w:fill="D9D9D9" w:themeFill="background1" w:themeFillShade="D9"/>
            <w:vAlign w:val="bottom"/>
            <w:hideMark/>
          </w:tcPr>
          <w:p w14:paraId="2D84CA95" w14:textId="77777777" w:rsidR="000E348E" w:rsidRPr="000233FF" w:rsidRDefault="000E348E" w:rsidP="007C395E">
            <w:pPr>
              <w:spacing w:line="240" w:lineRule="auto"/>
              <w:jc w:val="right"/>
              <w:rPr>
                <w:rFonts w:ascii="Roboto" w:eastAsia="Times New Roman" w:hAnsi="Roboto" w:cs="Times New Roman"/>
                <w:color w:val="auto"/>
              </w:rPr>
            </w:pPr>
            <w:r w:rsidRPr="000233FF">
              <w:rPr>
                <w:rFonts w:ascii="Roboto" w:eastAsia="Times New Roman" w:hAnsi="Roboto" w:cs="Times New Roman"/>
                <w:color w:val="auto"/>
              </w:rPr>
              <w:t>1</w:t>
            </w:r>
          </w:p>
        </w:tc>
        <w:tc>
          <w:tcPr>
            <w:tcW w:w="1155" w:type="dxa"/>
            <w:tcBorders>
              <w:top w:val="nil"/>
              <w:left w:val="nil"/>
              <w:bottom w:val="nil"/>
              <w:right w:val="nil"/>
            </w:tcBorders>
            <w:shd w:val="clear" w:color="auto" w:fill="D9D9D9" w:themeFill="background1" w:themeFillShade="D9"/>
            <w:vAlign w:val="bottom"/>
            <w:hideMark/>
          </w:tcPr>
          <w:p w14:paraId="5A5C7C30" w14:textId="77777777" w:rsidR="000E348E" w:rsidRPr="000233FF" w:rsidRDefault="000E348E" w:rsidP="007C395E">
            <w:pPr>
              <w:spacing w:line="240" w:lineRule="auto"/>
              <w:rPr>
                <w:rFonts w:ascii="Roboto" w:eastAsia="Times New Roman" w:hAnsi="Roboto" w:cs="Times New Roman"/>
                <w:color w:val="auto"/>
              </w:rPr>
            </w:pPr>
          </w:p>
        </w:tc>
      </w:tr>
      <w:tr w:rsidR="00F76665" w:rsidRPr="000233FF" w14:paraId="27E25E4D" w14:textId="77777777" w:rsidTr="003D43AE">
        <w:trPr>
          <w:trHeight w:val="915"/>
        </w:trPr>
        <w:tc>
          <w:tcPr>
            <w:tcW w:w="5861" w:type="dxa"/>
            <w:gridSpan w:val="2"/>
            <w:tcBorders>
              <w:top w:val="nil"/>
              <w:left w:val="nil"/>
              <w:bottom w:val="single" w:sz="8" w:space="0" w:color="auto"/>
              <w:right w:val="nil"/>
            </w:tcBorders>
            <w:shd w:val="clear" w:color="auto" w:fill="D9D9D9" w:themeFill="background1" w:themeFillShade="D9"/>
            <w:vAlign w:val="bottom"/>
            <w:hideMark/>
          </w:tcPr>
          <w:p w14:paraId="28367B76" w14:textId="2B04F5EA" w:rsidR="000E348E" w:rsidRPr="000233FF" w:rsidRDefault="000E348E"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 xml:space="preserve">Total Supply of biomass in </w:t>
            </w:r>
            <w:r w:rsidR="008D153D" w:rsidRPr="000233FF">
              <w:rPr>
                <w:rFonts w:ascii="Roboto" w:eastAsia="Times New Roman" w:hAnsi="Roboto" w:cs="Times New Roman"/>
                <w:color w:val="auto"/>
              </w:rPr>
              <w:t>Tera joules</w:t>
            </w:r>
            <w:r w:rsidRPr="000233FF">
              <w:rPr>
                <w:rFonts w:ascii="Roboto" w:eastAsia="Times New Roman" w:hAnsi="Roboto" w:cs="Times New Roman"/>
                <w:color w:val="auto"/>
              </w:rPr>
              <w:t xml:space="preserve"> (2015)</w:t>
            </w:r>
          </w:p>
        </w:tc>
        <w:tc>
          <w:tcPr>
            <w:tcW w:w="1624" w:type="dxa"/>
            <w:tcBorders>
              <w:top w:val="nil"/>
              <w:left w:val="nil"/>
              <w:bottom w:val="single" w:sz="8" w:space="0" w:color="auto"/>
              <w:right w:val="nil"/>
            </w:tcBorders>
            <w:shd w:val="clear" w:color="auto" w:fill="D9D9D9" w:themeFill="background1" w:themeFillShade="D9"/>
            <w:vAlign w:val="bottom"/>
            <w:hideMark/>
          </w:tcPr>
          <w:p w14:paraId="4D2B15EA" w14:textId="3D39FBE2" w:rsidR="000E348E" w:rsidRPr="000233FF" w:rsidRDefault="000E348E" w:rsidP="007C395E">
            <w:pPr>
              <w:spacing w:line="240" w:lineRule="auto"/>
              <w:jc w:val="right"/>
              <w:rPr>
                <w:rFonts w:ascii="Roboto" w:eastAsia="Times New Roman" w:hAnsi="Roboto" w:cs="Times New Roman"/>
                <w:b/>
                <w:bCs/>
                <w:color w:val="auto"/>
              </w:rPr>
            </w:pPr>
            <w:r w:rsidRPr="000233FF">
              <w:rPr>
                <w:rFonts w:ascii="Roboto" w:eastAsia="Times New Roman" w:hAnsi="Roboto" w:cs="Times New Roman"/>
                <w:b/>
                <w:bCs/>
                <w:color w:val="auto"/>
              </w:rPr>
              <w:t>-0.999945041</w:t>
            </w:r>
          </w:p>
        </w:tc>
        <w:tc>
          <w:tcPr>
            <w:tcW w:w="1155" w:type="dxa"/>
            <w:tcBorders>
              <w:top w:val="nil"/>
              <w:left w:val="nil"/>
              <w:bottom w:val="single" w:sz="8" w:space="0" w:color="auto"/>
              <w:right w:val="nil"/>
            </w:tcBorders>
            <w:shd w:val="clear" w:color="auto" w:fill="D9D9D9" w:themeFill="background1" w:themeFillShade="D9"/>
            <w:vAlign w:val="bottom"/>
            <w:hideMark/>
          </w:tcPr>
          <w:p w14:paraId="08F486C1" w14:textId="77777777" w:rsidR="000E348E" w:rsidRPr="000233FF" w:rsidRDefault="000E348E" w:rsidP="007C395E">
            <w:pPr>
              <w:spacing w:line="240" w:lineRule="auto"/>
              <w:jc w:val="right"/>
              <w:rPr>
                <w:rFonts w:ascii="Roboto" w:eastAsia="Times New Roman" w:hAnsi="Roboto" w:cs="Times New Roman"/>
                <w:color w:val="auto"/>
              </w:rPr>
            </w:pPr>
            <w:r w:rsidRPr="000233FF">
              <w:rPr>
                <w:rFonts w:ascii="Roboto" w:eastAsia="Times New Roman" w:hAnsi="Roboto" w:cs="Times New Roman"/>
                <w:color w:val="auto"/>
              </w:rPr>
              <w:t>1</w:t>
            </w:r>
          </w:p>
        </w:tc>
      </w:tr>
      <w:tr w:rsidR="0063201A" w:rsidRPr="000233FF" w14:paraId="29C90343" w14:textId="77777777" w:rsidTr="00321437">
        <w:trPr>
          <w:trHeight w:val="300"/>
        </w:trPr>
        <w:tc>
          <w:tcPr>
            <w:tcW w:w="8640" w:type="dxa"/>
            <w:gridSpan w:val="4"/>
            <w:tcBorders>
              <w:top w:val="nil"/>
              <w:left w:val="nil"/>
              <w:bottom w:val="nil"/>
              <w:right w:val="nil"/>
            </w:tcBorders>
            <w:shd w:val="clear" w:color="auto" w:fill="auto"/>
            <w:vAlign w:val="bottom"/>
            <w:hideMark/>
          </w:tcPr>
          <w:p w14:paraId="4BB61C1F" w14:textId="77777777" w:rsidR="0063201A" w:rsidRPr="000233FF" w:rsidRDefault="0063201A" w:rsidP="007C395E">
            <w:pPr>
              <w:spacing w:line="240" w:lineRule="auto"/>
              <w:rPr>
                <w:rFonts w:ascii="Roboto" w:eastAsia="Times New Roman" w:hAnsi="Roboto" w:cs="Times New Roman"/>
                <w:color w:val="auto"/>
              </w:rPr>
            </w:pPr>
          </w:p>
          <w:p w14:paraId="512594C4" w14:textId="2461B332" w:rsidR="0063201A" w:rsidRPr="000233FF" w:rsidRDefault="0063201A"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 xml:space="preserve">Figure: Correlation between installments in </w:t>
            </w:r>
            <w:r w:rsidRPr="000233FF">
              <w:rPr>
                <w:rFonts w:ascii="Roboto" w:eastAsia="Times New Roman" w:hAnsi="Roboto" w:cs="Times New Roman"/>
                <w:b/>
                <w:bCs/>
                <w:color w:val="auto"/>
              </w:rPr>
              <w:t>Mymensingh Division</w:t>
            </w:r>
            <w:r w:rsidRPr="000233FF">
              <w:rPr>
                <w:rFonts w:ascii="Roboto" w:eastAsia="Times New Roman" w:hAnsi="Roboto" w:cs="Times New Roman"/>
                <w:color w:val="auto"/>
              </w:rPr>
              <w:t xml:space="preserve"> and Total supply of biomass</w:t>
            </w:r>
          </w:p>
        </w:tc>
      </w:tr>
      <w:tr w:rsidR="00F76665" w:rsidRPr="000233FF" w14:paraId="7040254D" w14:textId="77777777" w:rsidTr="003D43AE">
        <w:trPr>
          <w:trHeight w:val="315"/>
        </w:trPr>
        <w:tc>
          <w:tcPr>
            <w:tcW w:w="5861" w:type="dxa"/>
            <w:gridSpan w:val="2"/>
            <w:tcBorders>
              <w:top w:val="nil"/>
              <w:left w:val="nil"/>
              <w:bottom w:val="nil"/>
              <w:right w:val="nil"/>
            </w:tcBorders>
            <w:shd w:val="clear" w:color="auto" w:fill="auto"/>
            <w:vAlign w:val="bottom"/>
            <w:hideMark/>
          </w:tcPr>
          <w:p w14:paraId="1F8EF5F0" w14:textId="77777777" w:rsidR="000E348E" w:rsidRPr="000233FF" w:rsidRDefault="000E348E" w:rsidP="007C395E">
            <w:pPr>
              <w:spacing w:line="240" w:lineRule="auto"/>
              <w:rPr>
                <w:rFonts w:ascii="Roboto" w:eastAsia="Times New Roman" w:hAnsi="Roboto" w:cs="Times New Roman"/>
                <w:color w:val="auto"/>
              </w:rPr>
            </w:pPr>
          </w:p>
        </w:tc>
        <w:tc>
          <w:tcPr>
            <w:tcW w:w="1624" w:type="dxa"/>
            <w:tcBorders>
              <w:top w:val="nil"/>
              <w:left w:val="nil"/>
              <w:bottom w:val="nil"/>
              <w:right w:val="nil"/>
            </w:tcBorders>
            <w:shd w:val="clear" w:color="auto" w:fill="auto"/>
            <w:vAlign w:val="bottom"/>
            <w:hideMark/>
          </w:tcPr>
          <w:p w14:paraId="4A7DAE6F" w14:textId="77777777" w:rsidR="000E348E" w:rsidRPr="000233FF" w:rsidRDefault="000E348E" w:rsidP="007C395E">
            <w:pPr>
              <w:spacing w:line="240" w:lineRule="auto"/>
              <w:rPr>
                <w:rFonts w:ascii="Roboto" w:eastAsia="Times New Roman" w:hAnsi="Roboto" w:cs="Times New Roman"/>
                <w:color w:val="auto"/>
              </w:rPr>
            </w:pPr>
          </w:p>
        </w:tc>
        <w:tc>
          <w:tcPr>
            <w:tcW w:w="1155" w:type="dxa"/>
            <w:tcBorders>
              <w:top w:val="nil"/>
              <w:left w:val="nil"/>
              <w:bottom w:val="nil"/>
              <w:right w:val="nil"/>
            </w:tcBorders>
            <w:shd w:val="clear" w:color="auto" w:fill="auto"/>
            <w:vAlign w:val="bottom"/>
            <w:hideMark/>
          </w:tcPr>
          <w:p w14:paraId="5299C5A5" w14:textId="77777777" w:rsidR="000E348E" w:rsidRPr="000233FF" w:rsidRDefault="000E348E" w:rsidP="007C395E">
            <w:pPr>
              <w:spacing w:line="240" w:lineRule="auto"/>
              <w:rPr>
                <w:rFonts w:ascii="Roboto" w:eastAsia="Times New Roman" w:hAnsi="Roboto" w:cs="Times New Roman"/>
                <w:color w:val="auto"/>
              </w:rPr>
            </w:pPr>
          </w:p>
        </w:tc>
      </w:tr>
      <w:tr w:rsidR="00F76665" w:rsidRPr="000233FF" w14:paraId="6D2B1B73" w14:textId="77777777" w:rsidTr="003D43AE">
        <w:trPr>
          <w:trHeight w:val="600"/>
        </w:trPr>
        <w:tc>
          <w:tcPr>
            <w:tcW w:w="5861" w:type="dxa"/>
            <w:gridSpan w:val="2"/>
            <w:tcBorders>
              <w:top w:val="single" w:sz="8" w:space="0" w:color="auto"/>
              <w:left w:val="nil"/>
              <w:bottom w:val="single" w:sz="4" w:space="0" w:color="auto"/>
              <w:right w:val="nil"/>
            </w:tcBorders>
            <w:shd w:val="clear" w:color="auto" w:fill="D9D9D9" w:themeFill="background1" w:themeFillShade="D9"/>
            <w:vAlign w:val="bottom"/>
            <w:hideMark/>
          </w:tcPr>
          <w:p w14:paraId="67E3FD6C" w14:textId="77777777"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 </w:t>
            </w:r>
          </w:p>
        </w:tc>
        <w:tc>
          <w:tcPr>
            <w:tcW w:w="1624" w:type="dxa"/>
            <w:tcBorders>
              <w:top w:val="single" w:sz="8" w:space="0" w:color="auto"/>
              <w:left w:val="nil"/>
              <w:bottom w:val="single" w:sz="4" w:space="0" w:color="auto"/>
              <w:right w:val="nil"/>
            </w:tcBorders>
            <w:shd w:val="clear" w:color="auto" w:fill="D9D9D9" w:themeFill="background1" w:themeFillShade="D9"/>
            <w:vAlign w:val="bottom"/>
            <w:hideMark/>
          </w:tcPr>
          <w:p w14:paraId="307DFB37" w14:textId="77777777"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Addition of IDCOL and BBF Submissions</w:t>
            </w:r>
          </w:p>
        </w:tc>
        <w:tc>
          <w:tcPr>
            <w:tcW w:w="1155" w:type="dxa"/>
            <w:tcBorders>
              <w:top w:val="single" w:sz="8" w:space="0" w:color="auto"/>
              <w:left w:val="nil"/>
              <w:bottom w:val="single" w:sz="4" w:space="0" w:color="auto"/>
              <w:right w:val="nil"/>
            </w:tcBorders>
            <w:shd w:val="clear" w:color="auto" w:fill="D9D9D9" w:themeFill="background1" w:themeFillShade="D9"/>
            <w:vAlign w:val="bottom"/>
            <w:hideMark/>
          </w:tcPr>
          <w:p w14:paraId="6C1B44CB" w14:textId="473AA9A5"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 xml:space="preserve">Total Supply of biomass in </w:t>
            </w:r>
            <w:r w:rsidR="008D153D" w:rsidRPr="000233FF">
              <w:rPr>
                <w:rFonts w:ascii="Roboto" w:eastAsia="Times New Roman" w:hAnsi="Roboto" w:cs="Times New Roman"/>
                <w:i/>
                <w:iCs/>
                <w:color w:val="auto"/>
              </w:rPr>
              <w:t>Tera joules</w:t>
            </w:r>
            <w:r w:rsidRPr="000233FF">
              <w:rPr>
                <w:rFonts w:ascii="Roboto" w:eastAsia="Times New Roman" w:hAnsi="Roboto" w:cs="Times New Roman"/>
                <w:i/>
                <w:iCs/>
                <w:color w:val="auto"/>
              </w:rPr>
              <w:t xml:space="preserve"> (2015)</w:t>
            </w:r>
          </w:p>
        </w:tc>
      </w:tr>
      <w:tr w:rsidR="00F76665" w:rsidRPr="000233FF" w14:paraId="3E24690A" w14:textId="77777777" w:rsidTr="003D43AE">
        <w:trPr>
          <w:trHeight w:val="900"/>
        </w:trPr>
        <w:tc>
          <w:tcPr>
            <w:tcW w:w="5861" w:type="dxa"/>
            <w:gridSpan w:val="2"/>
            <w:tcBorders>
              <w:top w:val="nil"/>
              <w:left w:val="nil"/>
              <w:bottom w:val="nil"/>
              <w:right w:val="nil"/>
            </w:tcBorders>
            <w:shd w:val="clear" w:color="auto" w:fill="D9D9D9" w:themeFill="background1" w:themeFillShade="D9"/>
            <w:vAlign w:val="bottom"/>
            <w:hideMark/>
          </w:tcPr>
          <w:p w14:paraId="29C906C9" w14:textId="77777777" w:rsidR="000E348E" w:rsidRPr="000233FF" w:rsidRDefault="000E348E"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Addition of IDCOL and BBF Submissions</w:t>
            </w:r>
          </w:p>
        </w:tc>
        <w:tc>
          <w:tcPr>
            <w:tcW w:w="1624" w:type="dxa"/>
            <w:tcBorders>
              <w:top w:val="nil"/>
              <w:left w:val="nil"/>
              <w:bottom w:val="nil"/>
              <w:right w:val="nil"/>
            </w:tcBorders>
            <w:shd w:val="clear" w:color="auto" w:fill="D9D9D9" w:themeFill="background1" w:themeFillShade="D9"/>
            <w:vAlign w:val="bottom"/>
            <w:hideMark/>
          </w:tcPr>
          <w:p w14:paraId="2016182D" w14:textId="77777777" w:rsidR="000E348E" w:rsidRPr="000233FF" w:rsidRDefault="000E348E" w:rsidP="007C395E">
            <w:pPr>
              <w:spacing w:line="240" w:lineRule="auto"/>
              <w:jc w:val="right"/>
              <w:rPr>
                <w:rFonts w:ascii="Roboto" w:eastAsia="Times New Roman" w:hAnsi="Roboto" w:cs="Times New Roman"/>
                <w:color w:val="auto"/>
              </w:rPr>
            </w:pPr>
            <w:r w:rsidRPr="000233FF">
              <w:rPr>
                <w:rFonts w:ascii="Roboto" w:eastAsia="Times New Roman" w:hAnsi="Roboto" w:cs="Times New Roman"/>
                <w:color w:val="auto"/>
              </w:rPr>
              <w:t>1</w:t>
            </w:r>
          </w:p>
        </w:tc>
        <w:tc>
          <w:tcPr>
            <w:tcW w:w="1155" w:type="dxa"/>
            <w:tcBorders>
              <w:top w:val="nil"/>
              <w:left w:val="nil"/>
              <w:bottom w:val="nil"/>
              <w:right w:val="nil"/>
            </w:tcBorders>
            <w:shd w:val="clear" w:color="auto" w:fill="D9D9D9" w:themeFill="background1" w:themeFillShade="D9"/>
            <w:vAlign w:val="bottom"/>
            <w:hideMark/>
          </w:tcPr>
          <w:p w14:paraId="0AAA30F2" w14:textId="77777777" w:rsidR="000E348E" w:rsidRPr="000233FF" w:rsidRDefault="000E348E" w:rsidP="007C395E">
            <w:pPr>
              <w:spacing w:line="240" w:lineRule="auto"/>
              <w:rPr>
                <w:rFonts w:ascii="Roboto" w:eastAsia="Times New Roman" w:hAnsi="Roboto" w:cs="Times New Roman"/>
                <w:color w:val="auto"/>
              </w:rPr>
            </w:pPr>
          </w:p>
        </w:tc>
      </w:tr>
      <w:tr w:rsidR="00F76665" w:rsidRPr="000233FF" w14:paraId="11F87576" w14:textId="77777777" w:rsidTr="003D43AE">
        <w:trPr>
          <w:trHeight w:val="915"/>
        </w:trPr>
        <w:tc>
          <w:tcPr>
            <w:tcW w:w="5861" w:type="dxa"/>
            <w:gridSpan w:val="2"/>
            <w:tcBorders>
              <w:top w:val="nil"/>
              <w:left w:val="nil"/>
              <w:bottom w:val="single" w:sz="8" w:space="0" w:color="auto"/>
              <w:right w:val="nil"/>
            </w:tcBorders>
            <w:shd w:val="clear" w:color="auto" w:fill="D9D9D9" w:themeFill="background1" w:themeFillShade="D9"/>
            <w:vAlign w:val="bottom"/>
            <w:hideMark/>
          </w:tcPr>
          <w:p w14:paraId="15DE7628" w14:textId="1BF38FC3" w:rsidR="000E348E" w:rsidRPr="000233FF" w:rsidRDefault="000E348E"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 xml:space="preserve">Total Supply of biomass in </w:t>
            </w:r>
            <w:r w:rsidR="008D153D" w:rsidRPr="000233FF">
              <w:rPr>
                <w:rFonts w:ascii="Roboto" w:eastAsia="Times New Roman" w:hAnsi="Roboto" w:cs="Times New Roman"/>
                <w:color w:val="auto"/>
              </w:rPr>
              <w:t>Tera joules</w:t>
            </w:r>
            <w:r w:rsidRPr="000233FF">
              <w:rPr>
                <w:rFonts w:ascii="Roboto" w:eastAsia="Times New Roman" w:hAnsi="Roboto" w:cs="Times New Roman"/>
                <w:color w:val="auto"/>
              </w:rPr>
              <w:t xml:space="preserve"> (2015)</w:t>
            </w:r>
          </w:p>
        </w:tc>
        <w:tc>
          <w:tcPr>
            <w:tcW w:w="1624" w:type="dxa"/>
            <w:tcBorders>
              <w:top w:val="nil"/>
              <w:left w:val="nil"/>
              <w:bottom w:val="single" w:sz="8" w:space="0" w:color="auto"/>
              <w:right w:val="nil"/>
            </w:tcBorders>
            <w:shd w:val="clear" w:color="auto" w:fill="D9D9D9" w:themeFill="background1" w:themeFillShade="D9"/>
            <w:vAlign w:val="bottom"/>
            <w:hideMark/>
          </w:tcPr>
          <w:p w14:paraId="1267A7FD" w14:textId="77777777" w:rsidR="000E348E" w:rsidRPr="000233FF" w:rsidRDefault="000E348E" w:rsidP="007C395E">
            <w:pPr>
              <w:spacing w:line="240" w:lineRule="auto"/>
              <w:jc w:val="right"/>
              <w:rPr>
                <w:rFonts w:ascii="Roboto" w:eastAsia="Times New Roman" w:hAnsi="Roboto" w:cs="Times New Roman"/>
                <w:b/>
                <w:bCs/>
                <w:color w:val="auto"/>
              </w:rPr>
            </w:pPr>
            <w:r w:rsidRPr="000233FF">
              <w:rPr>
                <w:rFonts w:ascii="Roboto" w:eastAsia="Times New Roman" w:hAnsi="Roboto" w:cs="Times New Roman"/>
                <w:b/>
                <w:bCs/>
                <w:color w:val="auto"/>
              </w:rPr>
              <w:t>0.308230447</w:t>
            </w:r>
          </w:p>
        </w:tc>
        <w:tc>
          <w:tcPr>
            <w:tcW w:w="1155" w:type="dxa"/>
            <w:tcBorders>
              <w:top w:val="nil"/>
              <w:left w:val="nil"/>
              <w:bottom w:val="single" w:sz="8" w:space="0" w:color="auto"/>
              <w:right w:val="nil"/>
            </w:tcBorders>
            <w:shd w:val="clear" w:color="auto" w:fill="D9D9D9" w:themeFill="background1" w:themeFillShade="D9"/>
            <w:vAlign w:val="bottom"/>
            <w:hideMark/>
          </w:tcPr>
          <w:p w14:paraId="2DA44504" w14:textId="77777777" w:rsidR="000E348E" w:rsidRPr="000233FF" w:rsidRDefault="000E348E" w:rsidP="007C395E">
            <w:pPr>
              <w:spacing w:line="240" w:lineRule="auto"/>
              <w:jc w:val="right"/>
              <w:rPr>
                <w:rFonts w:ascii="Roboto" w:eastAsia="Times New Roman" w:hAnsi="Roboto" w:cs="Times New Roman"/>
                <w:color w:val="auto"/>
              </w:rPr>
            </w:pPr>
            <w:r w:rsidRPr="000233FF">
              <w:rPr>
                <w:rFonts w:ascii="Roboto" w:eastAsia="Times New Roman" w:hAnsi="Roboto" w:cs="Times New Roman"/>
                <w:color w:val="auto"/>
              </w:rPr>
              <w:t>1</w:t>
            </w:r>
          </w:p>
        </w:tc>
      </w:tr>
      <w:tr w:rsidR="0063201A" w:rsidRPr="000233FF" w14:paraId="5FEBE9DE" w14:textId="77777777" w:rsidTr="00321437">
        <w:trPr>
          <w:trHeight w:val="300"/>
        </w:trPr>
        <w:tc>
          <w:tcPr>
            <w:tcW w:w="8640" w:type="dxa"/>
            <w:gridSpan w:val="4"/>
            <w:tcBorders>
              <w:top w:val="nil"/>
              <w:left w:val="nil"/>
              <w:bottom w:val="nil"/>
              <w:right w:val="nil"/>
            </w:tcBorders>
            <w:shd w:val="clear" w:color="auto" w:fill="auto"/>
            <w:vAlign w:val="bottom"/>
            <w:hideMark/>
          </w:tcPr>
          <w:p w14:paraId="363EAE0C" w14:textId="77777777" w:rsidR="0063201A" w:rsidRPr="000233FF" w:rsidRDefault="0063201A" w:rsidP="007C395E">
            <w:pPr>
              <w:spacing w:line="240" w:lineRule="auto"/>
              <w:rPr>
                <w:rFonts w:ascii="Roboto" w:eastAsia="Times New Roman" w:hAnsi="Roboto" w:cs="Times New Roman"/>
                <w:color w:val="auto"/>
              </w:rPr>
            </w:pPr>
          </w:p>
          <w:p w14:paraId="582D60EB" w14:textId="1DA7CE57" w:rsidR="0063201A" w:rsidRPr="000233FF" w:rsidRDefault="0063201A"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 xml:space="preserve">Figure: Correlation between installments in </w:t>
            </w:r>
            <w:r w:rsidRPr="000233FF">
              <w:rPr>
                <w:rFonts w:ascii="Roboto" w:eastAsia="Times New Roman" w:hAnsi="Roboto" w:cs="Times New Roman"/>
                <w:b/>
                <w:bCs/>
                <w:color w:val="auto"/>
              </w:rPr>
              <w:t>Khulna Division</w:t>
            </w:r>
            <w:r w:rsidRPr="000233FF">
              <w:rPr>
                <w:rFonts w:ascii="Roboto" w:eastAsia="Times New Roman" w:hAnsi="Roboto" w:cs="Times New Roman"/>
                <w:color w:val="auto"/>
              </w:rPr>
              <w:t xml:space="preserve"> and Total supply of biomass</w:t>
            </w:r>
          </w:p>
        </w:tc>
      </w:tr>
      <w:tr w:rsidR="00F76665" w:rsidRPr="000233FF" w14:paraId="2631637F" w14:textId="77777777" w:rsidTr="003D43AE">
        <w:trPr>
          <w:trHeight w:val="300"/>
        </w:trPr>
        <w:tc>
          <w:tcPr>
            <w:tcW w:w="5861" w:type="dxa"/>
            <w:gridSpan w:val="2"/>
            <w:tcBorders>
              <w:top w:val="nil"/>
              <w:left w:val="nil"/>
              <w:bottom w:val="nil"/>
              <w:right w:val="nil"/>
            </w:tcBorders>
            <w:shd w:val="clear" w:color="auto" w:fill="auto"/>
            <w:vAlign w:val="bottom"/>
            <w:hideMark/>
          </w:tcPr>
          <w:p w14:paraId="7877C2F6" w14:textId="77777777" w:rsidR="000E348E" w:rsidRPr="000233FF" w:rsidRDefault="000E348E" w:rsidP="007C395E">
            <w:pPr>
              <w:spacing w:line="240" w:lineRule="auto"/>
              <w:rPr>
                <w:rFonts w:ascii="Roboto" w:eastAsia="Times New Roman" w:hAnsi="Roboto" w:cs="Times New Roman"/>
                <w:color w:val="auto"/>
              </w:rPr>
            </w:pPr>
          </w:p>
        </w:tc>
        <w:tc>
          <w:tcPr>
            <w:tcW w:w="1624" w:type="dxa"/>
            <w:tcBorders>
              <w:top w:val="nil"/>
              <w:left w:val="nil"/>
              <w:bottom w:val="nil"/>
              <w:right w:val="nil"/>
            </w:tcBorders>
            <w:shd w:val="clear" w:color="auto" w:fill="auto"/>
            <w:vAlign w:val="bottom"/>
            <w:hideMark/>
          </w:tcPr>
          <w:p w14:paraId="257F44FD" w14:textId="77777777" w:rsidR="000E348E" w:rsidRPr="000233FF" w:rsidRDefault="000E348E" w:rsidP="007C395E">
            <w:pPr>
              <w:spacing w:line="240" w:lineRule="auto"/>
              <w:rPr>
                <w:rFonts w:ascii="Roboto" w:eastAsia="Times New Roman" w:hAnsi="Roboto" w:cs="Times New Roman"/>
                <w:color w:val="auto"/>
              </w:rPr>
            </w:pPr>
          </w:p>
        </w:tc>
        <w:tc>
          <w:tcPr>
            <w:tcW w:w="1155" w:type="dxa"/>
            <w:tcBorders>
              <w:top w:val="nil"/>
              <w:left w:val="nil"/>
              <w:bottom w:val="nil"/>
              <w:right w:val="nil"/>
            </w:tcBorders>
            <w:shd w:val="clear" w:color="auto" w:fill="auto"/>
            <w:vAlign w:val="bottom"/>
            <w:hideMark/>
          </w:tcPr>
          <w:p w14:paraId="1E866DDC" w14:textId="77777777" w:rsidR="000E348E" w:rsidRPr="000233FF" w:rsidRDefault="000E348E" w:rsidP="007C395E">
            <w:pPr>
              <w:spacing w:line="240" w:lineRule="auto"/>
              <w:rPr>
                <w:rFonts w:ascii="Roboto" w:eastAsia="Times New Roman" w:hAnsi="Roboto" w:cs="Times New Roman"/>
                <w:color w:val="auto"/>
              </w:rPr>
            </w:pPr>
          </w:p>
        </w:tc>
      </w:tr>
      <w:tr w:rsidR="00F76665" w:rsidRPr="000233FF" w14:paraId="2F8F522E" w14:textId="77777777" w:rsidTr="003D43AE">
        <w:trPr>
          <w:trHeight w:val="315"/>
        </w:trPr>
        <w:tc>
          <w:tcPr>
            <w:tcW w:w="5861" w:type="dxa"/>
            <w:gridSpan w:val="2"/>
            <w:tcBorders>
              <w:top w:val="nil"/>
              <w:left w:val="nil"/>
              <w:bottom w:val="nil"/>
              <w:right w:val="nil"/>
            </w:tcBorders>
            <w:shd w:val="clear" w:color="auto" w:fill="auto"/>
            <w:vAlign w:val="bottom"/>
            <w:hideMark/>
          </w:tcPr>
          <w:p w14:paraId="4FC2B90E" w14:textId="77777777" w:rsidR="000E348E" w:rsidRPr="000233FF" w:rsidRDefault="000E348E" w:rsidP="007C395E">
            <w:pPr>
              <w:spacing w:line="240" w:lineRule="auto"/>
              <w:rPr>
                <w:rFonts w:ascii="Roboto" w:eastAsia="Times New Roman" w:hAnsi="Roboto" w:cs="Times New Roman"/>
                <w:color w:val="auto"/>
              </w:rPr>
            </w:pPr>
          </w:p>
        </w:tc>
        <w:tc>
          <w:tcPr>
            <w:tcW w:w="1624" w:type="dxa"/>
            <w:tcBorders>
              <w:top w:val="nil"/>
              <w:left w:val="nil"/>
              <w:bottom w:val="nil"/>
              <w:right w:val="nil"/>
            </w:tcBorders>
            <w:shd w:val="clear" w:color="auto" w:fill="auto"/>
            <w:vAlign w:val="bottom"/>
            <w:hideMark/>
          </w:tcPr>
          <w:p w14:paraId="7C423795" w14:textId="77777777" w:rsidR="000E348E" w:rsidRPr="000233FF" w:rsidRDefault="000E348E" w:rsidP="007C395E">
            <w:pPr>
              <w:spacing w:line="240" w:lineRule="auto"/>
              <w:rPr>
                <w:rFonts w:ascii="Roboto" w:eastAsia="Times New Roman" w:hAnsi="Roboto" w:cs="Times New Roman"/>
                <w:color w:val="auto"/>
              </w:rPr>
            </w:pPr>
          </w:p>
        </w:tc>
        <w:tc>
          <w:tcPr>
            <w:tcW w:w="1155" w:type="dxa"/>
            <w:tcBorders>
              <w:top w:val="nil"/>
              <w:left w:val="nil"/>
              <w:bottom w:val="nil"/>
              <w:right w:val="nil"/>
            </w:tcBorders>
            <w:shd w:val="clear" w:color="auto" w:fill="auto"/>
            <w:vAlign w:val="bottom"/>
            <w:hideMark/>
          </w:tcPr>
          <w:p w14:paraId="135B45BE" w14:textId="77777777" w:rsidR="000E348E" w:rsidRPr="000233FF" w:rsidRDefault="000E348E" w:rsidP="007C395E">
            <w:pPr>
              <w:spacing w:line="240" w:lineRule="auto"/>
              <w:rPr>
                <w:rFonts w:ascii="Roboto" w:eastAsia="Times New Roman" w:hAnsi="Roboto" w:cs="Times New Roman"/>
                <w:color w:val="auto"/>
              </w:rPr>
            </w:pPr>
          </w:p>
        </w:tc>
      </w:tr>
      <w:tr w:rsidR="00F76665" w:rsidRPr="000233FF" w14:paraId="2B6C360B" w14:textId="77777777" w:rsidTr="003D43AE">
        <w:trPr>
          <w:trHeight w:val="600"/>
        </w:trPr>
        <w:tc>
          <w:tcPr>
            <w:tcW w:w="5861" w:type="dxa"/>
            <w:gridSpan w:val="2"/>
            <w:tcBorders>
              <w:top w:val="single" w:sz="8" w:space="0" w:color="auto"/>
              <w:left w:val="nil"/>
              <w:bottom w:val="single" w:sz="4" w:space="0" w:color="auto"/>
              <w:right w:val="nil"/>
            </w:tcBorders>
            <w:shd w:val="clear" w:color="auto" w:fill="D9D9D9" w:themeFill="background1" w:themeFillShade="D9"/>
            <w:vAlign w:val="bottom"/>
            <w:hideMark/>
          </w:tcPr>
          <w:p w14:paraId="2850857B" w14:textId="77777777"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 </w:t>
            </w:r>
          </w:p>
        </w:tc>
        <w:tc>
          <w:tcPr>
            <w:tcW w:w="1624" w:type="dxa"/>
            <w:tcBorders>
              <w:top w:val="single" w:sz="8" w:space="0" w:color="auto"/>
              <w:left w:val="nil"/>
              <w:bottom w:val="single" w:sz="4" w:space="0" w:color="auto"/>
              <w:right w:val="nil"/>
            </w:tcBorders>
            <w:shd w:val="clear" w:color="auto" w:fill="D9D9D9" w:themeFill="background1" w:themeFillShade="D9"/>
            <w:vAlign w:val="bottom"/>
            <w:hideMark/>
          </w:tcPr>
          <w:p w14:paraId="341D8033" w14:textId="77777777"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Addition of IDCOL and BBF Submissions</w:t>
            </w:r>
          </w:p>
        </w:tc>
        <w:tc>
          <w:tcPr>
            <w:tcW w:w="1155" w:type="dxa"/>
            <w:tcBorders>
              <w:top w:val="single" w:sz="8" w:space="0" w:color="auto"/>
              <w:left w:val="nil"/>
              <w:bottom w:val="single" w:sz="4" w:space="0" w:color="auto"/>
              <w:right w:val="nil"/>
            </w:tcBorders>
            <w:shd w:val="clear" w:color="auto" w:fill="D9D9D9" w:themeFill="background1" w:themeFillShade="D9"/>
            <w:vAlign w:val="bottom"/>
            <w:hideMark/>
          </w:tcPr>
          <w:p w14:paraId="6ACBE710" w14:textId="3ABB40BA"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 xml:space="preserve">Total Supply of biomass in </w:t>
            </w:r>
            <w:r w:rsidR="008D153D" w:rsidRPr="000233FF">
              <w:rPr>
                <w:rFonts w:ascii="Roboto" w:eastAsia="Times New Roman" w:hAnsi="Roboto" w:cs="Times New Roman"/>
                <w:i/>
                <w:iCs/>
                <w:color w:val="auto"/>
              </w:rPr>
              <w:t>Tera joules</w:t>
            </w:r>
            <w:r w:rsidRPr="000233FF">
              <w:rPr>
                <w:rFonts w:ascii="Roboto" w:eastAsia="Times New Roman" w:hAnsi="Roboto" w:cs="Times New Roman"/>
                <w:i/>
                <w:iCs/>
                <w:color w:val="auto"/>
              </w:rPr>
              <w:t xml:space="preserve"> (2015)</w:t>
            </w:r>
          </w:p>
        </w:tc>
      </w:tr>
      <w:tr w:rsidR="00F76665" w:rsidRPr="000233FF" w14:paraId="5BFE4211" w14:textId="77777777" w:rsidTr="003D43AE">
        <w:trPr>
          <w:trHeight w:val="900"/>
        </w:trPr>
        <w:tc>
          <w:tcPr>
            <w:tcW w:w="5861" w:type="dxa"/>
            <w:gridSpan w:val="2"/>
            <w:tcBorders>
              <w:top w:val="nil"/>
              <w:left w:val="nil"/>
              <w:bottom w:val="nil"/>
              <w:right w:val="nil"/>
            </w:tcBorders>
            <w:shd w:val="clear" w:color="auto" w:fill="D9D9D9" w:themeFill="background1" w:themeFillShade="D9"/>
            <w:vAlign w:val="bottom"/>
            <w:hideMark/>
          </w:tcPr>
          <w:p w14:paraId="716206C1" w14:textId="77777777" w:rsidR="000E348E" w:rsidRPr="000233FF" w:rsidRDefault="000E348E"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Addition of IDCOL and BBF Submissions</w:t>
            </w:r>
          </w:p>
        </w:tc>
        <w:tc>
          <w:tcPr>
            <w:tcW w:w="1624" w:type="dxa"/>
            <w:tcBorders>
              <w:top w:val="nil"/>
              <w:left w:val="nil"/>
              <w:bottom w:val="nil"/>
              <w:right w:val="nil"/>
            </w:tcBorders>
            <w:shd w:val="clear" w:color="auto" w:fill="D9D9D9" w:themeFill="background1" w:themeFillShade="D9"/>
            <w:vAlign w:val="bottom"/>
            <w:hideMark/>
          </w:tcPr>
          <w:p w14:paraId="58AA143F" w14:textId="77777777" w:rsidR="000E348E" w:rsidRPr="000233FF" w:rsidRDefault="000E348E" w:rsidP="007C395E">
            <w:pPr>
              <w:spacing w:line="240" w:lineRule="auto"/>
              <w:jc w:val="right"/>
              <w:rPr>
                <w:rFonts w:ascii="Roboto" w:eastAsia="Times New Roman" w:hAnsi="Roboto" w:cs="Times New Roman"/>
                <w:color w:val="auto"/>
              </w:rPr>
            </w:pPr>
            <w:r w:rsidRPr="000233FF">
              <w:rPr>
                <w:rFonts w:ascii="Roboto" w:eastAsia="Times New Roman" w:hAnsi="Roboto" w:cs="Times New Roman"/>
                <w:color w:val="auto"/>
              </w:rPr>
              <w:t>1</w:t>
            </w:r>
          </w:p>
        </w:tc>
        <w:tc>
          <w:tcPr>
            <w:tcW w:w="1155" w:type="dxa"/>
            <w:tcBorders>
              <w:top w:val="nil"/>
              <w:left w:val="nil"/>
              <w:bottom w:val="nil"/>
              <w:right w:val="nil"/>
            </w:tcBorders>
            <w:shd w:val="clear" w:color="auto" w:fill="D9D9D9" w:themeFill="background1" w:themeFillShade="D9"/>
            <w:vAlign w:val="bottom"/>
            <w:hideMark/>
          </w:tcPr>
          <w:p w14:paraId="0FD791BA" w14:textId="77777777" w:rsidR="000E348E" w:rsidRPr="000233FF" w:rsidRDefault="000E348E" w:rsidP="007C395E">
            <w:pPr>
              <w:spacing w:line="240" w:lineRule="auto"/>
              <w:rPr>
                <w:rFonts w:ascii="Roboto" w:eastAsia="Times New Roman" w:hAnsi="Roboto" w:cs="Times New Roman"/>
                <w:color w:val="auto"/>
              </w:rPr>
            </w:pPr>
          </w:p>
        </w:tc>
      </w:tr>
      <w:tr w:rsidR="00F76665" w:rsidRPr="000233FF" w14:paraId="61222388" w14:textId="77777777" w:rsidTr="003D43AE">
        <w:trPr>
          <w:trHeight w:val="915"/>
        </w:trPr>
        <w:tc>
          <w:tcPr>
            <w:tcW w:w="5861" w:type="dxa"/>
            <w:gridSpan w:val="2"/>
            <w:tcBorders>
              <w:top w:val="nil"/>
              <w:left w:val="nil"/>
              <w:bottom w:val="single" w:sz="8" w:space="0" w:color="auto"/>
              <w:right w:val="nil"/>
            </w:tcBorders>
            <w:shd w:val="clear" w:color="auto" w:fill="D9D9D9" w:themeFill="background1" w:themeFillShade="D9"/>
            <w:vAlign w:val="bottom"/>
            <w:hideMark/>
          </w:tcPr>
          <w:p w14:paraId="44397A8A" w14:textId="2043D186" w:rsidR="000E348E" w:rsidRPr="000233FF" w:rsidRDefault="000E348E"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 xml:space="preserve">Total Supply of biomass in </w:t>
            </w:r>
            <w:r w:rsidR="008D153D" w:rsidRPr="000233FF">
              <w:rPr>
                <w:rFonts w:ascii="Roboto" w:eastAsia="Times New Roman" w:hAnsi="Roboto" w:cs="Times New Roman"/>
                <w:color w:val="auto"/>
              </w:rPr>
              <w:t>Tera joules</w:t>
            </w:r>
            <w:r w:rsidRPr="000233FF">
              <w:rPr>
                <w:rFonts w:ascii="Roboto" w:eastAsia="Times New Roman" w:hAnsi="Roboto" w:cs="Times New Roman"/>
                <w:color w:val="auto"/>
              </w:rPr>
              <w:t xml:space="preserve"> (2015)</w:t>
            </w:r>
          </w:p>
        </w:tc>
        <w:tc>
          <w:tcPr>
            <w:tcW w:w="1624" w:type="dxa"/>
            <w:tcBorders>
              <w:top w:val="nil"/>
              <w:left w:val="nil"/>
              <w:bottom w:val="single" w:sz="8" w:space="0" w:color="auto"/>
              <w:right w:val="nil"/>
            </w:tcBorders>
            <w:shd w:val="clear" w:color="auto" w:fill="D9D9D9" w:themeFill="background1" w:themeFillShade="D9"/>
            <w:vAlign w:val="bottom"/>
            <w:hideMark/>
          </w:tcPr>
          <w:p w14:paraId="6C1EDD57" w14:textId="77777777" w:rsidR="000E348E" w:rsidRPr="000233FF" w:rsidRDefault="000E348E" w:rsidP="007C395E">
            <w:pPr>
              <w:spacing w:line="240" w:lineRule="auto"/>
              <w:jc w:val="right"/>
              <w:rPr>
                <w:rFonts w:ascii="Roboto" w:eastAsia="Times New Roman" w:hAnsi="Roboto" w:cs="Times New Roman"/>
                <w:b/>
                <w:bCs/>
                <w:color w:val="auto"/>
              </w:rPr>
            </w:pPr>
            <w:r w:rsidRPr="000233FF">
              <w:rPr>
                <w:rFonts w:ascii="Roboto" w:eastAsia="Times New Roman" w:hAnsi="Roboto" w:cs="Times New Roman"/>
                <w:b/>
                <w:bCs/>
                <w:color w:val="auto"/>
              </w:rPr>
              <w:t>0.226259075</w:t>
            </w:r>
          </w:p>
        </w:tc>
        <w:tc>
          <w:tcPr>
            <w:tcW w:w="1155" w:type="dxa"/>
            <w:tcBorders>
              <w:top w:val="nil"/>
              <w:left w:val="nil"/>
              <w:bottom w:val="single" w:sz="8" w:space="0" w:color="auto"/>
              <w:right w:val="nil"/>
            </w:tcBorders>
            <w:shd w:val="clear" w:color="auto" w:fill="D9D9D9" w:themeFill="background1" w:themeFillShade="D9"/>
            <w:vAlign w:val="bottom"/>
            <w:hideMark/>
          </w:tcPr>
          <w:p w14:paraId="771E514E" w14:textId="77777777" w:rsidR="000E348E" w:rsidRPr="000233FF" w:rsidRDefault="000E348E" w:rsidP="007C395E">
            <w:pPr>
              <w:spacing w:line="240" w:lineRule="auto"/>
              <w:jc w:val="right"/>
              <w:rPr>
                <w:rFonts w:ascii="Roboto" w:eastAsia="Times New Roman" w:hAnsi="Roboto" w:cs="Times New Roman"/>
                <w:color w:val="auto"/>
              </w:rPr>
            </w:pPr>
            <w:r w:rsidRPr="000233FF">
              <w:rPr>
                <w:rFonts w:ascii="Roboto" w:eastAsia="Times New Roman" w:hAnsi="Roboto" w:cs="Times New Roman"/>
                <w:color w:val="auto"/>
              </w:rPr>
              <w:t>1</w:t>
            </w:r>
          </w:p>
        </w:tc>
      </w:tr>
      <w:tr w:rsidR="0063201A" w:rsidRPr="000233FF" w14:paraId="22E64FE7" w14:textId="77777777" w:rsidTr="00321437">
        <w:trPr>
          <w:trHeight w:val="300"/>
        </w:trPr>
        <w:tc>
          <w:tcPr>
            <w:tcW w:w="8640" w:type="dxa"/>
            <w:gridSpan w:val="4"/>
            <w:tcBorders>
              <w:top w:val="nil"/>
              <w:left w:val="nil"/>
              <w:bottom w:val="nil"/>
              <w:right w:val="nil"/>
            </w:tcBorders>
            <w:shd w:val="clear" w:color="auto" w:fill="auto"/>
            <w:vAlign w:val="bottom"/>
            <w:hideMark/>
          </w:tcPr>
          <w:p w14:paraId="633BEA87" w14:textId="77777777" w:rsidR="0063201A" w:rsidRPr="000233FF" w:rsidRDefault="0063201A" w:rsidP="007C395E">
            <w:pPr>
              <w:spacing w:line="240" w:lineRule="auto"/>
              <w:rPr>
                <w:rFonts w:ascii="Roboto" w:eastAsia="Times New Roman" w:hAnsi="Roboto" w:cs="Times New Roman"/>
                <w:color w:val="auto"/>
              </w:rPr>
            </w:pPr>
          </w:p>
          <w:p w14:paraId="29C9198F" w14:textId="0CA11CBB" w:rsidR="0063201A" w:rsidRPr="000233FF" w:rsidRDefault="0063201A"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 xml:space="preserve">Figure: Correlation between installments in </w:t>
            </w:r>
            <w:r w:rsidRPr="000233FF">
              <w:rPr>
                <w:rFonts w:ascii="Roboto" w:eastAsia="Times New Roman" w:hAnsi="Roboto" w:cs="Times New Roman"/>
                <w:b/>
                <w:bCs/>
                <w:color w:val="auto"/>
              </w:rPr>
              <w:t>Rajshahi Division</w:t>
            </w:r>
            <w:r w:rsidRPr="000233FF">
              <w:rPr>
                <w:rFonts w:ascii="Roboto" w:eastAsia="Times New Roman" w:hAnsi="Roboto" w:cs="Times New Roman"/>
                <w:color w:val="auto"/>
              </w:rPr>
              <w:t xml:space="preserve"> and Total supply of biomass</w:t>
            </w:r>
          </w:p>
        </w:tc>
      </w:tr>
      <w:tr w:rsidR="00F76665" w:rsidRPr="000233FF" w14:paraId="47ED8204" w14:textId="77777777" w:rsidTr="003D43AE">
        <w:trPr>
          <w:trHeight w:val="315"/>
        </w:trPr>
        <w:tc>
          <w:tcPr>
            <w:tcW w:w="5861" w:type="dxa"/>
            <w:gridSpan w:val="2"/>
            <w:tcBorders>
              <w:top w:val="nil"/>
              <w:left w:val="nil"/>
              <w:bottom w:val="nil"/>
              <w:right w:val="nil"/>
            </w:tcBorders>
            <w:shd w:val="clear" w:color="auto" w:fill="auto"/>
            <w:vAlign w:val="bottom"/>
            <w:hideMark/>
          </w:tcPr>
          <w:p w14:paraId="7EC6948C" w14:textId="77777777" w:rsidR="000E348E" w:rsidRPr="000233FF" w:rsidRDefault="000E348E" w:rsidP="007C395E">
            <w:pPr>
              <w:spacing w:line="240" w:lineRule="auto"/>
              <w:rPr>
                <w:rFonts w:ascii="Roboto" w:eastAsia="Times New Roman" w:hAnsi="Roboto" w:cs="Times New Roman"/>
                <w:color w:val="auto"/>
              </w:rPr>
            </w:pPr>
          </w:p>
          <w:p w14:paraId="233DA7FC" w14:textId="77777777" w:rsidR="003D43AE" w:rsidRPr="000233FF" w:rsidRDefault="003D43AE" w:rsidP="007C395E">
            <w:pPr>
              <w:spacing w:line="240" w:lineRule="auto"/>
              <w:rPr>
                <w:rFonts w:ascii="Roboto" w:eastAsia="Times New Roman" w:hAnsi="Roboto" w:cs="Times New Roman"/>
                <w:color w:val="auto"/>
              </w:rPr>
            </w:pPr>
          </w:p>
          <w:p w14:paraId="1BD7E3B0" w14:textId="77777777" w:rsidR="0063201A" w:rsidRPr="000233FF" w:rsidRDefault="0063201A" w:rsidP="007C395E">
            <w:pPr>
              <w:spacing w:line="240" w:lineRule="auto"/>
              <w:rPr>
                <w:rFonts w:ascii="Roboto" w:eastAsia="Times New Roman" w:hAnsi="Roboto" w:cs="Times New Roman"/>
                <w:color w:val="auto"/>
              </w:rPr>
            </w:pPr>
          </w:p>
          <w:p w14:paraId="4446A1CA" w14:textId="77777777" w:rsidR="0063201A" w:rsidRPr="000233FF" w:rsidRDefault="0063201A" w:rsidP="007C395E">
            <w:pPr>
              <w:spacing w:line="240" w:lineRule="auto"/>
              <w:rPr>
                <w:rFonts w:ascii="Roboto" w:eastAsia="Times New Roman" w:hAnsi="Roboto" w:cs="Times New Roman"/>
                <w:color w:val="auto"/>
              </w:rPr>
            </w:pPr>
          </w:p>
          <w:p w14:paraId="7894194C" w14:textId="77777777" w:rsidR="003D43AE" w:rsidRPr="000233FF" w:rsidRDefault="003D43AE" w:rsidP="007C395E">
            <w:pPr>
              <w:spacing w:line="240" w:lineRule="auto"/>
              <w:rPr>
                <w:rFonts w:ascii="Roboto" w:eastAsia="Times New Roman" w:hAnsi="Roboto" w:cs="Times New Roman"/>
                <w:color w:val="auto"/>
              </w:rPr>
            </w:pPr>
          </w:p>
        </w:tc>
        <w:tc>
          <w:tcPr>
            <w:tcW w:w="1624" w:type="dxa"/>
            <w:tcBorders>
              <w:top w:val="nil"/>
              <w:left w:val="nil"/>
              <w:bottom w:val="nil"/>
              <w:right w:val="nil"/>
            </w:tcBorders>
            <w:shd w:val="clear" w:color="auto" w:fill="auto"/>
            <w:vAlign w:val="bottom"/>
            <w:hideMark/>
          </w:tcPr>
          <w:p w14:paraId="649B6448" w14:textId="77777777" w:rsidR="000E348E" w:rsidRPr="000233FF" w:rsidRDefault="000E348E" w:rsidP="007C395E">
            <w:pPr>
              <w:spacing w:line="240" w:lineRule="auto"/>
              <w:rPr>
                <w:rFonts w:ascii="Roboto" w:eastAsia="Times New Roman" w:hAnsi="Roboto" w:cs="Times New Roman"/>
                <w:color w:val="auto"/>
              </w:rPr>
            </w:pPr>
          </w:p>
        </w:tc>
        <w:tc>
          <w:tcPr>
            <w:tcW w:w="1155" w:type="dxa"/>
            <w:tcBorders>
              <w:top w:val="nil"/>
              <w:left w:val="nil"/>
              <w:bottom w:val="nil"/>
              <w:right w:val="nil"/>
            </w:tcBorders>
            <w:shd w:val="clear" w:color="auto" w:fill="auto"/>
            <w:vAlign w:val="bottom"/>
            <w:hideMark/>
          </w:tcPr>
          <w:p w14:paraId="3862F8BF" w14:textId="77777777" w:rsidR="000E348E" w:rsidRPr="000233FF" w:rsidRDefault="000E348E" w:rsidP="007C395E">
            <w:pPr>
              <w:spacing w:line="240" w:lineRule="auto"/>
              <w:rPr>
                <w:rFonts w:ascii="Roboto" w:eastAsia="Times New Roman" w:hAnsi="Roboto" w:cs="Times New Roman"/>
                <w:color w:val="auto"/>
              </w:rPr>
            </w:pPr>
          </w:p>
        </w:tc>
      </w:tr>
      <w:tr w:rsidR="00F76665" w:rsidRPr="000233FF" w14:paraId="61712CE2" w14:textId="77777777" w:rsidTr="003D43AE">
        <w:trPr>
          <w:trHeight w:val="600"/>
        </w:trPr>
        <w:tc>
          <w:tcPr>
            <w:tcW w:w="5861" w:type="dxa"/>
            <w:gridSpan w:val="2"/>
            <w:tcBorders>
              <w:top w:val="single" w:sz="8" w:space="0" w:color="auto"/>
              <w:left w:val="nil"/>
              <w:bottom w:val="single" w:sz="4" w:space="0" w:color="auto"/>
              <w:right w:val="nil"/>
            </w:tcBorders>
            <w:shd w:val="clear" w:color="auto" w:fill="D9D9D9" w:themeFill="background1" w:themeFillShade="D9"/>
            <w:vAlign w:val="bottom"/>
            <w:hideMark/>
          </w:tcPr>
          <w:p w14:paraId="7DA1A9FE" w14:textId="77777777"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 </w:t>
            </w:r>
          </w:p>
        </w:tc>
        <w:tc>
          <w:tcPr>
            <w:tcW w:w="1624" w:type="dxa"/>
            <w:tcBorders>
              <w:top w:val="single" w:sz="8" w:space="0" w:color="auto"/>
              <w:left w:val="nil"/>
              <w:bottom w:val="single" w:sz="4" w:space="0" w:color="auto"/>
              <w:right w:val="nil"/>
            </w:tcBorders>
            <w:shd w:val="clear" w:color="auto" w:fill="D9D9D9" w:themeFill="background1" w:themeFillShade="D9"/>
            <w:vAlign w:val="bottom"/>
            <w:hideMark/>
          </w:tcPr>
          <w:p w14:paraId="3E036D9C" w14:textId="77777777"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Addition of IDCOL and BBF Submissions</w:t>
            </w:r>
          </w:p>
        </w:tc>
        <w:tc>
          <w:tcPr>
            <w:tcW w:w="1155" w:type="dxa"/>
            <w:tcBorders>
              <w:top w:val="single" w:sz="8" w:space="0" w:color="auto"/>
              <w:left w:val="nil"/>
              <w:bottom w:val="single" w:sz="4" w:space="0" w:color="auto"/>
              <w:right w:val="nil"/>
            </w:tcBorders>
            <w:shd w:val="clear" w:color="auto" w:fill="D9D9D9" w:themeFill="background1" w:themeFillShade="D9"/>
            <w:vAlign w:val="bottom"/>
            <w:hideMark/>
          </w:tcPr>
          <w:p w14:paraId="2490C8B9" w14:textId="360BD141"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 xml:space="preserve">Total Supply of biomass in </w:t>
            </w:r>
            <w:r w:rsidR="008D153D" w:rsidRPr="000233FF">
              <w:rPr>
                <w:rFonts w:ascii="Roboto" w:eastAsia="Times New Roman" w:hAnsi="Roboto" w:cs="Times New Roman"/>
                <w:i/>
                <w:iCs/>
                <w:color w:val="auto"/>
              </w:rPr>
              <w:t>Tera joules</w:t>
            </w:r>
            <w:r w:rsidRPr="000233FF">
              <w:rPr>
                <w:rFonts w:ascii="Roboto" w:eastAsia="Times New Roman" w:hAnsi="Roboto" w:cs="Times New Roman"/>
                <w:i/>
                <w:iCs/>
                <w:color w:val="auto"/>
              </w:rPr>
              <w:t xml:space="preserve"> (2015)</w:t>
            </w:r>
          </w:p>
        </w:tc>
      </w:tr>
      <w:tr w:rsidR="00F76665" w:rsidRPr="000233FF" w14:paraId="5F4856C1" w14:textId="77777777" w:rsidTr="003D43AE">
        <w:trPr>
          <w:trHeight w:val="900"/>
        </w:trPr>
        <w:tc>
          <w:tcPr>
            <w:tcW w:w="5861" w:type="dxa"/>
            <w:gridSpan w:val="2"/>
            <w:tcBorders>
              <w:top w:val="nil"/>
              <w:left w:val="nil"/>
              <w:bottom w:val="nil"/>
              <w:right w:val="nil"/>
            </w:tcBorders>
            <w:shd w:val="clear" w:color="auto" w:fill="D9D9D9" w:themeFill="background1" w:themeFillShade="D9"/>
            <w:vAlign w:val="bottom"/>
            <w:hideMark/>
          </w:tcPr>
          <w:p w14:paraId="4DD3C579" w14:textId="77777777" w:rsidR="000E348E" w:rsidRPr="000233FF" w:rsidRDefault="000E348E"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Addition of IDCOL and BBF Submissions</w:t>
            </w:r>
          </w:p>
        </w:tc>
        <w:tc>
          <w:tcPr>
            <w:tcW w:w="1624" w:type="dxa"/>
            <w:tcBorders>
              <w:top w:val="nil"/>
              <w:left w:val="nil"/>
              <w:bottom w:val="nil"/>
              <w:right w:val="nil"/>
            </w:tcBorders>
            <w:shd w:val="clear" w:color="auto" w:fill="D9D9D9" w:themeFill="background1" w:themeFillShade="D9"/>
            <w:vAlign w:val="bottom"/>
            <w:hideMark/>
          </w:tcPr>
          <w:p w14:paraId="504B97F6" w14:textId="77777777" w:rsidR="000E348E" w:rsidRPr="000233FF" w:rsidRDefault="000E348E" w:rsidP="007C395E">
            <w:pPr>
              <w:spacing w:line="240" w:lineRule="auto"/>
              <w:jc w:val="right"/>
              <w:rPr>
                <w:rFonts w:ascii="Roboto" w:eastAsia="Times New Roman" w:hAnsi="Roboto" w:cs="Times New Roman"/>
                <w:color w:val="auto"/>
              </w:rPr>
            </w:pPr>
            <w:r w:rsidRPr="000233FF">
              <w:rPr>
                <w:rFonts w:ascii="Roboto" w:eastAsia="Times New Roman" w:hAnsi="Roboto" w:cs="Times New Roman"/>
                <w:color w:val="auto"/>
              </w:rPr>
              <w:t>1</w:t>
            </w:r>
          </w:p>
        </w:tc>
        <w:tc>
          <w:tcPr>
            <w:tcW w:w="1155" w:type="dxa"/>
            <w:tcBorders>
              <w:top w:val="nil"/>
              <w:left w:val="nil"/>
              <w:bottom w:val="nil"/>
              <w:right w:val="nil"/>
            </w:tcBorders>
            <w:shd w:val="clear" w:color="auto" w:fill="D9D9D9" w:themeFill="background1" w:themeFillShade="D9"/>
            <w:vAlign w:val="bottom"/>
            <w:hideMark/>
          </w:tcPr>
          <w:p w14:paraId="7F118C82" w14:textId="77777777" w:rsidR="000E348E" w:rsidRPr="000233FF" w:rsidRDefault="000E348E" w:rsidP="007C395E">
            <w:pPr>
              <w:spacing w:line="240" w:lineRule="auto"/>
              <w:rPr>
                <w:rFonts w:ascii="Roboto" w:eastAsia="Times New Roman" w:hAnsi="Roboto" w:cs="Times New Roman"/>
                <w:color w:val="auto"/>
              </w:rPr>
            </w:pPr>
          </w:p>
        </w:tc>
      </w:tr>
      <w:tr w:rsidR="00F76665" w:rsidRPr="000233FF" w14:paraId="4547BF54" w14:textId="77777777" w:rsidTr="003D43AE">
        <w:trPr>
          <w:trHeight w:val="915"/>
        </w:trPr>
        <w:tc>
          <w:tcPr>
            <w:tcW w:w="5861" w:type="dxa"/>
            <w:gridSpan w:val="2"/>
            <w:tcBorders>
              <w:top w:val="nil"/>
              <w:left w:val="nil"/>
              <w:bottom w:val="single" w:sz="8" w:space="0" w:color="auto"/>
              <w:right w:val="nil"/>
            </w:tcBorders>
            <w:shd w:val="clear" w:color="auto" w:fill="D9D9D9" w:themeFill="background1" w:themeFillShade="D9"/>
            <w:vAlign w:val="bottom"/>
            <w:hideMark/>
          </w:tcPr>
          <w:p w14:paraId="753509F2" w14:textId="3242CAD2" w:rsidR="000E348E" w:rsidRPr="000233FF" w:rsidRDefault="000E348E"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 xml:space="preserve">Total Supply of biomass in </w:t>
            </w:r>
            <w:r w:rsidR="008D153D" w:rsidRPr="000233FF">
              <w:rPr>
                <w:rFonts w:ascii="Roboto" w:eastAsia="Times New Roman" w:hAnsi="Roboto" w:cs="Times New Roman"/>
                <w:color w:val="auto"/>
              </w:rPr>
              <w:t>Tera joules</w:t>
            </w:r>
            <w:r w:rsidRPr="000233FF">
              <w:rPr>
                <w:rFonts w:ascii="Roboto" w:eastAsia="Times New Roman" w:hAnsi="Roboto" w:cs="Times New Roman"/>
                <w:color w:val="auto"/>
              </w:rPr>
              <w:t xml:space="preserve"> (2015)</w:t>
            </w:r>
          </w:p>
        </w:tc>
        <w:tc>
          <w:tcPr>
            <w:tcW w:w="1624" w:type="dxa"/>
            <w:tcBorders>
              <w:top w:val="nil"/>
              <w:left w:val="nil"/>
              <w:bottom w:val="single" w:sz="8" w:space="0" w:color="auto"/>
              <w:right w:val="nil"/>
            </w:tcBorders>
            <w:shd w:val="clear" w:color="auto" w:fill="D9D9D9" w:themeFill="background1" w:themeFillShade="D9"/>
            <w:vAlign w:val="bottom"/>
            <w:hideMark/>
          </w:tcPr>
          <w:p w14:paraId="0ECB6EF8" w14:textId="77777777" w:rsidR="000E348E" w:rsidRPr="000233FF" w:rsidRDefault="000E348E" w:rsidP="007C395E">
            <w:pPr>
              <w:spacing w:line="240" w:lineRule="auto"/>
              <w:jc w:val="right"/>
              <w:rPr>
                <w:rFonts w:ascii="Roboto" w:eastAsia="Times New Roman" w:hAnsi="Roboto" w:cs="Times New Roman"/>
                <w:b/>
                <w:bCs/>
                <w:color w:val="auto"/>
              </w:rPr>
            </w:pPr>
            <w:r w:rsidRPr="000233FF">
              <w:rPr>
                <w:rFonts w:ascii="Roboto" w:eastAsia="Times New Roman" w:hAnsi="Roboto" w:cs="Times New Roman"/>
                <w:b/>
                <w:bCs/>
                <w:color w:val="auto"/>
              </w:rPr>
              <w:t>0.722665266</w:t>
            </w:r>
          </w:p>
        </w:tc>
        <w:tc>
          <w:tcPr>
            <w:tcW w:w="1155" w:type="dxa"/>
            <w:tcBorders>
              <w:top w:val="nil"/>
              <w:left w:val="nil"/>
              <w:bottom w:val="single" w:sz="8" w:space="0" w:color="auto"/>
              <w:right w:val="nil"/>
            </w:tcBorders>
            <w:shd w:val="clear" w:color="auto" w:fill="D9D9D9" w:themeFill="background1" w:themeFillShade="D9"/>
            <w:vAlign w:val="bottom"/>
            <w:hideMark/>
          </w:tcPr>
          <w:p w14:paraId="2D6CE2DB" w14:textId="77777777" w:rsidR="000E348E" w:rsidRPr="000233FF" w:rsidRDefault="000E348E" w:rsidP="007C395E">
            <w:pPr>
              <w:spacing w:line="240" w:lineRule="auto"/>
              <w:jc w:val="right"/>
              <w:rPr>
                <w:rFonts w:ascii="Roboto" w:eastAsia="Times New Roman" w:hAnsi="Roboto" w:cs="Times New Roman"/>
                <w:color w:val="auto"/>
              </w:rPr>
            </w:pPr>
            <w:r w:rsidRPr="000233FF">
              <w:rPr>
                <w:rFonts w:ascii="Roboto" w:eastAsia="Times New Roman" w:hAnsi="Roboto" w:cs="Times New Roman"/>
                <w:color w:val="auto"/>
              </w:rPr>
              <w:t>1</w:t>
            </w:r>
          </w:p>
        </w:tc>
      </w:tr>
      <w:tr w:rsidR="0063201A" w:rsidRPr="000233FF" w14:paraId="67345C15" w14:textId="77777777" w:rsidTr="00321437">
        <w:trPr>
          <w:trHeight w:val="806"/>
        </w:trPr>
        <w:tc>
          <w:tcPr>
            <w:tcW w:w="8640" w:type="dxa"/>
            <w:gridSpan w:val="4"/>
            <w:tcBorders>
              <w:top w:val="nil"/>
              <w:left w:val="nil"/>
              <w:bottom w:val="nil"/>
              <w:right w:val="nil"/>
            </w:tcBorders>
            <w:shd w:val="clear" w:color="auto" w:fill="auto"/>
            <w:vAlign w:val="bottom"/>
            <w:hideMark/>
          </w:tcPr>
          <w:p w14:paraId="32B8662B" w14:textId="0988DCCB" w:rsidR="0063201A" w:rsidRPr="000233FF" w:rsidRDefault="0063201A"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 xml:space="preserve">Figure: Correlation between installments in </w:t>
            </w:r>
            <w:r w:rsidRPr="000233FF">
              <w:rPr>
                <w:rFonts w:ascii="Roboto" w:eastAsia="Times New Roman" w:hAnsi="Roboto" w:cs="Times New Roman"/>
                <w:b/>
                <w:bCs/>
                <w:color w:val="auto"/>
              </w:rPr>
              <w:t>Rangpur Division</w:t>
            </w:r>
            <w:r w:rsidRPr="000233FF">
              <w:rPr>
                <w:rFonts w:ascii="Roboto" w:eastAsia="Times New Roman" w:hAnsi="Roboto" w:cs="Times New Roman"/>
                <w:color w:val="auto"/>
              </w:rPr>
              <w:t xml:space="preserve"> and Total supply of biomass</w:t>
            </w:r>
          </w:p>
        </w:tc>
      </w:tr>
    </w:tbl>
    <w:p w14:paraId="5EBD7103" w14:textId="77777777" w:rsidR="000E348E" w:rsidRPr="000233FF" w:rsidRDefault="000E348E" w:rsidP="000E348E">
      <w:pPr>
        <w:rPr>
          <w:rFonts w:ascii="Roboto" w:hAnsi="Roboto"/>
          <w:b/>
          <w:color w:val="auto"/>
        </w:rPr>
      </w:pPr>
    </w:p>
    <w:tbl>
      <w:tblPr>
        <w:tblW w:w="8640" w:type="dxa"/>
        <w:shd w:val="clear" w:color="auto" w:fill="D9D9D9" w:themeFill="background1" w:themeFillShade="D9"/>
        <w:tblLook w:val="04A0" w:firstRow="1" w:lastRow="0" w:firstColumn="1" w:lastColumn="0" w:noHBand="0" w:noVBand="1"/>
      </w:tblPr>
      <w:tblGrid>
        <w:gridCol w:w="4395"/>
        <w:gridCol w:w="2268"/>
        <w:gridCol w:w="1977"/>
      </w:tblGrid>
      <w:tr w:rsidR="003D43AE" w:rsidRPr="003407E0" w14:paraId="711A68C3" w14:textId="77777777" w:rsidTr="003D43AE">
        <w:trPr>
          <w:trHeight w:val="600"/>
        </w:trPr>
        <w:tc>
          <w:tcPr>
            <w:tcW w:w="4395" w:type="dxa"/>
            <w:tcBorders>
              <w:top w:val="single" w:sz="8" w:space="0" w:color="auto"/>
              <w:left w:val="nil"/>
              <w:bottom w:val="single" w:sz="4" w:space="0" w:color="auto"/>
              <w:right w:val="nil"/>
            </w:tcBorders>
            <w:shd w:val="clear" w:color="auto" w:fill="D9D9D9" w:themeFill="background1" w:themeFillShade="D9"/>
            <w:vAlign w:val="bottom"/>
            <w:hideMark/>
          </w:tcPr>
          <w:p w14:paraId="2FA1AC1E" w14:textId="77777777" w:rsidR="003D43AE" w:rsidRPr="003407E0" w:rsidRDefault="003D43AE" w:rsidP="003D43AE">
            <w:pPr>
              <w:spacing w:line="240" w:lineRule="auto"/>
              <w:jc w:val="center"/>
              <w:rPr>
                <w:rFonts w:ascii="Roboto" w:eastAsia="Times New Roman" w:hAnsi="Roboto" w:cs="Calibri"/>
                <w:i/>
                <w:iCs/>
                <w:color w:val="000000"/>
                <w:szCs w:val="20"/>
                <w:lang w:val="en-GB" w:eastAsia="ja-JP" w:bidi="bn-BD"/>
              </w:rPr>
            </w:pPr>
            <w:r w:rsidRPr="003407E0">
              <w:rPr>
                <w:rFonts w:ascii="Roboto" w:eastAsia="Times New Roman" w:hAnsi="Roboto" w:cs="Calibri"/>
                <w:i/>
                <w:iCs/>
                <w:color w:val="000000"/>
                <w:szCs w:val="20"/>
                <w:lang w:val="en-GB" w:eastAsia="ja-JP" w:bidi="bn-BD"/>
              </w:rPr>
              <w:t> </w:t>
            </w:r>
          </w:p>
        </w:tc>
        <w:tc>
          <w:tcPr>
            <w:tcW w:w="2268" w:type="dxa"/>
            <w:tcBorders>
              <w:top w:val="single" w:sz="8" w:space="0" w:color="auto"/>
              <w:left w:val="nil"/>
              <w:bottom w:val="single" w:sz="4" w:space="0" w:color="auto"/>
              <w:right w:val="nil"/>
            </w:tcBorders>
            <w:shd w:val="clear" w:color="auto" w:fill="D9D9D9" w:themeFill="background1" w:themeFillShade="D9"/>
            <w:vAlign w:val="bottom"/>
            <w:hideMark/>
          </w:tcPr>
          <w:p w14:paraId="6854CD8B" w14:textId="77777777" w:rsidR="003D43AE" w:rsidRPr="003407E0" w:rsidRDefault="003D43AE" w:rsidP="003D43AE">
            <w:pPr>
              <w:spacing w:line="240" w:lineRule="auto"/>
              <w:jc w:val="center"/>
              <w:rPr>
                <w:rFonts w:ascii="Roboto" w:eastAsia="Times New Roman" w:hAnsi="Roboto" w:cs="Calibri"/>
                <w:i/>
                <w:iCs/>
                <w:color w:val="000000"/>
                <w:szCs w:val="20"/>
                <w:lang w:val="en-GB" w:eastAsia="ja-JP" w:bidi="bn-BD"/>
              </w:rPr>
            </w:pPr>
            <w:r w:rsidRPr="003407E0">
              <w:rPr>
                <w:rFonts w:ascii="Roboto" w:eastAsia="Times New Roman" w:hAnsi="Roboto" w:cs="Calibri"/>
                <w:i/>
                <w:iCs/>
                <w:color w:val="000000"/>
                <w:szCs w:val="20"/>
                <w:lang w:val="en-GB" w:eastAsia="ja-JP" w:bidi="bn-BD"/>
              </w:rPr>
              <w:t>Addition of IDCOL and BBF Submissions</w:t>
            </w:r>
          </w:p>
        </w:tc>
        <w:tc>
          <w:tcPr>
            <w:tcW w:w="1977" w:type="dxa"/>
            <w:tcBorders>
              <w:top w:val="single" w:sz="8" w:space="0" w:color="auto"/>
              <w:left w:val="nil"/>
              <w:bottom w:val="single" w:sz="4" w:space="0" w:color="auto"/>
              <w:right w:val="nil"/>
            </w:tcBorders>
            <w:shd w:val="clear" w:color="auto" w:fill="D9D9D9" w:themeFill="background1" w:themeFillShade="D9"/>
            <w:vAlign w:val="bottom"/>
            <w:hideMark/>
          </w:tcPr>
          <w:p w14:paraId="185E34C0" w14:textId="4FDE808B" w:rsidR="003D43AE" w:rsidRPr="003407E0" w:rsidRDefault="003D43AE" w:rsidP="003D43AE">
            <w:pPr>
              <w:spacing w:line="240" w:lineRule="auto"/>
              <w:jc w:val="center"/>
              <w:rPr>
                <w:rFonts w:ascii="Roboto" w:eastAsia="Times New Roman" w:hAnsi="Roboto" w:cs="Calibri"/>
                <w:i/>
                <w:iCs/>
                <w:color w:val="000000"/>
                <w:szCs w:val="20"/>
                <w:lang w:val="en-GB" w:eastAsia="ja-JP" w:bidi="bn-BD"/>
              </w:rPr>
            </w:pPr>
            <w:r w:rsidRPr="003407E0">
              <w:rPr>
                <w:rFonts w:ascii="Roboto" w:eastAsia="Times New Roman" w:hAnsi="Roboto" w:cs="Calibri"/>
                <w:i/>
                <w:iCs/>
                <w:color w:val="000000"/>
                <w:szCs w:val="20"/>
                <w:lang w:val="en-GB" w:eastAsia="ja-JP" w:bidi="bn-BD"/>
              </w:rPr>
              <w:t xml:space="preserve">Total Supply of biomass in </w:t>
            </w:r>
            <w:r w:rsidR="008D153D" w:rsidRPr="003407E0">
              <w:rPr>
                <w:rFonts w:ascii="Roboto" w:eastAsia="Times New Roman" w:hAnsi="Roboto" w:cs="Calibri"/>
                <w:i/>
                <w:iCs/>
                <w:color w:val="000000"/>
                <w:szCs w:val="20"/>
                <w:lang w:val="en-GB" w:eastAsia="ja-JP" w:bidi="bn-BD"/>
              </w:rPr>
              <w:t>Tera joules</w:t>
            </w:r>
            <w:r w:rsidRPr="003407E0">
              <w:rPr>
                <w:rFonts w:ascii="Roboto" w:eastAsia="Times New Roman" w:hAnsi="Roboto" w:cs="Calibri"/>
                <w:i/>
                <w:iCs/>
                <w:color w:val="000000"/>
                <w:szCs w:val="20"/>
                <w:lang w:val="en-GB" w:eastAsia="ja-JP" w:bidi="bn-BD"/>
              </w:rPr>
              <w:t xml:space="preserve"> (2015)</w:t>
            </w:r>
          </w:p>
        </w:tc>
      </w:tr>
      <w:tr w:rsidR="003D43AE" w:rsidRPr="003407E0" w14:paraId="435E4FE0" w14:textId="77777777" w:rsidTr="003D43AE">
        <w:trPr>
          <w:trHeight w:val="600"/>
        </w:trPr>
        <w:tc>
          <w:tcPr>
            <w:tcW w:w="4395" w:type="dxa"/>
            <w:tcBorders>
              <w:top w:val="nil"/>
              <w:left w:val="nil"/>
              <w:bottom w:val="nil"/>
              <w:right w:val="nil"/>
            </w:tcBorders>
            <w:shd w:val="clear" w:color="auto" w:fill="D9D9D9" w:themeFill="background1" w:themeFillShade="D9"/>
            <w:vAlign w:val="bottom"/>
            <w:hideMark/>
          </w:tcPr>
          <w:p w14:paraId="1D31F7D4" w14:textId="77777777" w:rsidR="003D43AE" w:rsidRPr="003407E0" w:rsidRDefault="003D43AE" w:rsidP="003D43AE">
            <w:pPr>
              <w:spacing w:line="240" w:lineRule="auto"/>
              <w:jc w:val="left"/>
              <w:rPr>
                <w:rFonts w:ascii="Roboto" w:eastAsia="Times New Roman" w:hAnsi="Roboto" w:cs="Calibri"/>
                <w:color w:val="000000"/>
                <w:szCs w:val="20"/>
                <w:lang w:val="en-GB" w:eastAsia="ja-JP" w:bidi="bn-BD"/>
              </w:rPr>
            </w:pPr>
            <w:r w:rsidRPr="003407E0">
              <w:rPr>
                <w:rFonts w:ascii="Roboto" w:eastAsia="Times New Roman" w:hAnsi="Roboto" w:cs="Calibri"/>
                <w:color w:val="000000"/>
                <w:szCs w:val="20"/>
                <w:lang w:val="en-GB" w:eastAsia="ja-JP" w:bidi="bn-BD"/>
              </w:rPr>
              <w:t>Total of IDCOL and BBF Submissions</w:t>
            </w:r>
          </w:p>
        </w:tc>
        <w:tc>
          <w:tcPr>
            <w:tcW w:w="2268" w:type="dxa"/>
            <w:tcBorders>
              <w:top w:val="nil"/>
              <w:left w:val="nil"/>
              <w:bottom w:val="nil"/>
              <w:right w:val="nil"/>
            </w:tcBorders>
            <w:shd w:val="clear" w:color="auto" w:fill="D9D9D9" w:themeFill="background1" w:themeFillShade="D9"/>
            <w:vAlign w:val="bottom"/>
            <w:hideMark/>
          </w:tcPr>
          <w:p w14:paraId="20FD4494" w14:textId="77777777" w:rsidR="003D43AE" w:rsidRPr="003407E0" w:rsidRDefault="003D43AE" w:rsidP="003D43AE">
            <w:pPr>
              <w:spacing w:line="240" w:lineRule="auto"/>
              <w:jc w:val="right"/>
              <w:rPr>
                <w:rFonts w:ascii="Roboto" w:eastAsia="Times New Roman" w:hAnsi="Roboto" w:cs="Calibri"/>
                <w:color w:val="000000"/>
                <w:szCs w:val="20"/>
                <w:lang w:val="en-GB" w:eastAsia="ja-JP" w:bidi="bn-BD"/>
              </w:rPr>
            </w:pPr>
            <w:r w:rsidRPr="003407E0">
              <w:rPr>
                <w:rFonts w:ascii="Roboto" w:eastAsia="Times New Roman" w:hAnsi="Roboto" w:cs="Calibri"/>
                <w:color w:val="000000"/>
                <w:szCs w:val="20"/>
                <w:lang w:val="en-GB" w:eastAsia="ja-JP" w:bidi="bn-BD"/>
              </w:rPr>
              <w:t>1</w:t>
            </w:r>
          </w:p>
        </w:tc>
        <w:tc>
          <w:tcPr>
            <w:tcW w:w="1977" w:type="dxa"/>
            <w:tcBorders>
              <w:top w:val="nil"/>
              <w:left w:val="nil"/>
              <w:bottom w:val="nil"/>
              <w:right w:val="nil"/>
            </w:tcBorders>
            <w:shd w:val="clear" w:color="auto" w:fill="D9D9D9" w:themeFill="background1" w:themeFillShade="D9"/>
            <w:vAlign w:val="bottom"/>
            <w:hideMark/>
          </w:tcPr>
          <w:p w14:paraId="2F3C9CF6" w14:textId="77777777" w:rsidR="003D43AE" w:rsidRPr="003407E0" w:rsidRDefault="003D43AE" w:rsidP="003D43AE">
            <w:pPr>
              <w:spacing w:line="240" w:lineRule="auto"/>
              <w:jc w:val="right"/>
              <w:rPr>
                <w:rFonts w:ascii="Roboto" w:eastAsia="Times New Roman" w:hAnsi="Roboto" w:cs="Calibri"/>
                <w:color w:val="000000"/>
                <w:szCs w:val="20"/>
                <w:lang w:val="en-GB" w:eastAsia="ja-JP" w:bidi="bn-BD"/>
              </w:rPr>
            </w:pPr>
          </w:p>
        </w:tc>
      </w:tr>
      <w:tr w:rsidR="003D43AE" w:rsidRPr="003407E0" w14:paraId="655492C4" w14:textId="77777777" w:rsidTr="003D43AE">
        <w:trPr>
          <w:trHeight w:val="915"/>
        </w:trPr>
        <w:tc>
          <w:tcPr>
            <w:tcW w:w="4395" w:type="dxa"/>
            <w:tcBorders>
              <w:top w:val="nil"/>
              <w:left w:val="nil"/>
              <w:bottom w:val="single" w:sz="8" w:space="0" w:color="auto"/>
              <w:right w:val="nil"/>
            </w:tcBorders>
            <w:shd w:val="clear" w:color="auto" w:fill="D9D9D9" w:themeFill="background1" w:themeFillShade="D9"/>
            <w:vAlign w:val="bottom"/>
            <w:hideMark/>
          </w:tcPr>
          <w:p w14:paraId="142B1B4B" w14:textId="35DAAB30" w:rsidR="003D43AE" w:rsidRPr="003407E0" w:rsidRDefault="003D43AE" w:rsidP="003D43AE">
            <w:pPr>
              <w:spacing w:line="240" w:lineRule="auto"/>
              <w:jc w:val="left"/>
              <w:rPr>
                <w:rFonts w:ascii="Roboto" w:eastAsia="Times New Roman" w:hAnsi="Roboto" w:cs="Calibri"/>
                <w:color w:val="000000"/>
                <w:szCs w:val="20"/>
                <w:lang w:val="en-GB" w:eastAsia="ja-JP" w:bidi="bn-BD"/>
              </w:rPr>
            </w:pPr>
            <w:r w:rsidRPr="003407E0">
              <w:rPr>
                <w:rFonts w:ascii="Roboto" w:eastAsia="Times New Roman" w:hAnsi="Roboto" w:cs="Calibri"/>
                <w:color w:val="000000"/>
                <w:szCs w:val="20"/>
                <w:lang w:val="en-GB" w:eastAsia="ja-JP" w:bidi="bn-BD"/>
              </w:rPr>
              <w:t xml:space="preserve">Total Supply of biomass in </w:t>
            </w:r>
            <w:r w:rsidR="008D153D" w:rsidRPr="003407E0">
              <w:rPr>
                <w:rFonts w:ascii="Roboto" w:eastAsia="Times New Roman" w:hAnsi="Roboto" w:cs="Calibri"/>
                <w:color w:val="000000"/>
                <w:szCs w:val="20"/>
                <w:lang w:val="en-GB" w:eastAsia="ja-JP" w:bidi="bn-BD"/>
              </w:rPr>
              <w:t>Tera joules</w:t>
            </w:r>
            <w:r w:rsidRPr="003407E0">
              <w:rPr>
                <w:rFonts w:ascii="Roboto" w:eastAsia="Times New Roman" w:hAnsi="Roboto" w:cs="Calibri"/>
                <w:color w:val="000000"/>
                <w:szCs w:val="20"/>
                <w:lang w:val="en-GB" w:eastAsia="ja-JP" w:bidi="bn-BD"/>
              </w:rPr>
              <w:t xml:space="preserve"> (2015)</w:t>
            </w:r>
          </w:p>
        </w:tc>
        <w:tc>
          <w:tcPr>
            <w:tcW w:w="2268" w:type="dxa"/>
            <w:tcBorders>
              <w:top w:val="nil"/>
              <w:left w:val="nil"/>
              <w:bottom w:val="single" w:sz="8" w:space="0" w:color="auto"/>
              <w:right w:val="nil"/>
            </w:tcBorders>
            <w:shd w:val="clear" w:color="auto" w:fill="D9D9D9" w:themeFill="background1" w:themeFillShade="D9"/>
            <w:vAlign w:val="bottom"/>
            <w:hideMark/>
          </w:tcPr>
          <w:p w14:paraId="54C2DAB2" w14:textId="77777777" w:rsidR="003D43AE" w:rsidRPr="003407E0" w:rsidRDefault="003D43AE" w:rsidP="003D43AE">
            <w:pPr>
              <w:spacing w:line="240" w:lineRule="auto"/>
              <w:jc w:val="right"/>
              <w:rPr>
                <w:rFonts w:ascii="Roboto" w:eastAsia="Times New Roman" w:hAnsi="Roboto" w:cs="Calibri"/>
                <w:color w:val="000000"/>
                <w:szCs w:val="20"/>
                <w:lang w:val="en-GB" w:eastAsia="ja-JP" w:bidi="bn-BD"/>
              </w:rPr>
            </w:pPr>
            <w:r w:rsidRPr="003407E0">
              <w:rPr>
                <w:rFonts w:ascii="Roboto" w:eastAsia="Times New Roman" w:hAnsi="Roboto" w:cs="Calibri"/>
                <w:color w:val="000000"/>
                <w:szCs w:val="20"/>
                <w:lang w:val="en-GB" w:eastAsia="ja-JP" w:bidi="bn-BD"/>
              </w:rPr>
              <w:t>-0.999348739</w:t>
            </w:r>
          </w:p>
        </w:tc>
        <w:tc>
          <w:tcPr>
            <w:tcW w:w="1977" w:type="dxa"/>
            <w:tcBorders>
              <w:top w:val="nil"/>
              <w:left w:val="nil"/>
              <w:bottom w:val="single" w:sz="8" w:space="0" w:color="auto"/>
              <w:right w:val="nil"/>
            </w:tcBorders>
            <w:shd w:val="clear" w:color="auto" w:fill="D9D9D9" w:themeFill="background1" w:themeFillShade="D9"/>
            <w:vAlign w:val="bottom"/>
            <w:hideMark/>
          </w:tcPr>
          <w:p w14:paraId="524CBF52" w14:textId="77777777" w:rsidR="003D43AE" w:rsidRPr="003407E0" w:rsidRDefault="003D43AE" w:rsidP="003D43AE">
            <w:pPr>
              <w:spacing w:line="240" w:lineRule="auto"/>
              <w:jc w:val="right"/>
              <w:rPr>
                <w:rFonts w:ascii="Roboto" w:eastAsia="Times New Roman" w:hAnsi="Roboto" w:cs="Calibri"/>
                <w:color w:val="000000"/>
                <w:szCs w:val="20"/>
                <w:lang w:val="en-GB" w:eastAsia="ja-JP" w:bidi="bn-BD"/>
              </w:rPr>
            </w:pPr>
            <w:r w:rsidRPr="003407E0">
              <w:rPr>
                <w:rFonts w:ascii="Roboto" w:eastAsia="Times New Roman" w:hAnsi="Roboto" w:cs="Calibri"/>
                <w:color w:val="000000"/>
                <w:szCs w:val="20"/>
                <w:lang w:val="en-GB" w:eastAsia="ja-JP" w:bidi="bn-BD"/>
              </w:rPr>
              <w:t>1</w:t>
            </w:r>
          </w:p>
        </w:tc>
      </w:tr>
    </w:tbl>
    <w:p w14:paraId="09477FBF" w14:textId="77777777" w:rsidR="003D43AE" w:rsidRPr="000233FF" w:rsidRDefault="003D43AE" w:rsidP="000E348E">
      <w:pPr>
        <w:rPr>
          <w:rFonts w:ascii="Roboto" w:hAnsi="Roboto"/>
          <w:b/>
          <w:color w:val="auto"/>
        </w:rPr>
      </w:pPr>
    </w:p>
    <w:p w14:paraId="24A562B3" w14:textId="6F3620D3" w:rsidR="000E348E" w:rsidRPr="000233FF" w:rsidRDefault="003D43AE" w:rsidP="000E348E">
      <w:pPr>
        <w:rPr>
          <w:rFonts w:ascii="Roboto" w:hAnsi="Roboto"/>
          <w:b/>
          <w:color w:val="auto"/>
        </w:rPr>
      </w:pPr>
      <w:r w:rsidRPr="000233FF">
        <w:rPr>
          <w:rFonts w:ascii="Roboto" w:eastAsia="Times New Roman" w:hAnsi="Roboto" w:cs="Times New Roman"/>
          <w:color w:val="auto"/>
        </w:rPr>
        <w:t xml:space="preserve">Figure: Correlation between installments in </w:t>
      </w:r>
      <w:r w:rsidRPr="000233FF">
        <w:rPr>
          <w:rFonts w:ascii="Roboto" w:eastAsia="Times New Roman" w:hAnsi="Roboto" w:cs="Times New Roman"/>
          <w:b/>
          <w:bCs/>
          <w:color w:val="auto"/>
        </w:rPr>
        <w:t>Sylhet Division</w:t>
      </w:r>
      <w:r w:rsidRPr="000233FF">
        <w:rPr>
          <w:rFonts w:ascii="Roboto" w:eastAsia="Times New Roman" w:hAnsi="Roboto" w:cs="Times New Roman"/>
          <w:color w:val="auto"/>
        </w:rPr>
        <w:t xml:space="preserve"> and Total supply of biomass</w:t>
      </w:r>
    </w:p>
    <w:p w14:paraId="35AD0CAC" w14:textId="77777777" w:rsidR="003D43AE" w:rsidRPr="000233FF" w:rsidRDefault="003D43AE" w:rsidP="000E348E">
      <w:pPr>
        <w:rPr>
          <w:rFonts w:ascii="Roboto" w:hAnsi="Roboto"/>
          <w:b/>
          <w:color w:val="auto"/>
        </w:rPr>
      </w:pPr>
    </w:p>
    <w:p w14:paraId="41896AF0" w14:textId="77777777" w:rsidR="003565A4" w:rsidRPr="000233FF" w:rsidRDefault="003565A4">
      <w:pPr>
        <w:spacing w:after="160" w:line="259" w:lineRule="auto"/>
        <w:jc w:val="left"/>
        <w:rPr>
          <w:rFonts w:ascii="Roboto" w:hAnsi="Roboto"/>
          <w:b/>
          <w:color w:val="auto"/>
        </w:rPr>
      </w:pPr>
      <w:r w:rsidRPr="000233FF">
        <w:rPr>
          <w:rFonts w:ascii="Roboto" w:hAnsi="Roboto"/>
          <w:b/>
          <w:color w:val="auto"/>
        </w:rPr>
        <w:br w:type="page"/>
      </w:r>
    </w:p>
    <w:p w14:paraId="77C82200" w14:textId="6CD4FA0B" w:rsidR="000E348E" w:rsidRPr="000233FF" w:rsidRDefault="000E348E" w:rsidP="000E348E">
      <w:pPr>
        <w:rPr>
          <w:rFonts w:ascii="Roboto" w:hAnsi="Roboto"/>
          <w:b/>
          <w:color w:val="auto"/>
        </w:rPr>
      </w:pPr>
      <w:r w:rsidRPr="000233FF">
        <w:rPr>
          <w:rFonts w:ascii="Roboto" w:hAnsi="Roboto"/>
          <w:b/>
          <w:color w:val="auto"/>
        </w:rPr>
        <w:t>Analysis between IDCOL installments and Total Supply of Biomass of fuels</w:t>
      </w:r>
    </w:p>
    <w:p w14:paraId="53CD43F3" w14:textId="77777777" w:rsidR="000E348E" w:rsidRPr="000233FF" w:rsidRDefault="000E348E" w:rsidP="000E348E">
      <w:pPr>
        <w:rPr>
          <w:rFonts w:ascii="Roboto" w:hAnsi="Roboto"/>
          <w:b/>
          <w:color w:val="auto"/>
        </w:rPr>
      </w:pPr>
      <w:r w:rsidRPr="000233FF">
        <w:rPr>
          <w:rFonts w:ascii="Roboto" w:hAnsi="Roboto"/>
          <w:b/>
          <w:noProof/>
          <w:color w:val="auto"/>
        </w:rPr>
        <w:drawing>
          <wp:inline distT="0" distB="0" distL="0" distR="0" wp14:anchorId="243AACDD" wp14:editId="7A066CEE">
            <wp:extent cx="5114925" cy="37433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04B49520" w14:textId="77777777" w:rsidR="000E348E" w:rsidRPr="000233FF" w:rsidRDefault="000E348E" w:rsidP="003D43AE">
      <w:pPr>
        <w:shd w:val="clear" w:color="auto" w:fill="D9D9D9" w:themeFill="background1" w:themeFillShade="D9"/>
        <w:rPr>
          <w:rFonts w:ascii="Roboto" w:hAnsi="Roboto"/>
          <w:b/>
          <w:color w:val="auto"/>
        </w:rPr>
      </w:pPr>
      <w:r w:rsidRPr="000233FF">
        <w:rPr>
          <w:rFonts w:ascii="Roboto" w:hAnsi="Roboto"/>
          <w:b/>
          <w:noProof/>
          <w:color w:val="auto"/>
        </w:rPr>
        <w:drawing>
          <wp:inline distT="0" distB="0" distL="0" distR="0" wp14:anchorId="638DCDB6" wp14:editId="5219A4A5">
            <wp:extent cx="5534025" cy="9620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34025" cy="962025"/>
                    </a:xfrm>
                    <a:prstGeom prst="rect">
                      <a:avLst/>
                    </a:prstGeom>
                    <a:noFill/>
                    <a:ln>
                      <a:noFill/>
                    </a:ln>
                  </pic:spPr>
                </pic:pic>
              </a:graphicData>
            </a:graphic>
          </wp:inline>
        </w:drawing>
      </w:r>
    </w:p>
    <w:p w14:paraId="1EC9A9EB" w14:textId="4A68E053" w:rsidR="000E348E" w:rsidRPr="000233FF" w:rsidRDefault="000E348E" w:rsidP="000E348E">
      <w:pPr>
        <w:rPr>
          <w:rFonts w:ascii="Roboto" w:hAnsi="Roboto"/>
          <w:color w:val="auto"/>
        </w:rPr>
      </w:pPr>
      <w:r w:rsidRPr="000233FF">
        <w:rPr>
          <w:rFonts w:ascii="Roboto" w:hAnsi="Roboto"/>
          <w:color w:val="auto"/>
        </w:rPr>
        <w:t>From the scatter plot diagram it can be seen there is a moderate posit</w:t>
      </w:r>
      <w:r w:rsidR="003D43AE" w:rsidRPr="000233FF">
        <w:rPr>
          <w:rFonts w:ascii="Roboto" w:hAnsi="Roboto"/>
          <w:color w:val="auto"/>
        </w:rPr>
        <w:t>ive correlation between IDCOL</w:t>
      </w:r>
      <w:r w:rsidRPr="000233FF">
        <w:rPr>
          <w:rFonts w:ascii="Roboto" w:hAnsi="Roboto"/>
          <w:color w:val="auto"/>
        </w:rPr>
        <w:t xml:space="preserve"> installments and Total supply of biomass in districts of Bangladesh. The correlation strength is further reinforced by the correlation test. However, some outliers can be seen in the scatter-plot. </w:t>
      </w:r>
    </w:p>
    <w:p w14:paraId="3988662D" w14:textId="77777777" w:rsidR="000E348E" w:rsidRPr="000233FF" w:rsidRDefault="000E348E" w:rsidP="000E348E">
      <w:pPr>
        <w:rPr>
          <w:rFonts w:ascii="Roboto" w:hAnsi="Roboto"/>
          <w:color w:val="auto"/>
        </w:rPr>
      </w:pPr>
      <w:r w:rsidRPr="000233FF">
        <w:rPr>
          <w:rFonts w:ascii="Roboto" w:hAnsi="Roboto"/>
          <w:noProof/>
          <w:color w:val="auto"/>
        </w:rPr>
        <w:drawing>
          <wp:inline distT="0" distB="0" distL="0" distR="0" wp14:anchorId="3CCE2C80" wp14:editId="4C8E0D2E">
            <wp:extent cx="5114925" cy="37433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40C4A2F7" w14:textId="77777777" w:rsidR="000E348E" w:rsidRPr="000233FF" w:rsidRDefault="000E348E" w:rsidP="003D43AE">
      <w:pPr>
        <w:shd w:val="clear" w:color="auto" w:fill="D9D9D9" w:themeFill="background1" w:themeFillShade="D9"/>
        <w:rPr>
          <w:rFonts w:ascii="Roboto" w:hAnsi="Roboto"/>
          <w:color w:val="auto"/>
        </w:rPr>
      </w:pPr>
      <w:r w:rsidRPr="000233FF">
        <w:rPr>
          <w:rFonts w:ascii="Roboto" w:hAnsi="Roboto"/>
          <w:noProof/>
          <w:color w:val="auto"/>
        </w:rPr>
        <w:drawing>
          <wp:inline distT="0" distB="0" distL="0" distR="0" wp14:anchorId="009C8005" wp14:editId="0EE7FF49">
            <wp:extent cx="5534025" cy="14382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34025" cy="1438275"/>
                    </a:xfrm>
                    <a:prstGeom prst="rect">
                      <a:avLst/>
                    </a:prstGeom>
                    <a:noFill/>
                    <a:ln>
                      <a:noFill/>
                    </a:ln>
                  </pic:spPr>
                </pic:pic>
              </a:graphicData>
            </a:graphic>
          </wp:inline>
        </w:drawing>
      </w:r>
    </w:p>
    <w:p w14:paraId="52ACB6AB" w14:textId="77777777" w:rsidR="000E348E" w:rsidRPr="000233FF" w:rsidRDefault="000E348E" w:rsidP="000E348E">
      <w:pPr>
        <w:rPr>
          <w:rFonts w:ascii="Roboto" w:hAnsi="Roboto"/>
          <w:color w:val="auto"/>
        </w:rPr>
      </w:pPr>
    </w:p>
    <w:p w14:paraId="46E8AF43" w14:textId="60956747" w:rsidR="000E348E" w:rsidRPr="000233FF" w:rsidRDefault="000E348E" w:rsidP="000E348E">
      <w:pPr>
        <w:rPr>
          <w:rFonts w:ascii="Roboto" w:hAnsi="Roboto"/>
          <w:color w:val="auto"/>
        </w:rPr>
      </w:pPr>
      <w:r w:rsidRPr="000233FF">
        <w:rPr>
          <w:rFonts w:ascii="Roboto" w:hAnsi="Roboto"/>
          <w:color w:val="auto"/>
        </w:rPr>
        <w:t xml:space="preserve">In order to curtail the outliers </w:t>
      </w:r>
      <w:r w:rsidR="003D43AE" w:rsidRPr="000233FF">
        <w:rPr>
          <w:rFonts w:ascii="Roboto" w:hAnsi="Roboto"/>
          <w:color w:val="auto"/>
        </w:rPr>
        <w:t>we have</w:t>
      </w:r>
      <w:r w:rsidRPr="000233FF">
        <w:rPr>
          <w:rFonts w:ascii="Roboto" w:hAnsi="Roboto"/>
          <w:color w:val="auto"/>
        </w:rPr>
        <w:t xml:space="preserve"> taken the log transformation of IDCOL installments and log of Total supply of Biomass. After the log transformation and drop of extreme the outlier, the model still shows moderately strong correlation between Log of total supply of biomass fuel and log of IDCOL installments. It can be interpreted as 1 percentage increase in supply of biomass fuel will lead to increase in percentage of IDCOL connections. After running Pearson’s correlation test, it can be observed p value is less than 0.01 so the result is statistically significant. </w:t>
      </w:r>
    </w:p>
    <w:p w14:paraId="679881D1" w14:textId="77777777" w:rsidR="000E348E" w:rsidRPr="000233FF" w:rsidRDefault="000E348E" w:rsidP="000E348E">
      <w:pPr>
        <w:rPr>
          <w:rFonts w:ascii="Roboto" w:hAnsi="Roboto"/>
          <w:color w:val="auto"/>
        </w:rPr>
      </w:pPr>
    </w:p>
    <w:p w14:paraId="5EA804CE" w14:textId="77777777" w:rsidR="003D43AE" w:rsidRPr="000233FF" w:rsidRDefault="003D43AE" w:rsidP="000E348E">
      <w:pPr>
        <w:rPr>
          <w:rFonts w:ascii="Roboto" w:hAnsi="Roboto"/>
          <w:b/>
          <w:color w:val="auto"/>
        </w:rPr>
      </w:pPr>
    </w:p>
    <w:p w14:paraId="50B354F5" w14:textId="77777777" w:rsidR="003D43AE" w:rsidRPr="000233FF" w:rsidRDefault="003D43AE" w:rsidP="000E348E">
      <w:pPr>
        <w:rPr>
          <w:rFonts w:ascii="Roboto" w:hAnsi="Roboto"/>
          <w:b/>
          <w:color w:val="auto"/>
        </w:rPr>
      </w:pPr>
    </w:p>
    <w:p w14:paraId="0ACF2315" w14:textId="77777777" w:rsidR="003D43AE" w:rsidRPr="000233FF" w:rsidRDefault="003D43AE" w:rsidP="000E348E">
      <w:pPr>
        <w:rPr>
          <w:rFonts w:ascii="Roboto" w:hAnsi="Roboto"/>
          <w:b/>
          <w:color w:val="auto"/>
        </w:rPr>
      </w:pPr>
    </w:p>
    <w:p w14:paraId="2EC5943F" w14:textId="77777777" w:rsidR="003565A4" w:rsidRPr="000233FF" w:rsidRDefault="003565A4">
      <w:pPr>
        <w:spacing w:after="160" w:line="259" w:lineRule="auto"/>
        <w:jc w:val="left"/>
        <w:rPr>
          <w:rFonts w:ascii="Roboto" w:hAnsi="Roboto"/>
          <w:b/>
          <w:color w:val="auto"/>
        </w:rPr>
      </w:pPr>
      <w:r w:rsidRPr="000233FF">
        <w:rPr>
          <w:rFonts w:ascii="Roboto" w:hAnsi="Roboto"/>
          <w:b/>
          <w:color w:val="auto"/>
        </w:rPr>
        <w:br w:type="page"/>
      </w:r>
    </w:p>
    <w:p w14:paraId="60B91F04" w14:textId="75C201A2" w:rsidR="000E348E" w:rsidRPr="000233FF" w:rsidRDefault="000E348E" w:rsidP="000E348E">
      <w:pPr>
        <w:rPr>
          <w:rFonts w:ascii="Roboto" w:hAnsi="Roboto"/>
          <w:b/>
          <w:color w:val="auto"/>
        </w:rPr>
      </w:pPr>
      <w:r w:rsidRPr="000233FF">
        <w:rPr>
          <w:rFonts w:ascii="Roboto" w:hAnsi="Roboto"/>
          <w:b/>
          <w:color w:val="auto"/>
        </w:rPr>
        <w:t>Analysis between BBF installments and Total Supply of Biomass of fuels</w:t>
      </w:r>
    </w:p>
    <w:p w14:paraId="38E7D277" w14:textId="77777777" w:rsidR="000E348E" w:rsidRPr="000233FF" w:rsidRDefault="000E348E" w:rsidP="000E348E">
      <w:pPr>
        <w:rPr>
          <w:rFonts w:ascii="Roboto" w:hAnsi="Roboto"/>
          <w:color w:val="auto"/>
        </w:rPr>
      </w:pPr>
      <w:r w:rsidRPr="000233FF">
        <w:rPr>
          <w:rFonts w:ascii="Roboto" w:hAnsi="Roboto"/>
          <w:noProof/>
          <w:color w:val="auto"/>
        </w:rPr>
        <w:drawing>
          <wp:inline distT="0" distB="0" distL="0" distR="0" wp14:anchorId="75394139" wp14:editId="30882BC5">
            <wp:extent cx="5114925" cy="37433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3081FC4B" w14:textId="77777777" w:rsidR="000E348E" w:rsidRPr="000233FF" w:rsidRDefault="000E348E" w:rsidP="003D43AE">
      <w:pPr>
        <w:shd w:val="clear" w:color="auto" w:fill="D9D9D9" w:themeFill="background1" w:themeFillShade="D9"/>
        <w:rPr>
          <w:rFonts w:ascii="Roboto" w:hAnsi="Roboto"/>
          <w:color w:val="auto"/>
        </w:rPr>
      </w:pPr>
      <w:r w:rsidRPr="000233FF">
        <w:rPr>
          <w:rFonts w:ascii="Roboto" w:hAnsi="Roboto"/>
          <w:noProof/>
          <w:color w:val="auto"/>
        </w:rPr>
        <w:drawing>
          <wp:inline distT="0" distB="0" distL="0" distR="0" wp14:anchorId="7303F0C4" wp14:editId="793884FD">
            <wp:extent cx="5534025" cy="12763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34025" cy="1276350"/>
                    </a:xfrm>
                    <a:prstGeom prst="rect">
                      <a:avLst/>
                    </a:prstGeom>
                    <a:noFill/>
                    <a:ln>
                      <a:noFill/>
                    </a:ln>
                  </pic:spPr>
                </pic:pic>
              </a:graphicData>
            </a:graphic>
          </wp:inline>
        </w:drawing>
      </w:r>
    </w:p>
    <w:p w14:paraId="05B893A7" w14:textId="6C85205C" w:rsidR="000E348E" w:rsidRPr="000233FF" w:rsidRDefault="000E348E" w:rsidP="000E348E">
      <w:pPr>
        <w:rPr>
          <w:rFonts w:ascii="Roboto" w:hAnsi="Roboto"/>
          <w:color w:val="auto"/>
        </w:rPr>
      </w:pPr>
      <w:r w:rsidRPr="000233FF">
        <w:rPr>
          <w:rFonts w:ascii="Roboto" w:hAnsi="Roboto"/>
          <w:color w:val="auto"/>
        </w:rPr>
        <w:t>From the scatterplot graph it is observed there is a very weak positive relationship between stove installments by BBF and Total supply of biomass fuels. However, 3 extreme outliers can be observed. Looking at the d</w:t>
      </w:r>
      <w:r w:rsidR="008D153D">
        <w:rPr>
          <w:rFonts w:ascii="Roboto" w:hAnsi="Roboto"/>
          <w:color w:val="auto"/>
        </w:rPr>
        <w:t>ata the outlier districts are S</w:t>
      </w:r>
      <w:r w:rsidRPr="000233FF">
        <w:rPr>
          <w:rFonts w:ascii="Roboto" w:hAnsi="Roboto"/>
          <w:color w:val="auto"/>
        </w:rPr>
        <w:t>atk</w:t>
      </w:r>
      <w:r w:rsidR="008D153D">
        <w:rPr>
          <w:rFonts w:ascii="Roboto" w:hAnsi="Roboto"/>
          <w:color w:val="auto"/>
        </w:rPr>
        <w:t>h</w:t>
      </w:r>
      <w:r w:rsidRPr="000233FF">
        <w:rPr>
          <w:rFonts w:ascii="Roboto" w:hAnsi="Roboto"/>
          <w:color w:val="auto"/>
        </w:rPr>
        <w:t xml:space="preserve">ira, Meherpur and Dinajpur. From the Pearson’s correlation test it is observed the result is statistically significant. </w:t>
      </w:r>
    </w:p>
    <w:p w14:paraId="15052F4F" w14:textId="77777777" w:rsidR="000E348E" w:rsidRPr="000233FF" w:rsidRDefault="000E348E" w:rsidP="000E348E">
      <w:pPr>
        <w:rPr>
          <w:rFonts w:ascii="Roboto" w:hAnsi="Roboto"/>
          <w:color w:val="auto"/>
        </w:rPr>
      </w:pPr>
      <w:r w:rsidRPr="000233FF">
        <w:rPr>
          <w:rFonts w:ascii="Roboto" w:hAnsi="Roboto"/>
          <w:noProof/>
          <w:color w:val="auto"/>
        </w:rPr>
        <w:drawing>
          <wp:inline distT="0" distB="0" distL="0" distR="0" wp14:anchorId="0852CC6F" wp14:editId="6B796ECD">
            <wp:extent cx="5114925" cy="37433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02F4A1AD" w14:textId="774938D9" w:rsidR="000E348E" w:rsidRPr="000233FF" w:rsidRDefault="000E348E" w:rsidP="000E348E">
      <w:pPr>
        <w:rPr>
          <w:rFonts w:ascii="Roboto" w:hAnsi="Roboto"/>
          <w:color w:val="auto"/>
        </w:rPr>
      </w:pPr>
      <w:r w:rsidRPr="000233FF">
        <w:rPr>
          <w:rFonts w:ascii="Roboto" w:hAnsi="Roboto"/>
          <w:color w:val="auto"/>
        </w:rPr>
        <w:t>Fig</w:t>
      </w:r>
      <w:r w:rsidR="003D43AE" w:rsidRPr="000233FF">
        <w:rPr>
          <w:rFonts w:ascii="Roboto" w:hAnsi="Roboto"/>
          <w:color w:val="auto"/>
        </w:rPr>
        <w:t>ure</w:t>
      </w:r>
      <w:r w:rsidRPr="000233FF">
        <w:rPr>
          <w:rFonts w:ascii="Roboto" w:hAnsi="Roboto"/>
          <w:color w:val="auto"/>
        </w:rPr>
        <w:t>. Scatter-plot between stove installments by BBF and Total supply of biomass fuel</w:t>
      </w:r>
    </w:p>
    <w:p w14:paraId="7DEB1142" w14:textId="77777777" w:rsidR="000E348E" w:rsidRPr="000233FF" w:rsidRDefault="000E348E" w:rsidP="003D43AE">
      <w:pPr>
        <w:shd w:val="clear" w:color="auto" w:fill="D9D9D9" w:themeFill="background1" w:themeFillShade="D9"/>
        <w:rPr>
          <w:rFonts w:ascii="Roboto" w:hAnsi="Roboto"/>
          <w:color w:val="auto"/>
        </w:rPr>
      </w:pPr>
      <w:r w:rsidRPr="000233FF">
        <w:rPr>
          <w:rFonts w:ascii="Roboto" w:hAnsi="Roboto"/>
          <w:noProof/>
          <w:color w:val="auto"/>
        </w:rPr>
        <w:drawing>
          <wp:inline distT="0" distB="0" distL="0" distR="0" wp14:anchorId="2C9C9C52" wp14:editId="0F25B45C">
            <wp:extent cx="5534025" cy="12763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34025" cy="1276350"/>
                    </a:xfrm>
                    <a:prstGeom prst="rect">
                      <a:avLst/>
                    </a:prstGeom>
                    <a:noFill/>
                    <a:ln>
                      <a:noFill/>
                    </a:ln>
                  </pic:spPr>
                </pic:pic>
              </a:graphicData>
            </a:graphic>
          </wp:inline>
        </w:drawing>
      </w:r>
    </w:p>
    <w:p w14:paraId="3E01FFA6" w14:textId="77777777" w:rsidR="000E348E" w:rsidRPr="000233FF" w:rsidRDefault="000E348E" w:rsidP="000E348E">
      <w:pPr>
        <w:rPr>
          <w:rFonts w:ascii="Roboto" w:hAnsi="Roboto"/>
          <w:color w:val="auto"/>
        </w:rPr>
      </w:pPr>
      <w:r w:rsidRPr="000233FF">
        <w:rPr>
          <w:rFonts w:ascii="Roboto" w:hAnsi="Roboto"/>
          <w:color w:val="auto"/>
        </w:rPr>
        <w:t xml:space="preserve">After dropping the outlier districts it can be observed, the positive correlation between the two variables increased and the result became statistically significant. </w:t>
      </w:r>
    </w:p>
    <w:p w14:paraId="4F16D1CB" w14:textId="77777777" w:rsidR="003D43AE" w:rsidRPr="000233FF" w:rsidRDefault="003D43AE" w:rsidP="000E348E">
      <w:pPr>
        <w:rPr>
          <w:rFonts w:ascii="Roboto" w:hAnsi="Roboto"/>
          <w:b/>
          <w:color w:val="auto"/>
        </w:rPr>
      </w:pPr>
    </w:p>
    <w:p w14:paraId="4E503304" w14:textId="77777777" w:rsidR="003565A4" w:rsidRPr="000233FF" w:rsidRDefault="003565A4">
      <w:pPr>
        <w:spacing w:after="160" w:line="259" w:lineRule="auto"/>
        <w:jc w:val="left"/>
        <w:rPr>
          <w:rFonts w:ascii="Roboto" w:hAnsi="Roboto"/>
          <w:b/>
          <w:color w:val="auto"/>
        </w:rPr>
      </w:pPr>
      <w:r w:rsidRPr="000233FF">
        <w:rPr>
          <w:rFonts w:ascii="Roboto" w:hAnsi="Roboto"/>
          <w:b/>
          <w:color w:val="auto"/>
        </w:rPr>
        <w:br w:type="page"/>
      </w:r>
    </w:p>
    <w:p w14:paraId="6DB958A5" w14:textId="19E7024E" w:rsidR="000E348E" w:rsidRPr="000233FF" w:rsidRDefault="000E348E" w:rsidP="000E348E">
      <w:pPr>
        <w:rPr>
          <w:rFonts w:ascii="Roboto" w:hAnsi="Roboto"/>
          <w:b/>
          <w:color w:val="auto"/>
        </w:rPr>
      </w:pPr>
      <w:r w:rsidRPr="000233FF">
        <w:rPr>
          <w:rFonts w:ascii="Roboto" w:hAnsi="Roboto"/>
          <w:b/>
          <w:color w:val="auto"/>
        </w:rPr>
        <w:t>Correlation of stove installments with total supply of biomass fuel in districts with excess supply and deficit supply</w:t>
      </w:r>
    </w:p>
    <w:p w14:paraId="628AFE1C" w14:textId="77777777" w:rsidR="0063201A" w:rsidRPr="000233FF" w:rsidRDefault="0063201A" w:rsidP="000E348E">
      <w:pPr>
        <w:rPr>
          <w:rFonts w:ascii="Roboto" w:hAnsi="Roboto"/>
          <w:b/>
          <w:color w:val="auto"/>
        </w:rPr>
      </w:pPr>
    </w:p>
    <w:tbl>
      <w:tblPr>
        <w:tblW w:w="9072" w:type="dxa"/>
        <w:tblLook w:val="04A0" w:firstRow="1" w:lastRow="0" w:firstColumn="1" w:lastColumn="0" w:noHBand="0" w:noVBand="1"/>
      </w:tblPr>
      <w:tblGrid>
        <w:gridCol w:w="4032"/>
        <w:gridCol w:w="2592"/>
        <w:gridCol w:w="2448"/>
      </w:tblGrid>
      <w:tr w:rsidR="00F76665" w:rsidRPr="000233FF" w14:paraId="4720766B" w14:textId="77777777" w:rsidTr="003D43AE">
        <w:trPr>
          <w:trHeight w:val="630"/>
        </w:trPr>
        <w:tc>
          <w:tcPr>
            <w:tcW w:w="4032" w:type="dxa"/>
            <w:tcBorders>
              <w:top w:val="single" w:sz="8" w:space="0" w:color="auto"/>
              <w:left w:val="nil"/>
              <w:bottom w:val="single" w:sz="4" w:space="0" w:color="auto"/>
              <w:right w:val="nil"/>
            </w:tcBorders>
            <w:shd w:val="clear" w:color="auto" w:fill="D9D9D9" w:themeFill="background1" w:themeFillShade="D9"/>
            <w:noWrap/>
            <w:vAlign w:val="bottom"/>
            <w:hideMark/>
          </w:tcPr>
          <w:p w14:paraId="7A8AADDF" w14:textId="77777777"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 </w:t>
            </w:r>
          </w:p>
        </w:tc>
        <w:tc>
          <w:tcPr>
            <w:tcW w:w="2592" w:type="dxa"/>
            <w:tcBorders>
              <w:top w:val="single" w:sz="8" w:space="0" w:color="auto"/>
              <w:left w:val="nil"/>
              <w:bottom w:val="single" w:sz="4" w:space="0" w:color="auto"/>
              <w:right w:val="nil"/>
            </w:tcBorders>
            <w:shd w:val="clear" w:color="auto" w:fill="D9D9D9" w:themeFill="background1" w:themeFillShade="D9"/>
            <w:vAlign w:val="bottom"/>
            <w:hideMark/>
          </w:tcPr>
          <w:p w14:paraId="353D2EA3" w14:textId="77777777"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Addition of IDCOL and BBF Submissions</w:t>
            </w:r>
          </w:p>
        </w:tc>
        <w:tc>
          <w:tcPr>
            <w:tcW w:w="2448" w:type="dxa"/>
            <w:tcBorders>
              <w:top w:val="single" w:sz="8" w:space="0" w:color="auto"/>
              <w:left w:val="nil"/>
              <w:bottom w:val="single" w:sz="4" w:space="0" w:color="auto"/>
              <w:right w:val="nil"/>
            </w:tcBorders>
            <w:shd w:val="clear" w:color="auto" w:fill="D9D9D9" w:themeFill="background1" w:themeFillShade="D9"/>
            <w:vAlign w:val="bottom"/>
            <w:hideMark/>
          </w:tcPr>
          <w:p w14:paraId="0732E8FA" w14:textId="49A8E032" w:rsidR="000E348E" w:rsidRPr="000233FF" w:rsidRDefault="000E348E" w:rsidP="007C395E">
            <w:pPr>
              <w:spacing w:line="240" w:lineRule="auto"/>
              <w:jc w:val="center"/>
              <w:rPr>
                <w:rFonts w:ascii="Roboto" w:eastAsia="Times New Roman" w:hAnsi="Roboto" w:cs="Times New Roman"/>
                <w:i/>
                <w:iCs/>
                <w:color w:val="auto"/>
              </w:rPr>
            </w:pPr>
            <w:r w:rsidRPr="000233FF">
              <w:rPr>
                <w:rFonts w:ascii="Roboto" w:eastAsia="Times New Roman" w:hAnsi="Roboto" w:cs="Times New Roman"/>
                <w:i/>
                <w:iCs/>
                <w:color w:val="auto"/>
              </w:rPr>
              <w:t xml:space="preserve">Total Supply of biomass in </w:t>
            </w:r>
            <w:r w:rsidR="008D153D" w:rsidRPr="000233FF">
              <w:rPr>
                <w:rFonts w:ascii="Roboto" w:eastAsia="Times New Roman" w:hAnsi="Roboto" w:cs="Times New Roman"/>
                <w:i/>
                <w:iCs/>
                <w:color w:val="auto"/>
              </w:rPr>
              <w:t>Tera joules</w:t>
            </w:r>
            <w:r w:rsidRPr="000233FF">
              <w:rPr>
                <w:rFonts w:ascii="Roboto" w:eastAsia="Times New Roman" w:hAnsi="Roboto" w:cs="Times New Roman"/>
                <w:i/>
                <w:iCs/>
                <w:color w:val="auto"/>
              </w:rPr>
              <w:t xml:space="preserve"> (2015)</w:t>
            </w:r>
          </w:p>
        </w:tc>
      </w:tr>
      <w:tr w:rsidR="00F76665" w:rsidRPr="000233FF" w14:paraId="3BDC780A" w14:textId="77777777" w:rsidTr="003D43AE">
        <w:trPr>
          <w:trHeight w:val="420"/>
        </w:trPr>
        <w:tc>
          <w:tcPr>
            <w:tcW w:w="4032" w:type="dxa"/>
            <w:tcBorders>
              <w:top w:val="nil"/>
              <w:left w:val="nil"/>
              <w:bottom w:val="nil"/>
              <w:right w:val="nil"/>
            </w:tcBorders>
            <w:shd w:val="clear" w:color="auto" w:fill="D9D9D9" w:themeFill="background1" w:themeFillShade="D9"/>
            <w:vAlign w:val="bottom"/>
            <w:hideMark/>
          </w:tcPr>
          <w:p w14:paraId="436BB82B" w14:textId="77777777" w:rsidR="000E348E" w:rsidRPr="000233FF" w:rsidRDefault="000E348E"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Addition of IDCOL and BBF Submissions</w:t>
            </w:r>
          </w:p>
        </w:tc>
        <w:tc>
          <w:tcPr>
            <w:tcW w:w="2592" w:type="dxa"/>
            <w:tcBorders>
              <w:top w:val="nil"/>
              <w:left w:val="nil"/>
              <w:bottom w:val="nil"/>
              <w:right w:val="nil"/>
            </w:tcBorders>
            <w:shd w:val="clear" w:color="auto" w:fill="D9D9D9" w:themeFill="background1" w:themeFillShade="D9"/>
            <w:noWrap/>
            <w:vAlign w:val="bottom"/>
            <w:hideMark/>
          </w:tcPr>
          <w:p w14:paraId="16852689" w14:textId="77777777" w:rsidR="000E348E" w:rsidRPr="000233FF" w:rsidRDefault="000E348E" w:rsidP="007C395E">
            <w:pPr>
              <w:spacing w:line="240" w:lineRule="auto"/>
              <w:jc w:val="right"/>
              <w:rPr>
                <w:rFonts w:ascii="Roboto" w:eastAsia="Times New Roman" w:hAnsi="Roboto" w:cs="Times New Roman"/>
                <w:color w:val="auto"/>
              </w:rPr>
            </w:pPr>
            <w:r w:rsidRPr="000233FF">
              <w:rPr>
                <w:rFonts w:ascii="Roboto" w:eastAsia="Times New Roman" w:hAnsi="Roboto" w:cs="Times New Roman"/>
                <w:color w:val="auto"/>
              </w:rPr>
              <w:t>1</w:t>
            </w:r>
          </w:p>
        </w:tc>
        <w:tc>
          <w:tcPr>
            <w:tcW w:w="2448" w:type="dxa"/>
            <w:tcBorders>
              <w:top w:val="nil"/>
              <w:left w:val="nil"/>
              <w:bottom w:val="nil"/>
              <w:right w:val="nil"/>
            </w:tcBorders>
            <w:shd w:val="clear" w:color="auto" w:fill="D9D9D9" w:themeFill="background1" w:themeFillShade="D9"/>
            <w:noWrap/>
            <w:vAlign w:val="bottom"/>
            <w:hideMark/>
          </w:tcPr>
          <w:p w14:paraId="0D24123D" w14:textId="77777777" w:rsidR="000E348E" w:rsidRPr="000233FF" w:rsidRDefault="000E348E" w:rsidP="007C395E">
            <w:pPr>
              <w:spacing w:line="240" w:lineRule="auto"/>
              <w:rPr>
                <w:rFonts w:ascii="Roboto" w:eastAsia="Times New Roman" w:hAnsi="Roboto" w:cs="Times New Roman"/>
                <w:color w:val="auto"/>
              </w:rPr>
            </w:pPr>
          </w:p>
        </w:tc>
      </w:tr>
      <w:tr w:rsidR="00F76665" w:rsidRPr="000233FF" w14:paraId="3644251A" w14:textId="77777777" w:rsidTr="003D43AE">
        <w:trPr>
          <w:trHeight w:val="420"/>
        </w:trPr>
        <w:tc>
          <w:tcPr>
            <w:tcW w:w="4032" w:type="dxa"/>
            <w:tcBorders>
              <w:top w:val="nil"/>
              <w:left w:val="nil"/>
              <w:bottom w:val="single" w:sz="8" w:space="0" w:color="auto"/>
              <w:right w:val="nil"/>
            </w:tcBorders>
            <w:shd w:val="clear" w:color="auto" w:fill="D9D9D9" w:themeFill="background1" w:themeFillShade="D9"/>
            <w:vAlign w:val="bottom"/>
            <w:hideMark/>
          </w:tcPr>
          <w:p w14:paraId="13F5F539" w14:textId="52AB8D21" w:rsidR="000E348E" w:rsidRPr="000233FF" w:rsidRDefault="000E348E"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 xml:space="preserve">Total Supply of biomass in </w:t>
            </w:r>
            <w:r w:rsidR="008D153D" w:rsidRPr="000233FF">
              <w:rPr>
                <w:rFonts w:ascii="Roboto" w:eastAsia="Times New Roman" w:hAnsi="Roboto" w:cs="Times New Roman"/>
                <w:color w:val="auto"/>
              </w:rPr>
              <w:t>Tera joules</w:t>
            </w:r>
            <w:r w:rsidRPr="000233FF">
              <w:rPr>
                <w:rFonts w:ascii="Roboto" w:eastAsia="Times New Roman" w:hAnsi="Roboto" w:cs="Times New Roman"/>
                <w:color w:val="auto"/>
              </w:rPr>
              <w:t xml:space="preserve"> (2015)</w:t>
            </w:r>
          </w:p>
        </w:tc>
        <w:tc>
          <w:tcPr>
            <w:tcW w:w="2592" w:type="dxa"/>
            <w:tcBorders>
              <w:top w:val="nil"/>
              <w:left w:val="nil"/>
              <w:bottom w:val="single" w:sz="8" w:space="0" w:color="auto"/>
              <w:right w:val="nil"/>
            </w:tcBorders>
            <w:shd w:val="clear" w:color="auto" w:fill="D9D9D9" w:themeFill="background1" w:themeFillShade="D9"/>
            <w:noWrap/>
            <w:vAlign w:val="bottom"/>
            <w:hideMark/>
          </w:tcPr>
          <w:p w14:paraId="5DCD3A29" w14:textId="77777777" w:rsidR="000E348E" w:rsidRPr="000233FF" w:rsidRDefault="000E348E" w:rsidP="007C395E">
            <w:pPr>
              <w:spacing w:line="240" w:lineRule="auto"/>
              <w:jc w:val="right"/>
              <w:rPr>
                <w:rFonts w:ascii="Roboto" w:eastAsia="Times New Roman" w:hAnsi="Roboto" w:cs="Times New Roman"/>
                <w:color w:val="auto"/>
              </w:rPr>
            </w:pPr>
            <w:r w:rsidRPr="000233FF">
              <w:rPr>
                <w:rFonts w:ascii="Roboto" w:eastAsia="Times New Roman" w:hAnsi="Roboto" w:cs="Times New Roman"/>
                <w:color w:val="auto"/>
              </w:rPr>
              <w:t>0.971969737</w:t>
            </w:r>
          </w:p>
        </w:tc>
        <w:tc>
          <w:tcPr>
            <w:tcW w:w="2448" w:type="dxa"/>
            <w:tcBorders>
              <w:top w:val="nil"/>
              <w:left w:val="nil"/>
              <w:bottom w:val="single" w:sz="8" w:space="0" w:color="auto"/>
              <w:right w:val="nil"/>
            </w:tcBorders>
            <w:shd w:val="clear" w:color="auto" w:fill="D9D9D9" w:themeFill="background1" w:themeFillShade="D9"/>
            <w:noWrap/>
            <w:vAlign w:val="bottom"/>
            <w:hideMark/>
          </w:tcPr>
          <w:p w14:paraId="253D286A" w14:textId="77777777" w:rsidR="000E348E" w:rsidRPr="000233FF" w:rsidRDefault="000E348E" w:rsidP="007C395E">
            <w:pPr>
              <w:spacing w:line="240" w:lineRule="auto"/>
              <w:jc w:val="center"/>
              <w:rPr>
                <w:rFonts w:ascii="Roboto" w:eastAsia="Times New Roman" w:hAnsi="Roboto" w:cs="Times New Roman"/>
                <w:color w:val="auto"/>
              </w:rPr>
            </w:pPr>
            <w:r w:rsidRPr="000233FF">
              <w:rPr>
                <w:rFonts w:ascii="Roboto" w:eastAsia="Times New Roman" w:hAnsi="Roboto" w:cs="Times New Roman"/>
                <w:color w:val="auto"/>
              </w:rPr>
              <w:t>1</w:t>
            </w:r>
          </w:p>
        </w:tc>
      </w:tr>
      <w:tr w:rsidR="00F76665" w:rsidRPr="000233FF" w14:paraId="29311990" w14:textId="77777777" w:rsidTr="007328B5">
        <w:trPr>
          <w:trHeight w:val="300"/>
        </w:trPr>
        <w:tc>
          <w:tcPr>
            <w:tcW w:w="4032" w:type="dxa"/>
            <w:tcBorders>
              <w:top w:val="nil"/>
              <w:left w:val="nil"/>
              <w:bottom w:val="nil"/>
              <w:right w:val="nil"/>
            </w:tcBorders>
            <w:shd w:val="clear" w:color="auto" w:fill="auto"/>
            <w:noWrap/>
            <w:vAlign w:val="bottom"/>
            <w:hideMark/>
          </w:tcPr>
          <w:p w14:paraId="6F5031EE" w14:textId="77777777" w:rsidR="000E348E" w:rsidRPr="000233FF" w:rsidRDefault="000E348E" w:rsidP="007C395E">
            <w:pPr>
              <w:spacing w:line="240" w:lineRule="auto"/>
              <w:rPr>
                <w:rFonts w:ascii="Roboto" w:eastAsia="Times New Roman" w:hAnsi="Roboto" w:cs="Times New Roman"/>
                <w:color w:val="auto"/>
              </w:rPr>
            </w:pPr>
          </w:p>
        </w:tc>
        <w:tc>
          <w:tcPr>
            <w:tcW w:w="2592" w:type="dxa"/>
            <w:tcBorders>
              <w:top w:val="nil"/>
              <w:left w:val="nil"/>
              <w:bottom w:val="nil"/>
              <w:right w:val="nil"/>
            </w:tcBorders>
            <w:shd w:val="clear" w:color="auto" w:fill="auto"/>
            <w:noWrap/>
            <w:vAlign w:val="bottom"/>
            <w:hideMark/>
          </w:tcPr>
          <w:p w14:paraId="72986F58" w14:textId="77777777" w:rsidR="000E348E" w:rsidRPr="000233FF" w:rsidRDefault="000E348E" w:rsidP="007C395E">
            <w:pPr>
              <w:spacing w:line="240" w:lineRule="auto"/>
              <w:rPr>
                <w:rFonts w:ascii="Roboto" w:eastAsia="Times New Roman" w:hAnsi="Roboto" w:cs="Times New Roman"/>
                <w:color w:val="auto"/>
              </w:rPr>
            </w:pPr>
          </w:p>
        </w:tc>
        <w:tc>
          <w:tcPr>
            <w:tcW w:w="2448" w:type="dxa"/>
            <w:tcBorders>
              <w:top w:val="nil"/>
              <w:left w:val="nil"/>
              <w:bottom w:val="nil"/>
              <w:right w:val="nil"/>
            </w:tcBorders>
            <w:shd w:val="clear" w:color="auto" w:fill="auto"/>
            <w:noWrap/>
            <w:vAlign w:val="bottom"/>
            <w:hideMark/>
          </w:tcPr>
          <w:p w14:paraId="5CF474C9" w14:textId="77777777" w:rsidR="000E348E" w:rsidRPr="000233FF" w:rsidRDefault="000E348E" w:rsidP="007C395E">
            <w:pPr>
              <w:spacing w:line="240" w:lineRule="auto"/>
              <w:rPr>
                <w:rFonts w:ascii="Roboto" w:eastAsia="Times New Roman" w:hAnsi="Roboto" w:cs="Times New Roman"/>
                <w:color w:val="auto"/>
              </w:rPr>
            </w:pPr>
          </w:p>
        </w:tc>
      </w:tr>
      <w:tr w:rsidR="003D43AE" w:rsidRPr="000233FF" w14:paraId="3FCC92EF" w14:textId="77777777" w:rsidTr="0063201A">
        <w:trPr>
          <w:trHeight w:val="600"/>
        </w:trPr>
        <w:tc>
          <w:tcPr>
            <w:tcW w:w="9072" w:type="dxa"/>
            <w:gridSpan w:val="3"/>
            <w:tcBorders>
              <w:top w:val="nil"/>
              <w:left w:val="nil"/>
              <w:right w:val="nil"/>
            </w:tcBorders>
            <w:shd w:val="clear" w:color="auto" w:fill="auto"/>
            <w:hideMark/>
          </w:tcPr>
          <w:p w14:paraId="69AD6655" w14:textId="3C3BB08F" w:rsidR="003D43AE" w:rsidRPr="000233FF" w:rsidRDefault="003D43AE" w:rsidP="0063201A">
            <w:pPr>
              <w:spacing w:line="240" w:lineRule="auto"/>
              <w:rPr>
                <w:rFonts w:ascii="Roboto" w:eastAsia="Times New Roman" w:hAnsi="Roboto" w:cs="Times New Roman"/>
                <w:b/>
                <w:bCs/>
                <w:color w:val="auto"/>
              </w:rPr>
            </w:pPr>
            <w:r w:rsidRPr="000233FF">
              <w:rPr>
                <w:rFonts w:ascii="Roboto" w:eastAsia="Times New Roman" w:hAnsi="Roboto" w:cs="Times New Roman"/>
                <w:b/>
                <w:bCs/>
                <w:color w:val="auto"/>
              </w:rPr>
              <w:t xml:space="preserve">Figure: </w:t>
            </w:r>
            <w:r w:rsidRPr="000233FF">
              <w:rPr>
                <w:rFonts w:ascii="Roboto" w:eastAsia="Times New Roman" w:hAnsi="Roboto" w:cs="Times New Roman"/>
                <w:color w:val="auto"/>
              </w:rPr>
              <w:t xml:space="preserve">correlations between Installations by IDCOL and BFF with total supply of biomass in </w:t>
            </w:r>
            <w:r w:rsidRPr="000233FF">
              <w:rPr>
                <w:rFonts w:ascii="Roboto" w:eastAsia="Times New Roman" w:hAnsi="Roboto" w:cs="Times New Roman"/>
                <w:b/>
                <w:bCs/>
                <w:color w:val="auto"/>
              </w:rPr>
              <w:t>districts with deficit supply</w:t>
            </w:r>
          </w:p>
          <w:p w14:paraId="7FACD5BC" w14:textId="5A6B83D5" w:rsidR="003D43AE" w:rsidRPr="000233FF" w:rsidRDefault="003D43AE" w:rsidP="007C395E">
            <w:pPr>
              <w:spacing w:line="240" w:lineRule="auto"/>
              <w:rPr>
                <w:rFonts w:ascii="Roboto" w:eastAsia="Times New Roman" w:hAnsi="Roboto" w:cs="Times New Roman"/>
                <w:color w:val="auto"/>
              </w:rPr>
            </w:pPr>
          </w:p>
          <w:p w14:paraId="18F9BCCC" w14:textId="77777777" w:rsidR="003D43AE" w:rsidRPr="000233FF" w:rsidRDefault="003D43AE" w:rsidP="007C395E">
            <w:pPr>
              <w:spacing w:line="240" w:lineRule="auto"/>
              <w:rPr>
                <w:rFonts w:ascii="Roboto" w:eastAsia="Times New Roman" w:hAnsi="Roboto" w:cs="Times New Roman"/>
                <w:color w:val="auto"/>
              </w:rPr>
            </w:pPr>
          </w:p>
        </w:tc>
      </w:tr>
      <w:tr w:rsidR="00F76665" w:rsidRPr="000233FF" w14:paraId="09F9A8CE" w14:textId="77777777" w:rsidTr="0063201A">
        <w:trPr>
          <w:trHeight w:val="600"/>
        </w:trPr>
        <w:tc>
          <w:tcPr>
            <w:tcW w:w="4032" w:type="dxa"/>
            <w:shd w:val="clear" w:color="auto" w:fill="D9D9D9" w:themeFill="background1" w:themeFillShade="D9"/>
            <w:hideMark/>
          </w:tcPr>
          <w:p w14:paraId="262DB6D7" w14:textId="77777777" w:rsidR="000E348E" w:rsidRPr="000233FF" w:rsidRDefault="000E348E" w:rsidP="007C395E">
            <w:pPr>
              <w:spacing w:line="240" w:lineRule="auto"/>
              <w:rPr>
                <w:rFonts w:ascii="Roboto" w:eastAsia="Times New Roman" w:hAnsi="Roboto" w:cs="Times New Roman"/>
                <w:b/>
                <w:bCs/>
                <w:color w:val="auto"/>
              </w:rPr>
            </w:pPr>
            <w:r w:rsidRPr="000233FF">
              <w:rPr>
                <w:rFonts w:ascii="Roboto" w:eastAsia="Times New Roman" w:hAnsi="Roboto" w:cs="Times New Roman"/>
                <w:b/>
                <w:bCs/>
                <w:color w:val="auto"/>
              </w:rPr>
              <w:t> </w:t>
            </w:r>
          </w:p>
        </w:tc>
        <w:tc>
          <w:tcPr>
            <w:tcW w:w="2592" w:type="dxa"/>
            <w:shd w:val="clear" w:color="auto" w:fill="D9D9D9" w:themeFill="background1" w:themeFillShade="D9"/>
            <w:noWrap/>
            <w:vAlign w:val="bottom"/>
            <w:hideMark/>
          </w:tcPr>
          <w:p w14:paraId="42CC0BAE" w14:textId="77777777" w:rsidR="000E348E" w:rsidRPr="000233FF" w:rsidRDefault="000E348E"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Addition of IDCOL and BBF Submissions</w:t>
            </w:r>
          </w:p>
        </w:tc>
        <w:tc>
          <w:tcPr>
            <w:tcW w:w="2448" w:type="dxa"/>
            <w:shd w:val="clear" w:color="auto" w:fill="D9D9D9" w:themeFill="background1" w:themeFillShade="D9"/>
            <w:noWrap/>
            <w:vAlign w:val="bottom"/>
            <w:hideMark/>
          </w:tcPr>
          <w:p w14:paraId="28E8E72E" w14:textId="2E95B29F" w:rsidR="000E348E" w:rsidRPr="000233FF" w:rsidRDefault="000E348E" w:rsidP="007C395E">
            <w:pPr>
              <w:spacing w:line="240" w:lineRule="auto"/>
              <w:rPr>
                <w:rFonts w:ascii="Roboto" w:eastAsia="Times New Roman" w:hAnsi="Roboto" w:cs="Times New Roman"/>
                <w:color w:val="auto"/>
              </w:rPr>
            </w:pPr>
            <w:r w:rsidRPr="000233FF">
              <w:rPr>
                <w:rFonts w:ascii="Roboto" w:eastAsia="Times New Roman" w:hAnsi="Roboto" w:cs="Times New Roman"/>
                <w:color w:val="auto"/>
              </w:rPr>
              <w:t xml:space="preserve">Total Supply of biomass in </w:t>
            </w:r>
            <w:r w:rsidR="008D153D" w:rsidRPr="000233FF">
              <w:rPr>
                <w:rFonts w:ascii="Roboto" w:eastAsia="Times New Roman" w:hAnsi="Roboto" w:cs="Times New Roman"/>
                <w:color w:val="auto"/>
              </w:rPr>
              <w:t>Tera joules</w:t>
            </w:r>
            <w:r w:rsidRPr="000233FF">
              <w:rPr>
                <w:rFonts w:ascii="Roboto" w:eastAsia="Times New Roman" w:hAnsi="Roboto" w:cs="Times New Roman"/>
                <w:color w:val="auto"/>
              </w:rPr>
              <w:t xml:space="preserve"> (2015)</w:t>
            </w:r>
          </w:p>
        </w:tc>
      </w:tr>
      <w:tr w:rsidR="00F76665" w:rsidRPr="000233FF" w14:paraId="26370C46" w14:textId="77777777" w:rsidTr="0063201A">
        <w:trPr>
          <w:trHeight w:val="600"/>
        </w:trPr>
        <w:tc>
          <w:tcPr>
            <w:tcW w:w="4032" w:type="dxa"/>
            <w:shd w:val="clear" w:color="auto" w:fill="D9D9D9" w:themeFill="background1" w:themeFillShade="D9"/>
            <w:hideMark/>
          </w:tcPr>
          <w:p w14:paraId="49CD9930" w14:textId="77777777" w:rsidR="000E348E" w:rsidRPr="000233FF" w:rsidRDefault="000E348E" w:rsidP="007C395E">
            <w:pPr>
              <w:spacing w:line="240" w:lineRule="auto"/>
              <w:rPr>
                <w:rFonts w:ascii="Roboto" w:eastAsia="Times New Roman" w:hAnsi="Roboto" w:cs="Times New Roman"/>
                <w:b/>
                <w:bCs/>
                <w:color w:val="auto"/>
              </w:rPr>
            </w:pPr>
            <w:r w:rsidRPr="000233FF">
              <w:rPr>
                <w:rFonts w:ascii="Roboto" w:eastAsia="Times New Roman" w:hAnsi="Roboto" w:cs="Times New Roman"/>
                <w:b/>
                <w:bCs/>
                <w:color w:val="auto"/>
              </w:rPr>
              <w:t>Addition of IDCOL and BBF Submissions</w:t>
            </w:r>
          </w:p>
        </w:tc>
        <w:tc>
          <w:tcPr>
            <w:tcW w:w="2592" w:type="dxa"/>
            <w:shd w:val="clear" w:color="auto" w:fill="D9D9D9" w:themeFill="background1" w:themeFillShade="D9"/>
            <w:noWrap/>
            <w:vAlign w:val="bottom"/>
            <w:hideMark/>
          </w:tcPr>
          <w:p w14:paraId="6F7AA2AC" w14:textId="77777777" w:rsidR="000E348E" w:rsidRPr="000233FF" w:rsidRDefault="000E348E" w:rsidP="0063201A">
            <w:pPr>
              <w:spacing w:line="240" w:lineRule="auto"/>
              <w:jc w:val="right"/>
              <w:rPr>
                <w:rFonts w:ascii="Roboto" w:eastAsia="Times New Roman" w:hAnsi="Roboto" w:cs="Times New Roman"/>
                <w:color w:val="auto"/>
              </w:rPr>
            </w:pPr>
            <w:r w:rsidRPr="000233FF">
              <w:rPr>
                <w:rFonts w:ascii="Roboto" w:eastAsia="Times New Roman" w:hAnsi="Roboto" w:cs="Times New Roman"/>
                <w:color w:val="auto"/>
              </w:rPr>
              <w:t>1</w:t>
            </w:r>
          </w:p>
        </w:tc>
        <w:tc>
          <w:tcPr>
            <w:tcW w:w="2448" w:type="dxa"/>
            <w:shd w:val="clear" w:color="auto" w:fill="D9D9D9" w:themeFill="background1" w:themeFillShade="D9"/>
            <w:noWrap/>
            <w:vAlign w:val="bottom"/>
            <w:hideMark/>
          </w:tcPr>
          <w:p w14:paraId="4EBF9153" w14:textId="77777777" w:rsidR="000E348E" w:rsidRPr="000233FF" w:rsidRDefault="000E348E" w:rsidP="0063201A">
            <w:pPr>
              <w:spacing w:line="240" w:lineRule="auto"/>
              <w:jc w:val="right"/>
              <w:rPr>
                <w:rFonts w:ascii="Roboto" w:eastAsia="Times New Roman" w:hAnsi="Roboto" w:cs="Times New Roman"/>
                <w:color w:val="auto"/>
              </w:rPr>
            </w:pPr>
          </w:p>
        </w:tc>
      </w:tr>
      <w:tr w:rsidR="00F76665" w:rsidRPr="000233FF" w14:paraId="79C312DB" w14:textId="77777777" w:rsidTr="0063201A">
        <w:trPr>
          <w:trHeight w:val="600"/>
        </w:trPr>
        <w:tc>
          <w:tcPr>
            <w:tcW w:w="4032" w:type="dxa"/>
            <w:shd w:val="clear" w:color="auto" w:fill="D9D9D9" w:themeFill="background1" w:themeFillShade="D9"/>
            <w:hideMark/>
          </w:tcPr>
          <w:p w14:paraId="28DE9B38" w14:textId="08F9E63A" w:rsidR="000E348E" w:rsidRPr="000233FF" w:rsidRDefault="000E348E" w:rsidP="007C395E">
            <w:pPr>
              <w:spacing w:line="240" w:lineRule="auto"/>
              <w:rPr>
                <w:rFonts w:ascii="Roboto" w:eastAsia="Times New Roman" w:hAnsi="Roboto" w:cs="Times New Roman"/>
                <w:b/>
                <w:bCs/>
                <w:color w:val="auto"/>
              </w:rPr>
            </w:pPr>
            <w:r w:rsidRPr="000233FF">
              <w:rPr>
                <w:rFonts w:ascii="Roboto" w:eastAsia="Times New Roman" w:hAnsi="Roboto" w:cs="Times New Roman"/>
                <w:b/>
                <w:bCs/>
                <w:color w:val="auto"/>
              </w:rPr>
              <w:t xml:space="preserve">Total Supply of biomass in </w:t>
            </w:r>
            <w:r w:rsidR="008D153D" w:rsidRPr="000233FF">
              <w:rPr>
                <w:rFonts w:ascii="Roboto" w:eastAsia="Times New Roman" w:hAnsi="Roboto" w:cs="Times New Roman"/>
                <w:b/>
                <w:bCs/>
                <w:color w:val="auto"/>
              </w:rPr>
              <w:t>Tera joules</w:t>
            </w:r>
            <w:r w:rsidRPr="000233FF">
              <w:rPr>
                <w:rFonts w:ascii="Roboto" w:eastAsia="Times New Roman" w:hAnsi="Roboto" w:cs="Times New Roman"/>
                <w:b/>
                <w:bCs/>
                <w:color w:val="auto"/>
              </w:rPr>
              <w:t xml:space="preserve"> (2015)</w:t>
            </w:r>
          </w:p>
        </w:tc>
        <w:tc>
          <w:tcPr>
            <w:tcW w:w="2592" w:type="dxa"/>
            <w:shd w:val="clear" w:color="auto" w:fill="D9D9D9" w:themeFill="background1" w:themeFillShade="D9"/>
            <w:noWrap/>
            <w:vAlign w:val="bottom"/>
            <w:hideMark/>
          </w:tcPr>
          <w:p w14:paraId="7EF57940" w14:textId="77777777" w:rsidR="000E348E" w:rsidRPr="000233FF" w:rsidRDefault="000E348E" w:rsidP="0063201A">
            <w:pPr>
              <w:spacing w:line="240" w:lineRule="auto"/>
              <w:jc w:val="right"/>
              <w:rPr>
                <w:rFonts w:ascii="Roboto" w:eastAsia="Times New Roman" w:hAnsi="Roboto" w:cs="Times New Roman"/>
                <w:color w:val="auto"/>
              </w:rPr>
            </w:pPr>
            <w:r w:rsidRPr="000233FF">
              <w:rPr>
                <w:rFonts w:ascii="Roboto" w:eastAsia="Times New Roman" w:hAnsi="Roboto" w:cs="Times New Roman"/>
                <w:color w:val="auto"/>
              </w:rPr>
              <w:t>0.538299186</w:t>
            </w:r>
          </w:p>
        </w:tc>
        <w:tc>
          <w:tcPr>
            <w:tcW w:w="2448" w:type="dxa"/>
            <w:shd w:val="clear" w:color="auto" w:fill="D9D9D9" w:themeFill="background1" w:themeFillShade="D9"/>
            <w:noWrap/>
            <w:vAlign w:val="bottom"/>
            <w:hideMark/>
          </w:tcPr>
          <w:p w14:paraId="2A397826" w14:textId="77777777" w:rsidR="000E348E" w:rsidRPr="000233FF" w:rsidRDefault="000E348E" w:rsidP="0063201A">
            <w:pPr>
              <w:spacing w:line="240" w:lineRule="auto"/>
              <w:jc w:val="right"/>
              <w:rPr>
                <w:rFonts w:ascii="Roboto" w:eastAsia="Times New Roman" w:hAnsi="Roboto" w:cs="Times New Roman"/>
                <w:color w:val="auto"/>
              </w:rPr>
            </w:pPr>
            <w:r w:rsidRPr="000233FF">
              <w:rPr>
                <w:rFonts w:ascii="Roboto" w:eastAsia="Times New Roman" w:hAnsi="Roboto" w:cs="Times New Roman"/>
                <w:color w:val="auto"/>
              </w:rPr>
              <w:t>1</w:t>
            </w:r>
          </w:p>
        </w:tc>
      </w:tr>
      <w:tr w:rsidR="003D43AE" w:rsidRPr="000233FF" w14:paraId="2C14D4F1" w14:textId="77777777" w:rsidTr="00321437">
        <w:trPr>
          <w:trHeight w:val="600"/>
        </w:trPr>
        <w:tc>
          <w:tcPr>
            <w:tcW w:w="9072" w:type="dxa"/>
            <w:gridSpan w:val="3"/>
            <w:tcBorders>
              <w:top w:val="nil"/>
              <w:left w:val="nil"/>
              <w:bottom w:val="nil"/>
            </w:tcBorders>
            <w:shd w:val="clear" w:color="auto" w:fill="auto"/>
            <w:hideMark/>
          </w:tcPr>
          <w:p w14:paraId="7E3A7D2D" w14:textId="77777777" w:rsidR="003407E0" w:rsidRDefault="003407E0" w:rsidP="007C395E">
            <w:pPr>
              <w:spacing w:line="240" w:lineRule="auto"/>
              <w:rPr>
                <w:rFonts w:ascii="Roboto" w:eastAsia="Times New Roman" w:hAnsi="Roboto" w:cs="Times New Roman"/>
                <w:b/>
                <w:bCs/>
                <w:color w:val="auto"/>
              </w:rPr>
            </w:pPr>
          </w:p>
          <w:p w14:paraId="31873BFB" w14:textId="0BB643F5" w:rsidR="003D43AE" w:rsidRPr="000233FF" w:rsidRDefault="003D43AE" w:rsidP="007C395E">
            <w:pPr>
              <w:spacing w:line="240" w:lineRule="auto"/>
              <w:rPr>
                <w:rFonts w:ascii="Roboto" w:eastAsia="Times New Roman" w:hAnsi="Roboto" w:cs="Times New Roman"/>
                <w:color w:val="auto"/>
              </w:rPr>
            </w:pPr>
            <w:r w:rsidRPr="000233FF">
              <w:rPr>
                <w:rFonts w:ascii="Roboto" w:eastAsia="Times New Roman" w:hAnsi="Roboto" w:cs="Times New Roman"/>
                <w:b/>
                <w:bCs/>
                <w:color w:val="auto"/>
              </w:rPr>
              <w:t xml:space="preserve">Figure: </w:t>
            </w:r>
            <w:r w:rsidRPr="000233FF">
              <w:rPr>
                <w:rFonts w:ascii="Roboto" w:eastAsia="Times New Roman" w:hAnsi="Roboto" w:cs="Times New Roman"/>
                <w:color w:val="auto"/>
              </w:rPr>
              <w:t xml:space="preserve">correlations between Installations by IDCOL and BFF with total supply of biomass in </w:t>
            </w:r>
            <w:r w:rsidRPr="000233FF">
              <w:rPr>
                <w:rFonts w:ascii="Roboto" w:eastAsia="Times New Roman" w:hAnsi="Roboto" w:cs="Times New Roman"/>
                <w:b/>
                <w:bCs/>
                <w:color w:val="auto"/>
              </w:rPr>
              <w:t>districts with excess supply</w:t>
            </w:r>
          </w:p>
        </w:tc>
      </w:tr>
    </w:tbl>
    <w:p w14:paraId="3639E357" w14:textId="77777777" w:rsidR="000E348E" w:rsidRPr="000233FF" w:rsidRDefault="000E348E" w:rsidP="000E348E">
      <w:pPr>
        <w:rPr>
          <w:rFonts w:ascii="Roboto" w:hAnsi="Roboto"/>
          <w:b/>
          <w:color w:val="auto"/>
        </w:rPr>
      </w:pPr>
    </w:p>
    <w:p w14:paraId="65D34683" w14:textId="77777777" w:rsidR="000E348E" w:rsidRPr="000233FF" w:rsidRDefault="000E348E" w:rsidP="000E348E">
      <w:pPr>
        <w:rPr>
          <w:rFonts w:ascii="Roboto" w:hAnsi="Roboto"/>
          <w:b/>
          <w:color w:val="auto"/>
        </w:rPr>
      </w:pPr>
      <w:r w:rsidRPr="000233FF">
        <w:rPr>
          <w:rFonts w:ascii="Roboto" w:hAnsi="Roboto"/>
          <w:b/>
          <w:color w:val="auto"/>
        </w:rPr>
        <w:t>Regression analysis after log transformation</w:t>
      </w:r>
    </w:p>
    <w:p w14:paraId="7544FB7C" w14:textId="32A34FEF" w:rsidR="000E348E" w:rsidRPr="000233FF" w:rsidRDefault="003D43AE" w:rsidP="000E348E">
      <w:pPr>
        <w:rPr>
          <w:rFonts w:ascii="Roboto" w:hAnsi="Roboto"/>
          <w:color w:val="auto"/>
        </w:rPr>
      </w:pPr>
      <w:r w:rsidRPr="000233FF">
        <w:rPr>
          <w:rFonts w:ascii="Roboto" w:hAnsi="Roboto"/>
          <w:color w:val="auto"/>
        </w:rPr>
        <w:t>We</w:t>
      </w:r>
      <w:r w:rsidR="000E348E" w:rsidRPr="000233FF">
        <w:rPr>
          <w:rFonts w:ascii="Roboto" w:hAnsi="Roboto"/>
          <w:color w:val="auto"/>
        </w:rPr>
        <w:t xml:space="preserve"> have taken log transformations of the variables to measure the elasticity between the two variables i.e. total supply of biomass fuels and total installations done by IDCOL &amp; BBF. Afterwards an OLS regression was ran with log variable of total stove installments as dependent variable and log variable of total supply of biomass as independent variable with 60 observations. </w:t>
      </w:r>
    </w:p>
    <w:p w14:paraId="7270B376" w14:textId="77777777" w:rsidR="000E348E" w:rsidRPr="000233FF" w:rsidRDefault="000E348E" w:rsidP="003D43AE">
      <w:pPr>
        <w:shd w:val="clear" w:color="auto" w:fill="D9D9D9" w:themeFill="background1" w:themeFillShade="D9"/>
        <w:rPr>
          <w:rFonts w:ascii="Roboto" w:hAnsi="Roboto"/>
          <w:color w:val="auto"/>
        </w:rPr>
      </w:pPr>
      <w:r w:rsidRPr="000233FF">
        <w:rPr>
          <w:rFonts w:ascii="Roboto" w:hAnsi="Roboto"/>
          <w:noProof/>
          <w:color w:val="auto"/>
        </w:rPr>
        <w:drawing>
          <wp:inline distT="0" distB="0" distL="0" distR="0" wp14:anchorId="3484D43C" wp14:editId="66CEDF15">
            <wp:extent cx="5534025" cy="22383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34025" cy="2238375"/>
                    </a:xfrm>
                    <a:prstGeom prst="rect">
                      <a:avLst/>
                    </a:prstGeom>
                    <a:noFill/>
                    <a:ln>
                      <a:noFill/>
                    </a:ln>
                  </pic:spPr>
                </pic:pic>
              </a:graphicData>
            </a:graphic>
          </wp:inline>
        </w:drawing>
      </w:r>
    </w:p>
    <w:p w14:paraId="68A1B9F7" w14:textId="5E28381A" w:rsidR="000E348E" w:rsidRPr="000233FF" w:rsidRDefault="000E348E" w:rsidP="000E348E">
      <w:pPr>
        <w:rPr>
          <w:rFonts w:ascii="Roboto" w:hAnsi="Roboto"/>
          <w:color w:val="auto"/>
        </w:rPr>
      </w:pPr>
      <w:r w:rsidRPr="000233FF">
        <w:rPr>
          <w:rFonts w:ascii="Roboto" w:hAnsi="Roboto"/>
          <w:color w:val="auto"/>
        </w:rPr>
        <w:t xml:space="preserve">From the table it can be </w:t>
      </w:r>
      <w:r w:rsidR="003D43AE" w:rsidRPr="000233FF">
        <w:rPr>
          <w:rFonts w:ascii="Roboto" w:hAnsi="Roboto"/>
          <w:color w:val="auto"/>
        </w:rPr>
        <w:t xml:space="preserve">seen that </w:t>
      </w:r>
      <w:r w:rsidRPr="000233FF">
        <w:rPr>
          <w:rFonts w:ascii="Roboto" w:hAnsi="Roboto"/>
          <w:color w:val="auto"/>
        </w:rPr>
        <w:t>the relationship between log of total supply of biomass fuel and log of total installments are positively link</w:t>
      </w:r>
      <w:r w:rsidR="003D43AE" w:rsidRPr="000233FF">
        <w:rPr>
          <w:rFonts w:ascii="Roboto" w:hAnsi="Roboto"/>
          <w:color w:val="auto"/>
        </w:rPr>
        <w:t>ed</w:t>
      </w:r>
      <w:r w:rsidRPr="000233FF">
        <w:rPr>
          <w:rFonts w:ascii="Roboto" w:hAnsi="Roboto"/>
          <w:color w:val="auto"/>
        </w:rPr>
        <w:t xml:space="preserve"> and statistically significant. The result can be interpreted as: ceteris paribus, if total supply of biomass fuel increases by one percent then stove installments will increase by 1.22 percentages. </w:t>
      </w:r>
    </w:p>
    <w:p w14:paraId="1F681B90" w14:textId="77777777" w:rsidR="000E348E" w:rsidRPr="000233FF" w:rsidRDefault="000E348E" w:rsidP="000E348E">
      <w:pPr>
        <w:rPr>
          <w:rFonts w:ascii="Roboto" w:hAnsi="Roboto"/>
          <w:color w:val="auto"/>
        </w:rPr>
      </w:pPr>
      <w:r w:rsidRPr="000233FF">
        <w:rPr>
          <w:rFonts w:ascii="Roboto" w:hAnsi="Roboto"/>
          <w:noProof/>
          <w:color w:val="auto"/>
        </w:rPr>
        <w:drawing>
          <wp:inline distT="0" distB="0" distL="0" distR="0" wp14:anchorId="295107F0" wp14:editId="2DCD95C7">
            <wp:extent cx="4733925" cy="3464493"/>
            <wp:effectExtent l="0" t="0" r="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38133" cy="3467573"/>
                    </a:xfrm>
                    <a:prstGeom prst="rect">
                      <a:avLst/>
                    </a:prstGeom>
                    <a:noFill/>
                    <a:ln>
                      <a:noFill/>
                    </a:ln>
                  </pic:spPr>
                </pic:pic>
              </a:graphicData>
            </a:graphic>
          </wp:inline>
        </w:drawing>
      </w:r>
    </w:p>
    <w:p w14:paraId="77F62D30" w14:textId="26C07EFE" w:rsidR="000E348E" w:rsidRPr="000233FF" w:rsidRDefault="000E348E" w:rsidP="000E348E">
      <w:pPr>
        <w:rPr>
          <w:rFonts w:ascii="Roboto" w:hAnsi="Roboto"/>
          <w:color w:val="auto"/>
        </w:rPr>
      </w:pPr>
      <w:r w:rsidRPr="000233FF">
        <w:rPr>
          <w:rFonts w:ascii="Roboto" w:hAnsi="Roboto"/>
          <w:color w:val="auto"/>
        </w:rPr>
        <w:t xml:space="preserve">Normality of residuals is required for valid hypothesis testing. The model </w:t>
      </w:r>
      <w:r w:rsidR="007328B5" w:rsidRPr="000233FF">
        <w:rPr>
          <w:rFonts w:ascii="Roboto" w:hAnsi="Roboto"/>
          <w:color w:val="auto"/>
        </w:rPr>
        <w:t>represents</w:t>
      </w:r>
      <w:r w:rsidRPr="000233FF">
        <w:rPr>
          <w:rFonts w:ascii="Roboto" w:hAnsi="Roboto"/>
          <w:color w:val="auto"/>
        </w:rPr>
        <w:t xml:space="preserve"> a good fit of normal distribution for the residual values indicating validation of hypothesis testing. </w:t>
      </w:r>
    </w:p>
    <w:p w14:paraId="3A308E63" w14:textId="77777777" w:rsidR="000E348E" w:rsidRPr="000233FF" w:rsidRDefault="000E348E" w:rsidP="000E348E">
      <w:pPr>
        <w:rPr>
          <w:rFonts w:ascii="Roboto" w:hAnsi="Roboto"/>
          <w:color w:val="auto"/>
        </w:rPr>
      </w:pPr>
      <w:r w:rsidRPr="000233FF">
        <w:rPr>
          <w:rFonts w:ascii="Roboto" w:hAnsi="Roboto"/>
          <w:color w:val="auto"/>
        </w:rPr>
        <w:t>Further diagnostic test was run to test for homoscedasticity of the model.</w:t>
      </w:r>
    </w:p>
    <w:p w14:paraId="73D340DB" w14:textId="77777777" w:rsidR="000E348E" w:rsidRPr="000233FF" w:rsidRDefault="000E348E" w:rsidP="000E348E">
      <w:pPr>
        <w:rPr>
          <w:rFonts w:ascii="Roboto" w:hAnsi="Roboto"/>
          <w:color w:val="auto"/>
        </w:rPr>
      </w:pPr>
      <w:r w:rsidRPr="000233FF">
        <w:rPr>
          <w:rFonts w:ascii="Roboto" w:hAnsi="Roboto"/>
          <w:color w:val="auto"/>
        </w:rPr>
        <w:t xml:space="preserve"> </w:t>
      </w:r>
      <w:r w:rsidRPr="000233FF">
        <w:rPr>
          <w:rFonts w:ascii="Roboto" w:hAnsi="Roboto"/>
          <w:noProof/>
          <w:color w:val="auto"/>
        </w:rPr>
        <w:drawing>
          <wp:inline distT="0" distB="0" distL="0" distR="0" wp14:anchorId="36DE471D" wp14:editId="18437B81">
            <wp:extent cx="4705350" cy="3443580"/>
            <wp:effectExtent l="0" t="0" r="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12032" cy="3448470"/>
                    </a:xfrm>
                    <a:prstGeom prst="rect">
                      <a:avLst/>
                    </a:prstGeom>
                    <a:noFill/>
                    <a:ln>
                      <a:noFill/>
                    </a:ln>
                  </pic:spPr>
                </pic:pic>
              </a:graphicData>
            </a:graphic>
          </wp:inline>
        </w:drawing>
      </w:r>
    </w:p>
    <w:p w14:paraId="0A6C0A0C" w14:textId="47FD1590" w:rsidR="000E348E" w:rsidRDefault="000E348E" w:rsidP="000E348E">
      <w:pPr>
        <w:rPr>
          <w:rFonts w:ascii="Roboto" w:hAnsi="Roboto"/>
          <w:color w:val="auto"/>
        </w:rPr>
      </w:pPr>
      <w:r w:rsidRPr="000233FF">
        <w:rPr>
          <w:rFonts w:ascii="Roboto" w:hAnsi="Roboto"/>
          <w:color w:val="auto"/>
        </w:rPr>
        <w:t>Fig</w:t>
      </w:r>
      <w:r w:rsidR="003D43AE" w:rsidRPr="000233FF">
        <w:rPr>
          <w:rFonts w:ascii="Roboto" w:hAnsi="Roboto"/>
          <w:color w:val="auto"/>
        </w:rPr>
        <w:t>ure</w:t>
      </w:r>
      <w:r w:rsidRPr="000233FF">
        <w:rPr>
          <w:rFonts w:ascii="Roboto" w:hAnsi="Roboto"/>
          <w:color w:val="auto"/>
        </w:rPr>
        <w:t>. Rvfplot</w:t>
      </w:r>
    </w:p>
    <w:p w14:paraId="32E8BCDD" w14:textId="77777777" w:rsidR="003407E0" w:rsidRPr="000233FF" w:rsidRDefault="003407E0" w:rsidP="000E348E">
      <w:pPr>
        <w:rPr>
          <w:rFonts w:ascii="Roboto" w:hAnsi="Roboto"/>
          <w:color w:val="auto"/>
        </w:rPr>
      </w:pPr>
    </w:p>
    <w:p w14:paraId="6DCA24D4" w14:textId="77777777" w:rsidR="000E348E" w:rsidRPr="000233FF" w:rsidRDefault="000E348E" w:rsidP="003D43AE">
      <w:pPr>
        <w:shd w:val="clear" w:color="auto" w:fill="D9D9D9" w:themeFill="background1" w:themeFillShade="D9"/>
        <w:rPr>
          <w:rFonts w:ascii="Roboto" w:hAnsi="Roboto"/>
          <w:color w:val="auto"/>
        </w:rPr>
      </w:pPr>
      <w:r w:rsidRPr="000233FF">
        <w:rPr>
          <w:rFonts w:ascii="Roboto" w:hAnsi="Roboto"/>
          <w:noProof/>
          <w:color w:val="auto"/>
        </w:rPr>
        <w:drawing>
          <wp:inline distT="0" distB="0" distL="0" distR="0" wp14:anchorId="2253049B" wp14:editId="65E47244">
            <wp:extent cx="5534025" cy="11144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34025" cy="1114425"/>
                    </a:xfrm>
                    <a:prstGeom prst="rect">
                      <a:avLst/>
                    </a:prstGeom>
                    <a:noFill/>
                    <a:ln>
                      <a:noFill/>
                    </a:ln>
                  </pic:spPr>
                </pic:pic>
              </a:graphicData>
            </a:graphic>
          </wp:inline>
        </w:drawing>
      </w:r>
    </w:p>
    <w:p w14:paraId="51FEDD3E" w14:textId="77777777" w:rsidR="003407E0" w:rsidRDefault="003407E0" w:rsidP="000E348E">
      <w:pPr>
        <w:rPr>
          <w:rFonts w:ascii="Roboto" w:hAnsi="Roboto"/>
          <w:color w:val="auto"/>
        </w:rPr>
      </w:pPr>
    </w:p>
    <w:p w14:paraId="7EF3DB3D" w14:textId="7621F513" w:rsidR="000E348E" w:rsidRPr="000233FF" w:rsidRDefault="000E348E" w:rsidP="000E348E">
      <w:pPr>
        <w:rPr>
          <w:rFonts w:ascii="Roboto" w:hAnsi="Roboto"/>
          <w:color w:val="auto"/>
        </w:rPr>
      </w:pPr>
      <w:r w:rsidRPr="000233FF">
        <w:rPr>
          <w:rFonts w:ascii="Roboto" w:hAnsi="Roboto"/>
          <w:color w:val="auto"/>
        </w:rPr>
        <w:t xml:space="preserve">From the RVFplot it can be deduced the variances are constant and the model is </w:t>
      </w:r>
      <w:r w:rsidR="007328B5" w:rsidRPr="000233FF">
        <w:rPr>
          <w:rFonts w:ascii="Roboto" w:hAnsi="Roboto"/>
          <w:color w:val="auto"/>
        </w:rPr>
        <w:t>homoscedastic</w:t>
      </w:r>
      <w:r w:rsidRPr="000233FF">
        <w:rPr>
          <w:rFonts w:ascii="Roboto" w:hAnsi="Roboto"/>
          <w:color w:val="auto"/>
        </w:rPr>
        <w:t xml:space="preserve">. Also, from Breusch-Pagan test it can be observed the model is </w:t>
      </w:r>
      <w:r w:rsidR="007328B5" w:rsidRPr="000233FF">
        <w:rPr>
          <w:rFonts w:ascii="Roboto" w:hAnsi="Roboto"/>
          <w:color w:val="auto"/>
        </w:rPr>
        <w:t>homoscedastic</w:t>
      </w:r>
      <w:r w:rsidRPr="000233FF">
        <w:rPr>
          <w:rFonts w:ascii="Roboto" w:hAnsi="Roboto"/>
          <w:color w:val="auto"/>
        </w:rPr>
        <w:t xml:space="preserve">. The p-value is above the 5% confidence interval thus the null hypothesis cannot be rejected; </w:t>
      </w:r>
      <w:r w:rsidR="007328B5" w:rsidRPr="000233FF">
        <w:rPr>
          <w:rFonts w:ascii="Roboto" w:hAnsi="Roboto"/>
          <w:color w:val="auto"/>
        </w:rPr>
        <w:t>therefore,</w:t>
      </w:r>
      <w:r w:rsidRPr="000233FF">
        <w:rPr>
          <w:rFonts w:ascii="Roboto" w:hAnsi="Roboto"/>
          <w:color w:val="auto"/>
        </w:rPr>
        <w:t xml:space="preserve"> the model is homoscedastic.</w:t>
      </w:r>
    </w:p>
    <w:p w14:paraId="6C2EA7AC" w14:textId="0FC3DCBB" w:rsidR="000E348E" w:rsidRDefault="007328B5" w:rsidP="000E348E">
      <w:pPr>
        <w:rPr>
          <w:rFonts w:ascii="Roboto" w:hAnsi="Roboto"/>
          <w:color w:val="auto"/>
        </w:rPr>
      </w:pPr>
      <w:r w:rsidRPr="000233FF">
        <w:rPr>
          <w:rFonts w:ascii="Roboto" w:hAnsi="Roboto"/>
          <w:color w:val="auto"/>
        </w:rPr>
        <w:t>Homoscedastic</w:t>
      </w:r>
      <w:r w:rsidR="000E348E" w:rsidRPr="000233FF">
        <w:rPr>
          <w:rFonts w:ascii="Roboto" w:hAnsi="Roboto"/>
          <w:color w:val="auto"/>
        </w:rPr>
        <w:t xml:space="preserve"> is crucial to test the biasness of the model. As the model is homoscedastic, the standard errors are unbiased so the there is no incorrect conclusion regarding the significance of regression coefficient. </w:t>
      </w:r>
    </w:p>
    <w:p w14:paraId="397A6C8A" w14:textId="77777777" w:rsidR="003407E0" w:rsidRPr="000233FF" w:rsidRDefault="003407E0" w:rsidP="000E348E">
      <w:pPr>
        <w:rPr>
          <w:rFonts w:ascii="Roboto" w:hAnsi="Roboto"/>
          <w:color w:val="auto"/>
        </w:rPr>
      </w:pPr>
    </w:p>
    <w:p w14:paraId="54E35CB5" w14:textId="77777777" w:rsidR="000E348E" w:rsidRPr="000233FF" w:rsidRDefault="000E348E" w:rsidP="003D43AE">
      <w:pPr>
        <w:shd w:val="clear" w:color="auto" w:fill="D9D9D9" w:themeFill="background1" w:themeFillShade="D9"/>
        <w:rPr>
          <w:rFonts w:ascii="Roboto" w:hAnsi="Roboto"/>
          <w:color w:val="auto"/>
        </w:rPr>
      </w:pPr>
      <w:r w:rsidRPr="000233FF">
        <w:rPr>
          <w:rFonts w:ascii="Roboto" w:hAnsi="Roboto"/>
          <w:noProof/>
          <w:color w:val="auto"/>
        </w:rPr>
        <w:drawing>
          <wp:inline distT="0" distB="0" distL="0" distR="0" wp14:anchorId="0800913E" wp14:editId="18D0B8A4">
            <wp:extent cx="5534025" cy="2390775"/>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34025" cy="2390775"/>
                    </a:xfrm>
                    <a:prstGeom prst="rect">
                      <a:avLst/>
                    </a:prstGeom>
                    <a:noFill/>
                    <a:ln>
                      <a:noFill/>
                    </a:ln>
                  </pic:spPr>
                </pic:pic>
              </a:graphicData>
            </a:graphic>
          </wp:inline>
        </w:drawing>
      </w:r>
    </w:p>
    <w:p w14:paraId="24E11BA3" w14:textId="77777777" w:rsidR="003407E0" w:rsidRDefault="003407E0" w:rsidP="000E348E">
      <w:pPr>
        <w:rPr>
          <w:rFonts w:ascii="Roboto" w:hAnsi="Roboto"/>
          <w:color w:val="auto"/>
        </w:rPr>
      </w:pPr>
    </w:p>
    <w:p w14:paraId="316862E6" w14:textId="5331002A" w:rsidR="000E348E" w:rsidRDefault="000E348E" w:rsidP="000E348E">
      <w:pPr>
        <w:rPr>
          <w:rFonts w:ascii="Roboto" w:hAnsi="Roboto"/>
          <w:color w:val="auto"/>
        </w:rPr>
      </w:pPr>
      <w:r w:rsidRPr="000233FF">
        <w:rPr>
          <w:rFonts w:ascii="Roboto" w:hAnsi="Roboto"/>
          <w:color w:val="auto"/>
        </w:rPr>
        <w:t>Fig</w:t>
      </w:r>
      <w:r w:rsidR="003D43AE" w:rsidRPr="000233FF">
        <w:rPr>
          <w:rFonts w:ascii="Roboto" w:hAnsi="Roboto"/>
          <w:color w:val="auto"/>
        </w:rPr>
        <w:t>ure</w:t>
      </w:r>
      <w:r w:rsidRPr="000233FF">
        <w:rPr>
          <w:rFonts w:ascii="Roboto" w:hAnsi="Roboto"/>
          <w:color w:val="auto"/>
        </w:rPr>
        <w:t xml:space="preserve">: Regression between log of total biomass supply with log of IDCOL installations </w:t>
      </w:r>
    </w:p>
    <w:p w14:paraId="6AEE1274" w14:textId="77777777" w:rsidR="003407E0" w:rsidRPr="000233FF" w:rsidRDefault="003407E0" w:rsidP="000E348E">
      <w:pPr>
        <w:rPr>
          <w:rFonts w:ascii="Roboto" w:hAnsi="Roboto"/>
          <w:color w:val="auto"/>
        </w:rPr>
      </w:pPr>
    </w:p>
    <w:p w14:paraId="0CA6CE8D" w14:textId="77777777" w:rsidR="000E348E" w:rsidRPr="000233FF" w:rsidRDefault="000E348E" w:rsidP="003D43AE">
      <w:pPr>
        <w:shd w:val="clear" w:color="auto" w:fill="D9D9D9" w:themeFill="background1" w:themeFillShade="D9"/>
        <w:rPr>
          <w:rFonts w:ascii="Roboto" w:hAnsi="Roboto"/>
          <w:color w:val="auto"/>
        </w:rPr>
      </w:pPr>
      <w:r w:rsidRPr="000233FF">
        <w:rPr>
          <w:rFonts w:ascii="Roboto" w:hAnsi="Roboto"/>
          <w:noProof/>
          <w:color w:val="auto"/>
        </w:rPr>
        <w:drawing>
          <wp:inline distT="0" distB="0" distL="0" distR="0" wp14:anchorId="1A481923" wp14:editId="5AF917F9">
            <wp:extent cx="5534025" cy="2390775"/>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34025" cy="2390775"/>
                    </a:xfrm>
                    <a:prstGeom prst="rect">
                      <a:avLst/>
                    </a:prstGeom>
                    <a:noFill/>
                    <a:ln>
                      <a:noFill/>
                    </a:ln>
                  </pic:spPr>
                </pic:pic>
              </a:graphicData>
            </a:graphic>
          </wp:inline>
        </w:drawing>
      </w:r>
    </w:p>
    <w:p w14:paraId="4A46EEF7" w14:textId="77777777" w:rsidR="003407E0" w:rsidRDefault="003407E0" w:rsidP="000E348E">
      <w:pPr>
        <w:rPr>
          <w:rFonts w:ascii="Roboto" w:hAnsi="Roboto"/>
          <w:color w:val="auto"/>
        </w:rPr>
      </w:pPr>
    </w:p>
    <w:p w14:paraId="764EA527" w14:textId="19E036B5" w:rsidR="000E348E" w:rsidRPr="000233FF" w:rsidRDefault="000E348E" w:rsidP="000E348E">
      <w:pPr>
        <w:rPr>
          <w:rFonts w:ascii="Roboto" w:hAnsi="Roboto"/>
          <w:color w:val="auto"/>
        </w:rPr>
      </w:pPr>
      <w:r w:rsidRPr="000233FF">
        <w:rPr>
          <w:rFonts w:ascii="Roboto" w:hAnsi="Roboto"/>
          <w:color w:val="auto"/>
        </w:rPr>
        <w:t>Fig</w:t>
      </w:r>
      <w:r w:rsidR="003D43AE" w:rsidRPr="000233FF">
        <w:rPr>
          <w:rFonts w:ascii="Roboto" w:hAnsi="Roboto"/>
          <w:color w:val="auto"/>
        </w:rPr>
        <w:t>ure</w:t>
      </w:r>
      <w:r w:rsidRPr="000233FF">
        <w:rPr>
          <w:rFonts w:ascii="Roboto" w:hAnsi="Roboto"/>
          <w:color w:val="auto"/>
        </w:rPr>
        <w:t xml:space="preserve">: Regression between log of total biomass supply with log of BBF installations </w:t>
      </w:r>
    </w:p>
    <w:p w14:paraId="4222B045" w14:textId="77777777" w:rsidR="000E348E" w:rsidRPr="000233FF" w:rsidRDefault="000E348E" w:rsidP="000E348E">
      <w:pPr>
        <w:rPr>
          <w:rFonts w:ascii="Roboto" w:hAnsi="Roboto"/>
          <w:color w:val="auto"/>
        </w:rPr>
      </w:pPr>
    </w:p>
    <w:p w14:paraId="4B507916" w14:textId="77777777" w:rsidR="00804CD9" w:rsidRDefault="00804CD9" w:rsidP="000E348E">
      <w:pPr>
        <w:rPr>
          <w:rFonts w:ascii="Roboto" w:hAnsi="Roboto"/>
          <w:b/>
          <w:color w:val="auto"/>
        </w:rPr>
      </w:pPr>
    </w:p>
    <w:p w14:paraId="69422F5C" w14:textId="77777777" w:rsidR="00804CD9" w:rsidRDefault="00804CD9" w:rsidP="000E348E">
      <w:pPr>
        <w:rPr>
          <w:rFonts w:ascii="Roboto" w:hAnsi="Roboto"/>
          <w:b/>
          <w:color w:val="auto"/>
        </w:rPr>
      </w:pPr>
    </w:p>
    <w:tbl>
      <w:tblPr>
        <w:tblStyle w:val="TableGrid"/>
        <w:tblW w:w="0" w:type="auto"/>
        <w:tblLook w:val="04A0" w:firstRow="1" w:lastRow="0" w:firstColumn="1" w:lastColumn="0" w:noHBand="0" w:noVBand="1"/>
      </w:tblPr>
      <w:tblGrid>
        <w:gridCol w:w="5098"/>
        <w:gridCol w:w="1560"/>
        <w:gridCol w:w="2358"/>
      </w:tblGrid>
      <w:tr w:rsidR="00804CD9" w:rsidRPr="00804CD9" w14:paraId="55DA6249" w14:textId="77777777" w:rsidTr="00804CD9">
        <w:tc>
          <w:tcPr>
            <w:tcW w:w="5098" w:type="dxa"/>
          </w:tcPr>
          <w:p w14:paraId="7DE10AF9" w14:textId="33BF1FB3" w:rsidR="00804CD9" w:rsidRPr="00804CD9" w:rsidRDefault="00804CD9" w:rsidP="000E348E">
            <w:pPr>
              <w:rPr>
                <w:rFonts w:ascii="Roboto" w:hAnsi="Roboto"/>
                <w:b/>
                <w:color w:val="FF0000"/>
              </w:rPr>
            </w:pPr>
            <w:r w:rsidRPr="00804CD9">
              <w:rPr>
                <w:rFonts w:ascii="Roboto" w:hAnsi="Roboto"/>
                <w:b/>
                <w:color w:val="FF0000"/>
              </w:rPr>
              <w:t>Variable</w:t>
            </w:r>
          </w:p>
        </w:tc>
        <w:tc>
          <w:tcPr>
            <w:tcW w:w="1560" w:type="dxa"/>
          </w:tcPr>
          <w:p w14:paraId="3D6EFF19" w14:textId="35B6447B" w:rsidR="00804CD9" w:rsidRPr="00804CD9" w:rsidRDefault="00804CD9" w:rsidP="000E348E">
            <w:pPr>
              <w:rPr>
                <w:rFonts w:ascii="Roboto" w:hAnsi="Roboto"/>
                <w:b/>
                <w:color w:val="FF0000"/>
              </w:rPr>
            </w:pPr>
            <w:r w:rsidRPr="00804CD9">
              <w:rPr>
                <w:rFonts w:ascii="Roboto" w:hAnsi="Roboto"/>
                <w:b/>
                <w:color w:val="FF0000"/>
              </w:rPr>
              <w:t>Correlation</w:t>
            </w:r>
          </w:p>
        </w:tc>
        <w:tc>
          <w:tcPr>
            <w:tcW w:w="2358" w:type="dxa"/>
          </w:tcPr>
          <w:p w14:paraId="663D39AC" w14:textId="0FE2905C" w:rsidR="00804CD9" w:rsidRPr="00804CD9" w:rsidRDefault="00804CD9" w:rsidP="000E348E">
            <w:pPr>
              <w:rPr>
                <w:rFonts w:ascii="Roboto" w:hAnsi="Roboto"/>
                <w:b/>
                <w:color w:val="FF0000"/>
              </w:rPr>
            </w:pPr>
            <w:r w:rsidRPr="00804CD9">
              <w:rPr>
                <w:rFonts w:ascii="Roboto" w:hAnsi="Roboto"/>
                <w:b/>
                <w:color w:val="FF0000"/>
              </w:rPr>
              <w:t>Remarks</w:t>
            </w:r>
          </w:p>
        </w:tc>
      </w:tr>
      <w:tr w:rsidR="00804CD9" w:rsidRPr="00804CD9" w14:paraId="2679E74C" w14:textId="77777777" w:rsidTr="00804CD9">
        <w:tc>
          <w:tcPr>
            <w:tcW w:w="5098" w:type="dxa"/>
          </w:tcPr>
          <w:p w14:paraId="35F96C74" w14:textId="251CFCB9" w:rsidR="00804CD9" w:rsidRPr="00804CD9" w:rsidRDefault="00804CD9" w:rsidP="000E348E">
            <w:pPr>
              <w:rPr>
                <w:rFonts w:ascii="Roboto" w:hAnsi="Roboto"/>
                <w:bCs/>
                <w:color w:val="FF0000"/>
              </w:rPr>
            </w:pPr>
            <w:r w:rsidRPr="00804CD9">
              <w:rPr>
                <w:rFonts w:ascii="Roboto" w:hAnsi="Roboto"/>
                <w:bCs/>
                <w:color w:val="FF0000"/>
              </w:rPr>
              <w:t>Addition of ICS installation by IDCOL and BBF with Biomass Availability</w:t>
            </w:r>
          </w:p>
        </w:tc>
        <w:tc>
          <w:tcPr>
            <w:tcW w:w="1560" w:type="dxa"/>
          </w:tcPr>
          <w:p w14:paraId="3CC26121" w14:textId="01C8C974" w:rsidR="00804CD9" w:rsidRPr="00804CD9" w:rsidRDefault="00804CD9" w:rsidP="00804CD9">
            <w:pPr>
              <w:jc w:val="center"/>
              <w:rPr>
                <w:rFonts w:ascii="Roboto" w:hAnsi="Roboto"/>
                <w:bCs/>
                <w:color w:val="FF0000"/>
              </w:rPr>
            </w:pPr>
            <w:r w:rsidRPr="00804CD9">
              <w:rPr>
                <w:rFonts w:ascii="Roboto" w:hAnsi="Roboto"/>
                <w:bCs/>
                <w:color w:val="FF0000"/>
              </w:rPr>
              <w:t>0.5383</w:t>
            </w:r>
          </w:p>
        </w:tc>
        <w:tc>
          <w:tcPr>
            <w:tcW w:w="2358" w:type="dxa"/>
          </w:tcPr>
          <w:p w14:paraId="0814F14E" w14:textId="68EB090B" w:rsidR="00804CD9" w:rsidRPr="00804CD9" w:rsidRDefault="00804CD9" w:rsidP="000E348E">
            <w:pPr>
              <w:rPr>
                <w:rFonts w:ascii="Roboto" w:hAnsi="Roboto"/>
                <w:bCs/>
                <w:color w:val="FF0000"/>
              </w:rPr>
            </w:pPr>
            <w:r w:rsidRPr="00804CD9">
              <w:rPr>
                <w:rFonts w:ascii="Roboto" w:hAnsi="Roboto"/>
                <w:bCs/>
                <w:color w:val="FF0000"/>
              </w:rPr>
              <w:t>A moderate positive relationship</w:t>
            </w:r>
          </w:p>
        </w:tc>
      </w:tr>
      <w:tr w:rsidR="00804CD9" w:rsidRPr="00804CD9" w14:paraId="51FAC0A6" w14:textId="77777777" w:rsidTr="00804CD9">
        <w:tc>
          <w:tcPr>
            <w:tcW w:w="5098" w:type="dxa"/>
          </w:tcPr>
          <w:p w14:paraId="2DAB1DA9" w14:textId="2E070A89" w:rsidR="00804CD9" w:rsidRPr="00804CD9" w:rsidRDefault="00804CD9" w:rsidP="000E348E">
            <w:pPr>
              <w:rPr>
                <w:rFonts w:ascii="Roboto" w:hAnsi="Roboto"/>
                <w:bCs/>
                <w:color w:val="FF0000"/>
              </w:rPr>
            </w:pPr>
            <w:r w:rsidRPr="00804CD9">
              <w:rPr>
                <w:rFonts w:ascii="Roboto" w:hAnsi="Roboto"/>
                <w:bCs/>
                <w:color w:val="FF0000"/>
              </w:rPr>
              <w:t>ICS Installation by IDCOL with Biomass Availability</w:t>
            </w:r>
          </w:p>
        </w:tc>
        <w:tc>
          <w:tcPr>
            <w:tcW w:w="1560" w:type="dxa"/>
          </w:tcPr>
          <w:p w14:paraId="189DA813" w14:textId="041C36E8" w:rsidR="00804CD9" w:rsidRPr="00804CD9" w:rsidRDefault="00804CD9" w:rsidP="00804CD9">
            <w:pPr>
              <w:jc w:val="center"/>
              <w:rPr>
                <w:rFonts w:ascii="Roboto" w:hAnsi="Roboto"/>
                <w:bCs/>
                <w:color w:val="FF0000"/>
              </w:rPr>
            </w:pPr>
            <w:r w:rsidRPr="00804CD9">
              <w:rPr>
                <w:rFonts w:ascii="Roboto" w:hAnsi="Roboto"/>
                <w:bCs/>
                <w:color w:val="FF0000"/>
              </w:rPr>
              <w:t>0.5994</w:t>
            </w:r>
          </w:p>
        </w:tc>
        <w:tc>
          <w:tcPr>
            <w:tcW w:w="2358" w:type="dxa"/>
          </w:tcPr>
          <w:p w14:paraId="7345A5E9" w14:textId="406F01EF" w:rsidR="00804CD9" w:rsidRPr="00804CD9" w:rsidRDefault="00804CD9" w:rsidP="000E348E">
            <w:pPr>
              <w:rPr>
                <w:rFonts w:ascii="Roboto" w:hAnsi="Roboto"/>
                <w:bCs/>
                <w:color w:val="FF0000"/>
              </w:rPr>
            </w:pPr>
            <w:r w:rsidRPr="00804CD9">
              <w:rPr>
                <w:rFonts w:ascii="Roboto" w:hAnsi="Roboto"/>
                <w:bCs/>
                <w:color w:val="FF0000"/>
              </w:rPr>
              <w:t>A moderate positive relationship</w:t>
            </w:r>
          </w:p>
        </w:tc>
      </w:tr>
      <w:tr w:rsidR="00804CD9" w:rsidRPr="00804CD9" w14:paraId="5624B6E9" w14:textId="77777777" w:rsidTr="00804CD9">
        <w:tc>
          <w:tcPr>
            <w:tcW w:w="5098" w:type="dxa"/>
          </w:tcPr>
          <w:p w14:paraId="1BBD7474" w14:textId="0C46684E" w:rsidR="00804CD9" w:rsidRPr="00804CD9" w:rsidRDefault="00804CD9" w:rsidP="00804CD9">
            <w:pPr>
              <w:rPr>
                <w:rFonts w:ascii="Roboto" w:hAnsi="Roboto"/>
                <w:bCs/>
                <w:color w:val="FF0000"/>
              </w:rPr>
            </w:pPr>
            <w:r w:rsidRPr="00804CD9">
              <w:rPr>
                <w:rFonts w:ascii="Roboto" w:hAnsi="Roboto"/>
                <w:bCs/>
                <w:color w:val="FF0000"/>
              </w:rPr>
              <w:t>ICS Installation by BBF with Biomass Availability</w:t>
            </w:r>
          </w:p>
        </w:tc>
        <w:tc>
          <w:tcPr>
            <w:tcW w:w="1560" w:type="dxa"/>
          </w:tcPr>
          <w:p w14:paraId="4E2938F1" w14:textId="49730918" w:rsidR="00804CD9" w:rsidRPr="00804CD9" w:rsidRDefault="00804CD9" w:rsidP="00804CD9">
            <w:pPr>
              <w:jc w:val="center"/>
              <w:rPr>
                <w:rFonts w:ascii="Roboto" w:hAnsi="Roboto"/>
                <w:bCs/>
                <w:color w:val="FF0000"/>
              </w:rPr>
            </w:pPr>
            <w:r w:rsidRPr="00804CD9">
              <w:rPr>
                <w:rFonts w:ascii="Roboto" w:hAnsi="Roboto"/>
                <w:bCs/>
                <w:color w:val="FF0000"/>
              </w:rPr>
              <w:t>0.4713</w:t>
            </w:r>
          </w:p>
        </w:tc>
        <w:tc>
          <w:tcPr>
            <w:tcW w:w="2358" w:type="dxa"/>
          </w:tcPr>
          <w:p w14:paraId="1E7A553D" w14:textId="5D22C586" w:rsidR="00804CD9" w:rsidRPr="00804CD9" w:rsidRDefault="00804CD9" w:rsidP="000E348E">
            <w:pPr>
              <w:rPr>
                <w:rFonts w:ascii="Roboto" w:hAnsi="Roboto"/>
                <w:bCs/>
                <w:color w:val="FF0000"/>
              </w:rPr>
            </w:pPr>
            <w:r w:rsidRPr="00804CD9">
              <w:rPr>
                <w:rFonts w:ascii="Roboto" w:hAnsi="Roboto"/>
                <w:bCs/>
                <w:color w:val="FF0000"/>
              </w:rPr>
              <w:t>A weak positive linear relationship</w:t>
            </w:r>
          </w:p>
        </w:tc>
      </w:tr>
      <w:tr w:rsidR="00804CD9" w:rsidRPr="00804CD9" w14:paraId="50054749" w14:textId="77777777" w:rsidTr="00804CD9">
        <w:tc>
          <w:tcPr>
            <w:tcW w:w="5098" w:type="dxa"/>
          </w:tcPr>
          <w:p w14:paraId="5989F9DC" w14:textId="0E73E6BA" w:rsidR="00804CD9" w:rsidRPr="00804CD9" w:rsidRDefault="00804CD9" w:rsidP="000E348E">
            <w:pPr>
              <w:rPr>
                <w:rFonts w:ascii="Roboto" w:hAnsi="Roboto"/>
                <w:bCs/>
                <w:color w:val="FF0000"/>
              </w:rPr>
            </w:pPr>
            <w:r w:rsidRPr="00804CD9">
              <w:rPr>
                <w:rFonts w:ascii="Roboto" w:hAnsi="Roboto"/>
                <w:bCs/>
                <w:color w:val="FF0000"/>
              </w:rPr>
              <w:t>Addition of ICS installation by IDCOL and BBF with Biomass Availability (Barisal Division)</w:t>
            </w:r>
          </w:p>
        </w:tc>
        <w:tc>
          <w:tcPr>
            <w:tcW w:w="1560" w:type="dxa"/>
          </w:tcPr>
          <w:p w14:paraId="1D43585F" w14:textId="3BB5BC3E" w:rsidR="00804CD9" w:rsidRPr="00804CD9" w:rsidRDefault="00804CD9" w:rsidP="00804CD9">
            <w:pPr>
              <w:jc w:val="center"/>
              <w:rPr>
                <w:rFonts w:ascii="Roboto" w:hAnsi="Roboto"/>
                <w:bCs/>
                <w:color w:val="FF0000"/>
              </w:rPr>
            </w:pPr>
            <w:r w:rsidRPr="00804CD9">
              <w:rPr>
                <w:rFonts w:ascii="Roboto" w:hAnsi="Roboto"/>
                <w:bCs/>
                <w:color w:val="FF0000"/>
              </w:rPr>
              <w:t>0.3894</w:t>
            </w:r>
          </w:p>
        </w:tc>
        <w:tc>
          <w:tcPr>
            <w:tcW w:w="2358" w:type="dxa"/>
          </w:tcPr>
          <w:p w14:paraId="3BA1FA1F" w14:textId="33DB7487" w:rsidR="00804CD9" w:rsidRPr="00804CD9" w:rsidRDefault="00804CD9" w:rsidP="000E348E">
            <w:pPr>
              <w:rPr>
                <w:rFonts w:ascii="Roboto" w:hAnsi="Roboto"/>
                <w:bCs/>
                <w:color w:val="FF0000"/>
              </w:rPr>
            </w:pPr>
            <w:r w:rsidRPr="00804CD9">
              <w:rPr>
                <w:rFonts w:ascii="Roboto" w:hAnsi="Roboto"/>
                <w:bCs/>
                <w:color w:val="FF0000"/>
              </w:rPr>
              <w:t>A weak positive linear relationship</w:t>
            </w:r>
          </w:p>
        </w:tc>
      </w:tr>
      <w:tr w:rsidR="00804CD9" w:rsidRPr="00804CD9" w14:paraId="54448554" w14:textId="77777777" w:rsidTr="00804CD9">
        <w:tc>
          <w:tcPr>
            <w:tcW w:w="5098" w:type="dxa"/>
          </w:tcPr>
          <w:p w14:paraId="758C950E" w14:textId="5AC5F62B" w:rsidR="00804CD9" w:rsidRPr="00804CD9" w:rsidRDefault="00804CD9" w:rsidP="000E348E">
            <w:pPr>
              <w:rPr>
                <w:rFonts w:ascii="Roboto" w:hAnsi="Roboto"/>
                <w:bCs/>
                <w:color w:val="FF0000"/>
              </w:rPr>
            </w:pPr>
            <w:r w:rsidRPr="00804CD9">
              <w:rPr>
                <w:rFonts w:ascii="Roboto" w:hAnsi="Roboto"/>
                <w:bCs/>
                <w:color w:val="FF0000"/>
              </w:rPr>
              <w:t>Addition of ICS installation by IDCOL and BBF with Biomass Availability (Chattogram Division)</w:t>
            </w:r>
          </w:p>
        </w:tc>
        <w:tc>
          <w:tcPr>
            <w:tcW w:w="1560" w:type="dxa"/>
          </w:tcPr>
          <w:p w14:paraId="2D3F3C9D" w14:textId="7781B30C" w:rsidR="00804CD9" w:rsidRPr="00804CD9" w:rsidRDefault="00804CD9" w:rsidP="00804CD9">
            <w:pPr>
              <w:jc w:val="center"/>
              <w:rPr>
                <w:rFonts w:ascii="Roboto" w:hAnsi="Roboto"/>
                <w:bCs/>
                <w:color w:val="FF0000"/>
              </w:rPr>
            </w:pPr>
            <w:r w:rsidRPr="00804CD9">
              <w:rPr>
                <w:rFonts w:ascii="Roboto" w:hAnsi="Roboto"/>
                <w:bCs/>
                <w:color w:val="FF0000"/>
              </w:rPr>
              <w:t>0.3435</w:t>
            </w:r>
          </w:p>
        </w:tc>
        <w:tc>
          <w:tcPr>
            <w:tcW w:w="2358" w:type="dxa"/>
          </w:tcPr>
          <w:p w14:paraId="6E0516B1" w14:textId="051227BA" w:rsidR="00804CD9" w:rsidRPr="00804CD9" w:rsidRDefault="00804CD9" w:rsidP="000E348E">
            <w:pPr>
              <w:rPr>
                <w:rFonts w:ascii="Roboto" w:hAnsi="Roboto"/>
                <w:bCs/>
                <w:color w:val="FF0000"/>
              </w:rPr>
            </w:pPr>
            <w:r w:rsidRPr="00804CD9">
              <w:rPr>
                <w:rFonts w:ascii="Roboto" w:hAnsi="Roboto"/>
                <w:bCs/>
                <w:color w:val="FF0000"/>
              </w:rPr>
              <w:t>A weak positive linear relationship</w:t>
            </w:r>
          </w:p>
        </w:tc>
      </w:tr>
      <w:tr w:rsidR="00804CD9" w:rsidRPr="00804CD9" w14:paraId="0FBAD01C" w14:textId="77777777" w:rsidTr="00804CD9">
        <w:tc>
          <w:tcPr>
            <w:tcW w:w="5098" w:type="dxa"/>
          </w:tcPr>
          <w:p w14:paraId="1AA89475" w14:textId="0316A50D" w:rsidR="00804CD9" w:rsidRPr="00804CD9" w:rsidRDefault="00804CD9" w:rsidP="000E348E">
            <w:pPr>
              <w:rPr>
                <w:rFonts w:ascii="Roboto" w:hAnsi="Roboto"/>
                <w:bCs/>
                <w:color w:val="FF0000"/>
              </w:rPr>
            </w:pPr>
            <w:r w:rsidRPr="00804CD9">
              <w:rPr>
                <w:rFonts w:ascii="Roboto" w:hAnsi="Roboto"/>
                <w:bCs/>
                <w:color w:val="FF0000"/>
              </w:rPr>
              <w:t>Addition of ICS installation by IDCOL and BBF with Biomass Availability (Dhaka Division)</w:t>
            </w:r>
          </w:p>
        </w:tc>
        <w:tc>
          <w:tcPr>
            <w:tcW w:w="1560" w:type="dxa"/>
          </w:tcPr>
          <w:p w14:paraId="50540BAD" w14:textId="16C693AE" w:rsidR="00804CD9" w:rsidRPr="00804CD9" w:rsidRDefault="00804CD9" w:rsidP="00804CD9">
            <w:pPr>
              <w:jc w:val="center"/>
              <w:rPr>
                <w:rFonts w:ascii="Roboto" w:hAnsi="Roboto"/>
                <w:bCs/>
                <w:color w:val="FF0000"/>
              </w:rPr>
            </w:pPr>
            <w:r w:rsidRPr="00804CD9">
              <w:rPr>
                <w:rFonts w:ascii="Roboto" w:hAnsi="Roboto"/>
                <w:bCs/>
                <w:color w:val="FF0000"/>
              </w:rPr>
              <w:t>0.6622</w:t>
            </w:r>
          </w:p>
        </w:tc>
        <w:tc>
          <w:tcPr>
            <w:tcW w:w="2358" w:type="dxa"/>
          </w:tcPr>
          <w:p w14:paraId="4350D9A8" w14:textId="271C6F4F" w:rsidR="00804CD9" w:rsidRPr="00804CD9" w:rsidRDefault="00804CD9" w:rsidP="000E348E">
            <w:pPr>
              <w:rPr>
                <w:rFonts w:ascii="Roboto" w:hAnsi="Roboto"/>
                <w:bCs/>
                <w:color w:val="FF0000"/>
              </w:rPr>
            </w:pPr>
            <w:r w:rsidRPr="00804CD9">
              <w:rPr>
                <w:rFonts w:ascii="Roboto" w:hAnsi="Roboto"/>
                <w:bCs/>
                <w:color w:val="FF0000"/>
              </w:rPr>
              <w:t>A strong positive linear relationship</w:t>
            </w:r>
          </w:p>
        </w:tc>
      </w:tr>
      <w:tr w:rsidR="00804CD9" w:rsidRPr="00804CD9" w14:paraId="6C00FAC5" w14:textId="77777777" w:rsidTr="00804CD9">
        <w:tc>
          <w:tcPr>
            <w:tcW w:w="5098" w:type="dxa"/>
          </w:tcPr>
          <w:p w14:paraId="691473D2" w14:textId="6E14B66C" w:rsidR="00804CD9" w:rsidRPr="00804CD9" w:rsidRDefault="00804CD9" w:rsidP="000E348E">
            <w:pPr>
              <w:rPr>
                <w:rFonts w:ascii="Roboto" w:hAnsi="Roboto"/>
                <w:bCs/>
                <w:color w:val="FF0000"/>
              </w:rPr>
            </w:pPr>
            <w:r w:rsidRPr="00804CD9">
              <w:rPr>
                <w:rFonts w:ascii="Roboto" w:hAnsi="Roboto"/>
                <w:bCs/>
                <w:color w:val="FF0000"/>
              </w:rPr>
              <w:t>Addition of ICS installation by IDCOL and BBF with Biomass Availability (Mymensingh Division)</w:t>
            </w:r>
          </w:p>
        </w:tc>
        <w:tc>
          <w:tcPr>
            <w:tcW w:w="1560" w:type="dxa"/>
          </w:tcPr>
          <w:p w14:paraId="50AC3E24" w14:textId="2BA748DE" w:rsidR="00804CD9" w:rsidRPr="00804CD9" w:rsidRDefault="00804CD9" w:rsidP="00804CD9">
            <w:pPr>
              <w:jc w:val="center"/>
              <w:rPr>
                <w:rFonts w:ascii="Roboto" w:hAnsi="Roboto"/>
                <w:bCs/>
                <w:color w:val="FF0000"/>
              </w:rPr>
            </w:pPr>
            <w:r w:rsidRPr="00804CD9">
              <w:rPr>
                <w:rFonts w:ascii="Roboto" w:hAnsi="Roboto"/>
                <w:bCs/>
                <w:color w:val="FF0000"/>
              </w:rPr>
              <w:t>-0.9999</w:t>
            </w:r>
          </w:p>
        </w:tc>
        <w:tc>
          <w:tcPr>
            <w:tcW w:w="2358" w:type="dxa"/>
          </w:tcPr>
          <w:p w14:paraId="7AD8D8C5" w14:textId="027B5B57" w:rsidR="00804CD9" w:rsidRPr="00804CD9" w:rsidRDefault="00804CD9" w:rsidP="000E348E">
            <w:pPr>
              <w:rPr>
                <w:rFonts w:ascii="Roboto" w:hAnsi="Roboto"/>
                <w:bCs/>
                <w:color w:val="FF0000"/>
              </w:rPr>
            </w:pPr>
            <w:r w:rsidRPr="00804CD9">
              <w:rPr>
                <w:rFonts w:ascii="Roboto" w:hAnsi="Roboto"/>
                <w:bCs/>
                <w:color w:val="FF0000"/>
              </w:rPr>
              <w:t>A perfect negative linear relationship</w:t>
            </w:r>
          </w:p>
        </w:tc>
      </w:tr>
      <w:tr w:rsidR="00804CD9" w:rsidRPr="00804CD9" w14:paraId="037D9F13" w14:textId="77777777" w:rsidTr="00804CD9">
        <w:tc>
          <w:tcPr>
            <w:tcW w:w="5098" w:type="dxa"/>
          </w:tcPr>
          <w:p w14:paraId="2ED1B2BC" w14:textId="6C57E608" w:rsidR="00804CD9" w:rsidRPr="00804CD9" w:rsidRDefault="00804CD9" w:rsidP="000E348E">
            <w:pPr>
              <w:rPr>
                <w:rFonts w:ascii="Roboto" w:hAnsi="Roboto"/>
                <w:bCs/>
                <w:color w:val="FF0000"/>
              </w:rPr>
            </w:pPr>
            <w:r w:rsidRPr="00804CD9">
              <w:rPr>
                <w:rFonts w:ascii="Roboto" w:hAnsi="Roboto"/>
                <w:bCs/>
                <w:color w:val="FF0000"/>
              </w:rPr>
              <w:t>Addition of ICS installation by IDCOL and BBF with Biomass Availability (Khulna Division)</w:t>
            </w:r>
          </w:p>
        </w:tc>
        <w:tc>
          <w:tcPr>
            <w:tcW w:w="1560" w:type="dxa"/>
          </w:tcPr>
          <w:p w14:paraId="3DC2AD97" w14:textId="0320A324" w:rsidR="00804CD9" w:rsidRPr="00804CD9" w:rsidRDefault="00804CD9" w:rsidP="00804CD9">
            <w:pPr>
              <w:jc w:val="center"/>
              <w:rPr>
                <w:rFonts w:ascii="Roboto" w:hAnsi="Roboto"/>
                <w:bCs/>
                <w:color w:val="FF0000"/>
              </w:rPr>
            </w:pPr>
            <w:r w:rsidRPr="00804CD9">
              <w:rPr>
                <w:rFonts w:ascii="Roboto" w:hAnsi="Roboto"/>
                <w:bCs/>
                <w:color w:val="FF0000"/>
              </w:rPr>
              <w:t>0.3082</w:t>
            </w:r>
          </w:p>
        </w:tc>
        <w:tc>
          <w:tcPr>
            <w:tcW w:w="2358" w:type="dxa"/>
          </w:tcPr>
          <w:p w14:paraId="708A44C8" w14:textId="248AC564" w:rsidR="00804CD9" w:rsidRPr="00804CD9" w:rsidRDefault="00804CD9" w:rsidP="000E348E">
            <w:pPr>
              <w:rPr>
                <w:rFonts w:ascii="Roboto" w:hAnsi="Roboto"/>
                <w:bCs/>
                <w:color w:val="FF0000"/>
              </w:rPr>
            </w:pPr>
            <w:r w:rsidRPr="00804CD9">
              <w:rPr>
                <w:rFonts w:ascii="Roboto" w:hAnsi="Roboto"/>
                <w:bCs/>
                <w:color w:val="FF0000"/>
              </w:rPr>
              <w:t>A weak positive linear relationship</w:t>
            </w:r>
          </w:p>
        </w:tc>
      </w:tr>
      <w:tr w:rsidR="00804CD9" w:rsidRPr="00804CD9" w14:paraId="1D6A95A1" w14:textId="77777777" w:rsidTr="00804CD9">
        <w:tc>
          <w:tcPr>
            <w:tcW w:w="5098" w:type="dxa"/>
          </w:tcPr>
          <w:p w14:paraId="73AC769D" w14:textId="58B27F75" w:rsidR="00804CD9" w:rsidRPr="00804CD9" w:rsidRDefault="00804CD9" w:rsidP="000E348E">
            <w:pPr>
              <w:rPr>
                <w:rFonts w:ascii="Roboto" w:hAnsi="Roboto"/>
                <w:bCs/>
                <w:color w:val="FF0000"/>
              </w:rPr>
            </w:pPr>
            <w:r w:rsidRPr="00804CD9">
              <w:rPr>
                <w:rFonts w:ascii="Roboto" w:hAnsi="Roboto"/>
                <w:bCs/>
                <w:color w:val="FF0000"/>
              </w:rPr>
              <w:t>Addition of ICS installation by IDCOL and BBF with Biomass Availability (Rajshahi Division)</w:t>
            </w:r>
          </w:p>
        </w:tc>
        <w:tc>
          <w:tcPr>
            <w:tcW w:w="1560" w:type="dxa"/>
          </w:tcPr>
          <w:p w14:paraId="3A4F4D43" w14:textId="52D09527" w:rsidR="00804CD9" w:rsidRPr="00804CD9" w:rsidRDefault="00804CD9" w:rsidP="00804CD9">
            <w:pPr>
              <w:jc w:val="center"/>
              <w:rPr>
                <w:rFonts w:ascii="Roboto" w:hAnsi="Roboto"/>
                <w:bCs/>
                <w:color w:val="FF0000"/>
              </w:rPr>
            </w:pPr>
            <w:r w:rsidRPr="00804CD9">
              <w:rPr>
                <w:rFonts w:ascii="Roboto" w:hAnsi="Roboto"/>
                <w:bCs/>
                <w:color w:val="FF0000"/>
              </w:rPr>
              <w:t>0.2263</w:t>
            </w:r>
          </w:p>
        </w:tc>
        <w:tc>
          <w:tcPr>
            <w:tcW w:w="2358" w:type="dxa"/>
          </w:tcPr>
          <w:p w14:paraId="0F53D04B" w14:textId="7AC3575B" w:rsidR="00804CD9" w:rsidRPr="00804CD9" w:rsidRDefault="00804CD9" w:rsidP="000E348E">
            <w:pPr>
              <w:rPr>
                <w:rFonts w:ascii="Roboto" w:hAnsi="Roboto"/>
                <w:bCs/>
                <w:color w:val="FF0000"/>
              </w:rPr>
            </w:pPr>
            <w:r w:rsidRPr="00804CD9">
              <w:rPr>
                <w:rFonts w:ascii="Roboto" w:hAnsi="Roboto"/>
                <w:bCs/>
                <w:color w:val="FF0000"/>
              </w:rPr>
              <w:t>A weak positive linear relationship</w:t>
            </w:r>
          </w:p>
        </w:tc>
      </w:tr>
      <w:tr w:rsidR="00804CD9" w:rsidRPr="00804CD9" w14:paraId="498833E9" w14:textId="77777777" w:rsidTr="00804CD9">
        <w:tc>
          <w:tcPr>
            <w:tcW w:w="5098" w:type="dxa"/>
          </w:tcPr>
          <w:p w14:paraId="02FC8CB0" w14:textId="2FC91667" w:rsidR="00804CD9" w:rsidRPr="00804CD9" w:rsidRDefault="00804CD9" w:rsidP="000E348E">
            <w:pPr>
              <w:rPr>
                <w:rFonts w:ascii="Roboto" w:hAnsi="Roboto"/>
                <w:bCs/>
                <w:color w:val="FF0000"/>
              </w:rPr>
            </w:pPr>
            <w:r w:rsidRPr="00804CD9">
              <w:rPr>
                <w:rFonts w:ascii="Roboto" w:hAnsi="Roboto"/>
                <w:bCs/>
                <w:color w:val="FF0000"/>
              </w:rPr>
              <w:t>Addition of ICS installation by IDCOL and BBF with Biomass Availability (Rangpur Division)</w:t>
            </w:r>
          </w:p>
        </w:tc>
        <w:tc>
          <w:tcPr>
            <w:tcW w:w="1560" w:type="dxa"/>
          </w:tcPr>
          <w:p w14:paraId="2DADE753" w14:textId="506D2CBB" w:rsidR="00804CD9" w:rsidRPr="00804CD9" w:rsidRDefault="00804CD9" w:rsidP="00804CD9">
            <w:pPr>
              <w:jc w:val="center"/>
              <w:rPr>
                <w:rFonts w:ascii="Roboto" w:hAnsi="Roboto"/>
                <w:bCs/>
                <w:color w:val="FF0000"/>
              </w:rPr>
            </w:pPr>
            <w:r w:rsidRPr="00804CD9">
              <w:rPr>
                <w:rFonts w:ascii="Roboto" w:hAnsi="Roboto"/>
                <w:bCs/>
                <w:color w:val="FF0000"/>
              </w:rPr>
              <w:t>0.7227</w:t>
            </w:r>
          </w:p>
        </w:tc>
        <w:tc>
          <w:tcPr>
            <w:tcW w:w="2358" w:type="dxa"/>
          </w:tcPr>
          <w:p w14:paraId="03901527" w14:textId="260B512C" w:rsidR="00804CD9" w:rsidRPr="00804CD9" w:rsidRDefault="00804CD9" w:rsidP="000E348E">
            <w:pPr>
              <w:rPr>
                <w:rFonts w:ascii="Roboto" w:hAnsi="Roboto"/>
                <w:bCs/>
                <w:color w:val="FF0000"/>
              </w:rPr>
            </w:pPr>
            <w:r w:rsidRPr="00804CD9">
              <w:rPr>
                <w:rFonts w:ascii="Roboto" w:hAnsi="Roboto"/>
                <w:bCs/>
                <w:color w:val="FF0000"/>
              </w:rPr>
              <w:t>A strong positive linear relationship</w:t>
            </w:r>
          </w:p>
        </w:tc>
      </w:tr>
      <w:tr w:rsidR="00804CD9" w:rsidRPr="00804CD9" w14:paraId="09E60194" w14:textId="77777777" w:rsidTr="00804CD9">
        <w:tc>
          <w:tcPr>
            <w:tcW w:w="5098" w:type="dxa"/>
          </w:tcPr>
          <w:p w14:paraId="5488BF45" w14:textId="500D38F5" w:rsidR="00804CD9" w:rsidRPr="00804CD9" w:rsidRDefault="00804CD9" w:rsidP="000E348E">
            <w:pPr>
              <w:rPr>
                <w:rFonts w:ascii="Roboto" w:hAnsi="Roboto"/>
                <w:bCs/>
                <w:color w:val="FF0000"/>
              </w:rPr>
            </w:pPr>
            <w:r w:rsidRPr="00804CD9">
              <w:rPr>
                <w:rFonts w:ascii="Roboto" w:hAnsi="Roboto"/>
                <w:bCs/>
                <w:color w:val="FF0000"/>
              </w:rPr>
              <w:t>Addition of ICS installation by IDCOL and BBF with Biomass Availability (Sylhet Division)</w:t>
            </w:r>
          </w:p>
        </w:tc>
        <w:tc>
          <w:tcPr>
            <w:tcW w:w="1560" w:type="dxa"/>
          </w:tcPr>
          <w:p w14:paraId="1D1EAFA2" w14:textId="264EE03A" w:rsidR="00804CD9" w:rsidRPr="00804CD9" w:rsidRDefault="00804CD9" w:rsidP="00804CD9">
            <w:pPr>
              <w:jc w:val="center"/>
              <w:rPr>
                <w:rFonts w:ascii="Roboto" w:hAnsi="Roboto"/>
                <w:bCs/>
                <w:color w:val="FF0000"/>
              </w:rPr>
            </w:pPr>
            <w:r w:rsidRPr="00804CD9">
              <w:rPr>
                <w:rFonts w:ascii="Roboto" w:hAnsi="Roboto"/>
                <w:bCs/>
                <w:color w:val="FF0000"/>
              </w:rPr>
              <w:t>-0.9993</w:t>
            </w:r>
          </w:p>
        </w:tc>
        <w:tc>
          <w:tcPr>
            <w:tcW w:w="2358" w:type="dxa"/>
          </w:tcPr>
          <w:p w14:paraId="3D448D1A" w14:textId="7B714747" w:rsidR="00804CD9" w:rsidRPr="00804CD9" w:rsidRDefault="00804CD9" w:rsidP="00804CD9">
            <w:pPr>
              <w:rPr>
                <w:rFonts w:ascii="Roboto" w:hAnsi="Roboto"/>
                <w:bCs/>
                <w:color w:val="FF0000"/>
              </w:rPr>
            </w:pPr>
            <w:r w:rsidRPr="00804CD9">
              <w:rPr>
                <w:rFonts w:ascii="Roboto" w:hAnsi="Roboto"/>
                <w:bCs/>
                <w:color w:val="FF0000"/>
              </w:rPr>
              <w:t>A perfect negative linear relationship</w:t>
            </w:r>
          </w:p>
        </w:tc>
      </w:tr>
      <w:tr w:rsidR="00804CD9" w:rsidRPr="00804CD9" w14:paraId="243C20D7" w14:textId="77777777" w:rsidTr="00804CD9">
        <w:tc>
          <w:tcPr>
            <w:tcW w:w="5098" w:type="dxa"/>
          </w:tcPr>
          <w:p w14:paraId="732E8F9B" w14:textId="6A1FB644" w:rsidR="00804CD9" w:rsidRPr="00804CD9" w:rsidRDefault="00804CD9" w:rsidP="00804CD9">
            <w:pPr>
              <w:rPr>
                <w:rFonts w:ascii="Roboto" w:hAnsi="Roboto"/>
                <w:bCs/>
                <w:color w:val="FF0000"/>
              </w:rPr>
            </w:pPr>
            <w:r w:rsidRPr="00804CD9">
              <w:rPr>
                <w:rFonts w:ascii="Roboto" w:hAnsi="Roboto"/>
                <w:bCs/>
                <w:color w:val="FF0000"/>
              </w:rPr>
              <w:t>Addition of ICS installation by IDCOL and BBF with Biomass Availability (Deficit Districts)</w:t>
            </w:r>
          </w:p>
        </w:tc>
        <w:tc>
          <w:tcPr>
            <w:tcW w:w="1560" w:type="dxa"/>
          </w:tcPr>
          <w:p w14:paraId="5C4816BB" w14:textId="5DA04AC8" w:rsidR="00804CD9" w:rsidRPr="00804CD9" w:rsidRDefault="00804CD9" w:rsidP="00804CD9">
            <w:pPr>
              <w:jc w:val="center"/>
              <w:rPr>
                <w:rFonts w:ascii="Roboto" w:hAnsi="Roboto"/>
                <w:bCs/>
                <w:color w:val="FF0000"/>
              </w:rPr>
            </w:pPr>
            <w:r w:rsidRPr="00804CD9">
              <w:rPr>
                <w:rFonts w:ascii="Roboto" w:hAnsi="Roboto"/>
                <w:bCs/>
                <w:color w:val="FF0000"/>
              </w:rPr>
              <w:t>0.9719</w:t>
            </w:r>
          </w:p>
        </w:tc>
        <w:tc>
          <w:tcPr>
            <w:tcW w:w="2358" w:type="dxa"/>
          </w:tcPr>
          <w:p w14:paraId="549CF3A7" w14:textId="39259C87" w:rsidR="00804CD9" w:rsidRPr="00804CD9" w:rsidRDefault="00804CD9" w:rsidP="00804CD9">
            <w:pPr>
              <w:rPr>
                <w:rFonts w:ascii="Roboto" w:hAnsi="Roboto"/>
                <w:bCs/>
                <w:color w:val="FF0000"/>
              </w:rPr>
            </w:pPr>
            <w:r w:rsidRPr="00804CD9">
              <w:rPr>
                <w:rFonts w:ascii="Roboto" w:hAnsi="Roboto"/>
                <w:bCs/>
                <w:color w:val="FF0000"/>
              </w:rPr>
              <w:t>A perfect positive linear relationship</w:t>
            </w:r>
          </w:p>
        </w:tc>
      </w:tr>
    </w:tbl>
    <w:p w14:paraId="2B1FCB9E" w14:textId="77777777" w:rsidR="00804CD9" w:rsidRDefault="00804CD9" w:rsidP="000E348E">
      <w:pPr>
        <w:rPr>
          <w:rFonts w:ascii="Roboto" w:hAnsi="Roboto"/>
          <w:b/>
          <w:color w:val="auto"/>
        </w:rPr>
      </w:pPr>
    </w:p>
    <w:p w14:paraId="47D11E82" w14:textId="077F56D0" w:rsidR="000E348E" w:rsidRPr="000233FF" w:rsidRDefault="000E348E" w:rsidP="000E348E">
      <w:pPr>
        <w:rPr>
          <w:rFonts w:ascii="Roboto" w:hAnsi="Roboto"/>
          <w:color w:val="auto"/>
        </w:rPr>
      </w:pPr>
      <w:r w:rsidRPr="000233FF">
        <w:rPr>
          <w:rFonts w:ascii="Roboto" w:hAnsi="Roboto"/>
          <w:b/>
          <w:color w:val="auto"/>
        </w:rPr>
        <w:t>Results of Analysis:</w:t>
      </w:r>
      <w:r w:rsidRPr="000233FF">
        <w:rPr>
          <w:rFonts w:ascii="Roboto" w:hAnsi="Roboto"/>
          <w:color w:val="auto"/>
        </w:rPr>
        <w:t xml:space="preserve"> From all the tests done it was observed IDCOL has more strong relationship with the supply of biomass fuel. This was so as the primary sources of fuel for IDCOL stoves are wood, saw dust, tree leaves and bamboos. On the other hand, BBF sells 9 types of products with different source of fuels. E.g. Charcoal, induction, ethanol, solar, feeds, etc. Therefore, the correlation between total supply of biomass and installment amount of BBF was weaker than that obtained by IDCOL. IDCOL’s stoves are more reliant on biomass as primary fuel so the </w:t>
      </w:r>
      <w:r w:rsidR="003D43AE" w:rsidRPr="000233FF">
        <w:rPr>
          <w:rFonts w:ascii="Roboto" w:hAnsi="Roboto"/>
          <w:color w:val="auto"/>
        </w:rPr>
        <w:t xml:space="preserve">relatively </w:t>
      </w:r>
      <w:r w:rsidRPr="000233FF">
        <w:rPr>
          <w:rFonts w:ascii="Roboto" w:hAnsi="Roboto"/>
          <w:color w:val="auto"/>
        </w:rPr>
        <w:t>strong</w:t>
      </w:r>
      <w:r w:rsidR="003D43AE" w:rsidRPr="000233FF">
        <w:rPr>
          <w:rFonts w:ascii="Roboto" w:hAnsi="Roboto"/>
          <w:color w:val="auto"/>
        </w:rPr>
        <w:t>er</w:t>
      </w:r>
      <w:r w:rsidRPr="000233FF">
        <w:rPr>
          <w:rFonts w:ascii="Roboto" w:hAnsi="Roboto"/>
          <w:color w:val="auto"/>
        </w:rPr>
        <w:t xml:space="preserve"> positive correlation is to be expected. Needlessly to say, both organizations’ stoves depend on biomass as fuel to a certain extent so the results showing positive correlation are aligning with the logic. </w:t>
      </w:r>
    </w:p>
    <w:p w14:paraId="3B321CBD" w14:textId="77777777" w:rsidR="003D43AE" w:rsidRPr="000233FF" w:rsidRDefault="003D43AE" w:rsidP="000E348E">
      <w:pPr>
        <w:rPr>
          <w:rFonts w:ascii="Roboto" w:hAnsi="Roboto"/>
          <w:color w:val="auto"/>
        </w:rPr>
      </w:pPr>
    </w:p>
    <w:p w14:paraId="0C855AD3" w14:textId="2A4C1A00" w:rsidR="003D43AE" w:rsidRPr="009116BB" w:rsidRDefault="003D43AE" w:rsidP="000E348E">
      <w:pPr>
        <w:rPr>
          <w:rFonts w:ascii="Roboto" w:hAnsi="Roboto"/>
          <w:color w:val="FF0000"/>
        </w:rPr>
      </w:pPr>
      <w:r w:rsidRPr="009116BB">
        <w:rPr>
          <w:rFonts w:ascii="Roboto" w:hAnsi="Roboto"/>
          <w:color w:val="FF0000"/>
        </w:rPr>
        <w:t>The division-wise correlation, however, has a wide variance and it can be explained by the presence of other variables, i.e. efforts by partners of IDCOL and BBF, availability of competing fuel etc.</w:t>
      </w:r>
      <w:r w:rsidR="00755B4C" w:rsidRPr="009116BB">
        <w:rPr>
          <w:rFonts w:ascii="Roboto" w:hAnsi="Roboto"/>
          <w:color w:val="FF0000"/>
        </w:rPr>
        <w:t xml:space="preserve"> The almost perfect negative correlation in Mymensingh and Sylhet divisions signifies that the ICS installations are mostly a factor of program and financing availability, efforts from implementing agencies and not necessarily the natural demand of consumers.</w:t>
      </w:r>
    </w:p>
    <w:p w14:paraId="254F4FE2" w14:textId="77777777" w:rsidR="003407E0" w:rsidRDefault="003407E0">
      <w:pPr>
        <w:spacing w:after="160" w:line="259" w:lineRule="auto"/>
        <w:jc w:val="left"/>
        <w:rPr>
          <w:rFonts w:ascii="Roboto" w:eastAsiaTheme="majorEastAsia" w:hAnsi="Roboto" w:cstheme="majorBidi"/>
          <w:b/>
          <w:color w:val="595959" w:themeColor="text1" w:themeTint="A6"/>
          <w:sz w:val="32"/>
          <w:szCs w:val="26"/>
        </w:rPr>
      </w:pPr>
      <w:r>
        <w:rPr>
          <w:rFonts w:ascii="Roboto" w:hAnsi="Roboto"/>
        </w:rPr>
        <w:br w:type="page"/>
      </w:r>
    </w:p>
    <w:p w14:paraId="179C92B6" w14:textId="6EB86432" w:rsidR="00ED5AA5" w:rsidRPr="000233FF" w:rsidRDefault="00ED5AA5" w:rsidP="00755B4C">
      <w:pPr>
        <w:pStyle w:val="Heading2"/>
        <w:rPr>
          <w:rFonts w:ascii="Roboto" w:hAnsi="Roboto"/>
        </w:rPr>
      </w:pPr>
      <w:bookmarkStart w:id="174" w:name="_Toc17675143"/>
      <w:bookmarkStart w:id="175" w:name="_Toc24383125"/>
      <w:r w:rsidRPr="000233FF">
        <w:rPr>
          <w:rFonts w:ascii="Roboto" w:hAnsi="Roboto"/>
          <w:color w:val="auto"/>
        </w:rPr>
        <w:t>Annex 3: LPG Growth</w:t>
      </w:r>
      <w:bookmarkEnd w:id="174"/>
      <w:bookmarkEnd w:id="175"/>
    </w:p>
    <w:p w14:paraId="6CB50889" w14:textId="77777777" w:rsidR="00ED5AA5" w:rsidRPr="000233FF" w:rsidRDefault="00ED5AA5" w:rsidP="00ED5AA5">
      <w:pPr>
        <w:shd w:val="clear" w:color="auto" w:fill="FDFDFD"/>
        <w:spacing w:before="100" w:beforeAutospacing="1" w:after="100" w:afterAutospacing="1" w:line="240" w:lineRule="auto"/>
        <w:rPr>
          <w:rFonts w:ascii="Roboto" w:eastAsia="Times New Roman" w:hAnsi="Roboto" w:cs="Arial"/>
          <w:color w:val="auto"/>
          <w:szCs w:val="20"/>
          <w:lang w:eastAsia="ja-JP" w:bidi="bn-BD"/>
        </w:rPr>
      </w:pPr>
      <w:r w:rsidRPr="000233FF">
        <w:rPr>
          <w:rFonts w:ascii="Roboto" w:eastAsia="Times New Roman" w:hAnsi="Roboto" w:cs="Arial"/>
          <w:color w:val="auto"/>
          <w:szCs w:val="20"/>
          <w:lang w:eastAsia="ja-JP" w:bidi="bn-BD"/>
        </w:rPr>
        <w:t>LPG (Liquefied Petroleum Gas) is the most preferred alternative fuel in Bangladesh in household demand for cooking and heating purpose and, in the past few years, there is a significant change to the demand picture with a further rise in consumption. Till now in rural and semi-urban parts of Bangladesh, most of the families depend on traditional fuels like wood, animal and crop waste, and charcoal for cooking and heating. These traditional fuels not only affect human productivity but also very much harmful for the atmosphere. However, Bangladesh government already connected 6% of total population through pipeline of Natural Gas (NG) for household use which consumes about 12% of the total consumption. Nowadays the primary energy shortage is the most discussed issue in Bangladesh and the government already declared that no more NG connection for households. At present, people are getting more aware about using LPG instead of the other conventional fuels as LPG is considered as “Clean Fuel”.</w:t>
      </w:r>
    </w:p>
    <w:p w14:paraId="7815675A" w14:textId="77777777" w:rsidR="00ED5AA5" w:rsidRPr="000233FF" w:rsidRDefault="00ED5AA5" w:rsidP="00ED5AA5">
      <w:pPr>
        <w:shd w:val="clear" w:color="auto" w:fill="FDFDFD"/>
        <w:spacing w:before="100" w:beforeAutospacing="1" w:after="100" w:afterAutospacing="1" w:line="240" w:lineRule="auto"/>
        <w:rPr>
          <w:rFonts w:ascii="Roboto" w:eastAsia="Times New Roman" w:hAnsi="Roboto" w:cs="Arial"/>
          <w:color w:val="auto"/>
          <w:szCs w:val="20"/>
          <w:lang w:eastAsia="ja-JP" w:bidi="bn-BD"/>
        </w:rPr>
      </w:pPr>
      <w:r w:rsidRPr="000233FF">
        <w:rPr>
          <w:rFonts w:ascii="Roboto" w:eastAsia="Times New Roman" w:hAnsi="Roboto" w:cs="Arial"/>
          <w:color w:val="auto"/>
          <w:szCs w:val="20"/>
          <w:lang w:eastAsia="ja-JP" w:bidi="bn-BD"/>
        </w:rPr>
        <w:t>Meanwhile, due to dwindling reserve of natural gas, local industries are gradually shifting towards LPG for uninterrupted supply. LPG also enables expansion of industries in the areas where there is no access or poor access to natural gas. It has transformed from being a choice into a need for Bangladesh and, considering the current and upcoming demand, the existing refilling infrastructure is not sufficient enough.</w:t>
      </w:r>
    </w:p>
    <w:p w14:paraId="682AE400" w14:textId="77777777" w:rsidR="00ED5AA5" w:rsidRPr="000233FF" w:rsidRDefault="00ED5AA5" w:rsidP="00ED5AA5">
      <w:pPr>
        <w:rPr>
          <w:rFonts w:ascii="Roboto" w:hAnsi="Roboto" w:cs="Arial"/>
          <w:color w:val="auto"/>
          <w:szCs w:val="20"/>
          <w:shd w:val="clear" w:color="auto" w:fill="FDFDFD"/>
        </w:rPr>
      </w:pPr>
      <w:r w:rsidRPr="000233FF">
        <w:rPr>
          <w:rFonts w:ascii="Roboto" w:hAnsi="Roboto" w:cs="Arial"/>
          <w:color w:val="auto"/>
          <w:szCs w:val="20"/>
          <w:shd w:val="clear" w:color="auto" w:fill="FDFDFD"/>
        </w:rPr>
        <w:t>Bangladesh is one of the fastest growing economies in the world right now having impressive economic growth in the last decade. GDP, per capita income, foreign reserve, industrialization and name any index, Bangladesh achieved laudable successes in recent times. All such successes were not magic, but it all came out of a successful plan. All such development key indices were the result of seamless plan of Energy portfolio behind. Without proper energy sourcing, the development as such would have been dream so far. In 1980, the state-owned BPC (Bangladesh Petroleum Corporation) started the LPG business in Bangladesh and failed to grab the market. It was a hard move to fight against lots of odds, lower income of the people, higher price of LPG, weak distribution channel; considering all aspects, private players have created the LPG market from desert land and educated people about the LPG uses and convinced the customers for it. With this vision twenty years back in 1999, some private sector invested on LPG. Since then, the private sector never looked back. In 2013-14, this business started riding on exponential growth line and lots of investors hit the market. Currently, 24 players are in this field who already invested more than Tk 2,000 crore since the beginning along with reinvestment by the big players.  </w:t>
      </w:r>
    </w:p>
    <w:p w14:paraId="5079BB07" w14:textId="77777777" w:rsidR="00ED5AA5" w:rsidRPr="000233FF" w:rsidRDefault="00ED5AA5" w:rsidP="00ED5AA5">
      <w:pPr>
        <w:rPr>
          <w:rFonts w:ascii="Roboto" w:hAnsi="Roboto" w:cs="Arial"/>
          <w:color w:val="auto"/>
          <w:szCs w:val="20"/>
          <w:shd w:val="clear" w:color="auto" w:fill="FDFDFD"/>
        </w:rPr>
      </w:pPr>
    </w:p>
    <w:p w14:paraId="6908CC04" w14:textId="77777777" w:rsidR="00ED5AA5" w:rsidRPr="000233FF" w:rsidRDefault="00ED5AA5" w:rsidP="00ED5AA5">
      <w:pPr>
        <w:jc w:val="center"/>
        <w:rPr>
          <w:rFonts w:ascii="Roboto" w:hAnsi="Roboto" w:cs="Arial"/>
          <w:color w:val="auto"/>
          <w:szCs w:val="20"/>
          <w:shd w:val="clear" w:color="auto" w:fill="FDFDFD"/>
        </w:rPr>
      </w:pPr>
      <w:r w:rsidRPr="000233FF">
        <w:rPr>
          <w:rFonts w:ascii="Roboto" w:hAnsi="Roboto"/>
          <w:noProof/>
          <w:color w:val="auto"/>
        </w:rPr>
        <w:drawing>
          <wp:inline distT="0" distB="0" distL="0" distR="0" wp14:anchorId="1681979A" wp14:editId="04A1AD11">
            <wp:extent cx="4152900" cy="1866900"/>
            <wp:effectExtent l="0" t="0" r="0" b="0"/>
            <wp:docPr id="4" name="Picture 4" descr="C:\Users\User1\Desktop\Research\CCA\Clean Cooking National Action Plan\National Action Plan\Jakaria Jalal Group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Research\CCA\Clean Cooking National Action Plan\National Action Plan\Jakaria Jalal Grouph-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52900" cy="1866900"/>
                    </a:xfrm>
                    <a:prstGeom prst="rect">
                      <a:avLst/>
                    </a:prstGeom>
                    <a:noFill/>
                    <a:ln>
                      <a:noFill/>
                    </a:ln>
                  </pic:spPr>
                </pic:pic>
              </a:graphicData>
            </a:graphic>
          </wp:inline>
        </w:drawing>
      </w:r>
    </w:p>
    <w:p w14:paraId="11879271" w14:textId="728E6102" w:rsidR="00ED5AA5" w:rsidRPr="000233FF" w:rsidRDefault="00ED5AA5" w:rsidP="00ED5AA5">
      <w:pPr>
        <w:rPr>
          <w:rFonts w:ascii="Roboto" w:hAnsi="Roboto" w:cs="Arial"/>
          <w:color w:val="auto"/>
          <w:szCs w:val="20"/>
          <w:shd w:val="clear" w:color="auto" w:fill="FDFDFD"/>
        </w:rPr>
      </w:pPr>
      <w:r w:rsidRPr="000233FF">
        <w:rPr>
          <w:rFonts w:ascii="Roboto" w:hAnsi="Roboto" w:cs="Arial"/>
          <w:color w:val="auto"/>
          <w:szCs w:val="20"/>
          <w:shd w:val="clear" w:color="auto" w:fill="FDFDFD"/>
        </w:rPr>
        <w:t xml:space="preserve">Bangladesh LPG market now stands approximately at 820,000 MT per year which is forecast to be 2.0 million MT by 2025 and 3.0 million MT by 2030. People’s per capita income going high, life style changing, and awareness about clean cooking fuel will push up the number that we have targeted so far. It is a huge support to the government plan to provide clean cooking fuel access to all within the shortest possible time and conveniently as well. Apart from this, use of LPG as </w:t>
      </w:r>
      <w:r w:rsidR="008D153D" w:rsidRPr="000233FF">
        <w:rPr>
          <w:rFonts w:ascii="Roboto" w:hAnsi="Roboto" w:cs="Arial"/>
          <w:color w:val="auto"/>
          <w:szCs w:val="20"/>
          <w:shd w:val="clear" w:color="auto" w:fill="FDFDFD"/>
        </w:rPr>
        <w:t>Auto gas</w:t>
      </w:r>
      <w:r w:rsidRPr="000233FF">
        <w:rPr>
          <w:rFonts w:ascii="Roboto" w:hAnsi="Roboto" w:cs="Arial"/>
          <w:color w:val="auto"/>
          <w:szCs w:val="20"/>
          <w:shd w:val="clear" w:color="auto" w:fill="FDFDFD"/>
        </w:rPr>
        <w:t xml:space="preserve"> is another great aspect of LPG usage variation in Bangladesh.</w:t>
      </w:r>
    </w:p>
    <w:p w14:paraId="1909BC7D" w14:textId="77777777" w:rsidR="00ED5AA5" w:rsidRPr="000233FF" w:rsidRDefault="00ED5AA5" w:rsidP="00ED5AA5">
      <w:pPr>
        <w:pStyle w:val="Heading2"/>
        <w:rPr>
          <w:rFonts w:ascii="Roboto" w:hAnsi="Roboto"/>
          <w:color w:val="auto"/>
        </w:rPr>
        <w:sectPr w:rsidR="00ED5AA5" w:rsidRPr="000233FF" w:rsidSect="003D43AE">
          <w:pgSz w:w="11906" w:h="16838" w:code="9"/>
          <w:pgMar w:top="1440" w:right="1440" w:bottom="1440" w:left="1440" w:header="720" w:footer="720" w:gutter="0"/>
          <w:cols w:space="720"/>
          <w:docGrid w:linePitch="360"/>
        </w:sectPr>
      </w:pPr>
    </w:p>
    <w:p w14:paraId="3F1BC895" w14:textId="18A86227" w:rsidR="00236B4B" w:rsidRPr="000233FF" w:rsidRDefault="00ED5AA5">
      <w:pPr>
        <w:pStyle w:val="Heading2"/>
        <w:rPr>
          <w:rFonts w:ascii="Roboto" w:hAnsi="Roboto"/>
          <w:color w:val="auto"/>
        </w:rPr>
      </w:pPr>
      <w:bookmarkStart w:id="176" w:name="_Toc24383126"/>
      <w:r w:rsidRPr="000233FF">
        <w:rPr>
          <w:rFonts w:ascii="Roboto" w:hAnsi="Roboto"/>
          <w:color w:val="auto"/>
        </w:rPr>
        <w:t>Annex 4</w:t>
      </w:r>
      <w:r w:rsidR="001A642D" w:rsidRPr="000233FF">
        <w:rPr>
          <w:rFonts w:ascii="Roboto" w:hAnsi="Roboto"/>
          <w:color w:val="auto"/>
        </w:rPr>
        <w:t xml:space="preserve">: </w:t>
      </w:r>
      <w:r w:rsidR="00AB21A1" w:rsidRPr="000233FF">
        <w:rPr>
          <w:rFonts w:ascii="Roboto" w:hAnsi="Roboto"/>
          <w:color w:val="auto"/>
        </w:rPr>
        <w:t xml:space="preserve">Year and Phase-wise Target Fixation </w:t>
      </w:r>
      <w:r w:rsidR="001A642D" w:rsidRPr="000233FF">
        <w:rPr>
          <w:rFonts w:ascii="Roboto" w:hAnsi="Roboto"/>
          <w:color w:val="auto"/>
        </w:rPr>
        <w:t>f</w:t>
      </w:r>
      <w:r w:rsidR="00AB21A1" w:rsidRPr="000233FF">
        <w:rPr>
          <w:rFonts w:ascii="Roboto" w:hAnsi="Roboto"/>
          <w:color w:val="auto"/>
        </w:rPr>
        <w:t>or Cooking Fuel Alternatives</w:t>
      </w:r>
      <w:bookmarkEnd w:id="176"/>
    </w:p>
    <w:tbl>
      <w:tblPr>
        <w:tblStyle w:val="TableGridLight1"/>
        <w:tblW w:w="11070" w:type="dxa"/>
        <w:tblInd w:w="-815" w:type="dxa"/>
        <w:tblLayout w:type="fixed"/>
        <w:tblLook w:val="0420" w:firstRow="1" w:lastRow="0" w:firstColumn="0" w:lastColumn="0" w:noHBand="0" w:noVBand="1"/>
      </w:tblPr>
      <w:tblGrid>
        <w:gridCol w:w="1530"/>
        <w:gridCol w:w="1620"/>
        <w:gridCol w:w="810"/>
        <w:gridCol w:w="630"/>
        <w:gridCol w:w="720"/>
        <w:gridCol w:w="720"/>
        <w:gridCol w:w="270"/>
        <w:gridCol w:w="817"/>
        <w:gridCol w:w="741"/>
        <w:gridCol w:w="740"/>
        <w:gridCol w:w="741"/>
        <w:gridCol w:w="831"/>
        <w:gridCol w:w="900"/>
      </w:tblGrid>
      <w:tr w:rsidR="00F76665" w:rsidRPr="000233FF" w14:paraId="3A86BE0C" w14:textId="77777777" w:rsidTr="00F76665">
        <w:trPr>
          <w:trHeight w:val="394"/>
        </w:trPr>
        <w:tc>
          <w:tcPr>
            <w:tcW w:w="1530" w:type="dxa"/>
            <w:shd w:val="clear" w:color="auto" w:fill="F2F2F2" w:themeFill="background1" w:themeFillShade="F2"/>
            <w:hideMark/>
          </w:tcPr>
          <w:p w14:paraId="27EACD6E" w14:textId="77777777" w:rsidR="00F76665" w:rsidRPr="000233FF" w:rsidRDefault="00F76665" w:rsidP="00236B4B">
            <w:pPr>
              <w:spacing w:line="240" w:lineRule="auto"/>
              <w:jc w:val="center"/>
              <w:rPr>
                <w:rFonts w:ascii="Roboto" w:hAnsi="Roboto"/>
                <w:b/>
                <w:color w:val="auto"/>
              </w:rPr>
            </w:pPr>
          </w:p>
        </w:tc>
        <w:tc>
          <w:tcPr>
            <w:tcW w:w="8640" w:type="dxa"/>
            <w:gridSpan w:val="11"/>
            <w:shd w:val="clear" w:color="auto" w:fill="F2F2F2" w:themeFill="background1" w:themeFillShade="F2"/>
          </w:tcPr>
          <w:p w14:paraId="75D7AB81" w14:textId="77777777" w:rsidR="00F76665" w:rsidRPr="000233FF" w:rsidRDefault="00F76665" w:rsidP="00236B4B">
            <w:pPr>
              <w:spacing w:line="240" w:lineRule="auto"/>
              <w:jc w:val="center"/>
              <w:rPr>
                <w:rFonts w:ascii="Roboto" w:hAnsi="Roboto"/>
                <w:b/>
                <w:bCs/>
                <w:color w:val="auto"/>
              </w:rPr>
            </w:pPr>
            <w:r w:rsidRPr="000233FF">
              <w:rPr>
                <w:rFonts w:ascii="Roboto" w:hAnsi="Roboto"/>
                <w:color w:val="auto"/>
              </w:rPr>
              <w:t>Target</w:t>
            </w:r>
          </w:p>
          <w:p w14:paraId="6DDB7D0E" w14:textId="77777777" w:rsidR="00F76665" w:rsidRPr="000233FF" w:rsidRDefault="00F76665" w:rsidP="00236B4B">
            <w:pPr>
              <w:spacing w:line="240" w:lineRule="auto"/>
              <w:jc w:val="center"/>
              <w:rPr>
                <w:rFonts w:ascii="Roboto" w:hAnsi="Roboto"/>
                <w:b/>
                <w:color w:val="auto"/>
              </w:rPr>
            </w:pPr>
          </w:p>
        </w:tc>
        <w:tc>
          <w:tcPr>
            <w:tcW w:w="900" w:type="dxa"/>
            <w:shd w:val="clear" w:color="auto" w:fill="F2F2F2" w:themeFill="background1" w:themeFillShade="F2"/>
          </w:tcPr>
          <w:p w14:paraId="18597268" w14:textId="77777777" w:rsidR="00F76665" w:rsidRPr="000233FF" w:rsidRDefault="00F76665" w:rsidP="00236B4B">
            <w:pPr>
              <w:spacing w:line="240" w:lineRule="auto"/>
              <w:jc w:val="left"/>
              <w:rPr>
                <w:rFonts w:ascii="Roboto" w:hAnsi="Roboto"/>
                <w:b/>
                <w:color w:val="auto"/>
              </w:rPr>
            </w:pPr>
          </w:p>
        </w:tc>
      </w:tr>
      <w:tr w:rsidR="00F76665" w:rsidRPr="000233FF" w14:paraId="3F4C105D" w14:textId="77777777" w:rsidTr="00F76665">
        <w:trPr>
          <w:cantSplit/>
          <w:trHeight w:val="557"/>
        </w:trPr>
        <w:tc>
          <w:tcPr>
            <w:tcW w:w="1530" w:type="dxa"/>
            <w:textDirection w:val="btLr"/>
            <w:vAlign w:val="bottom"/>
          </w:tcPr>
          <w:p w14:paraId="5E35AA06" w14:textId="77777777" w:rsidR="00F76665" w:rsidRPr="000233FF" w:rsidRDefault="00F76665" w:rsidP="002E5087">
            <w:pPr>
              <w:spacing w:line="240" w:lineRule="auto"/>
              <w:ind w:left="113" w:right="113"/>
              <w:jc w:val="center"/>
              <w:rPr>
                <w:rFonts w:ascii="Roboto" w:hAnsi="Roboto"/>
                <w:color w:val="auto"/>
                <w:sz w:val="18"/>
                <w:szCs w:val="18"/>
              </w:rPr>
            </w:pPr>
          </w:p>
        </w:tc>
        <w:tc>
          <w:tcPr>
            <w:tcW w:w="1620" w:type="dxa"/>
            <w:textDirection w:val="btLr"/>
            <w:vAlign w:val="center"/>
          </w:tcPr>
          <w:p w14:paraId="4BC895F3" w14:textId="77777777" w:rsidR="00F76665" w:rsidRPr="000233FF" w:rsidRDefault="00F76665" w:rsidP="00F76665">
            <w:pPr>
              <w:spacing w:line="240" w:lineRule="auto"/>
              <w:jc w:val="center"/>
              <w:rPr>
                <w:rFonts w:ascii="Roboto" w:hAnsi="Roboto"/>
                <w:color w:val="auto"/>
                <w:sz w:val="18"/>
                <w:szCs w:val="18"/>
                <w:lang w:bidi="ar-SA"/>
              </w:rPr>
            </w:pPr>
            <w:r w:rsidRPr="000233FF">
              <w:rPr>
                <w:rFonts w:ascii="Roboto" w:hAnsi="Roboto"/>
                <w:color w:val="auto"/>
                <w:sz w:val="18"/>
                <w:szCs w:val="18"/>
              </w:rPr>
              <w:t>Phase I Preparation</w:t>
            </w:r>
          </w:p>
        </w:tc>
        <w:tc>
          <w:tcPr>
            <w:tcW w:w="2880" w:type="dxa"/>
            <w:gridSpan w:val="4"/>
            <w:textDirection w:val="btLr"/>
            <w:vAlign w:val="center"/>
          </w:tcPr>
          <w:p w14:paraId="692D6916" w14:textId="77777777" w:rsidR="00F76665" w:rsidRPr="000233FF" w:rsidRDefault="00F76665" w:rsidP="00F76665">
            <w:pPr>
              <w:spacing w:line="240" w:lineRule="auto"/>
              <w:jc w:val="center"/>
              <w:rPr>
                <w:rFonts w:ascii="Roboto" w:hAnsi="Roboto"/>
                <w:color w:val="auto"/>
                <w:sz w:val="18"/>
                <w:szCs w:val="18"/>
                <w:lang w:bidi="ar-SA"/>
              </w:rPr>
            </w:pPr>
            <w:r w:rsidRPr="000233FF">
              <w:rPr>
                <w:rFonts w:ascii="Roboto" w:hAnsi="Roboto"/>
                <w:color w:val="auto"/>
                <w:sz w:val="18"/>
                <w:szCs w:val="18"/>
              </w:rPr>
              <w:t>Phase II:  Implementation</w:t>
            </w:r>
          </w:p>
        </w:tc>
        <w:tc>
          <w:tcPr>
            <w:tcW w:w="270" w:type="dxa"/>
            <w:shd w:val="clear" w:color="auto" w:fill="00B0F0"/>
            <w:textDirection w:val="btLr"/>
            <w:vAlign w:val="center"/>
          </w:tcPr>
          <w:p w14:paraId="0E255AB8" w14:textId="77777777" w:rsidR="00F76665" w:rsidRPr="000233FF" w:rsidRDefault="00F76665" w:rsidP="00F76665">
            <w:pPr>
              <w:spacing w:line="240" w:lineRule="auto"/>
              <w:jc w:val="center"/>
              <w:rPr>
                <w:rFonts w:ascii="Roboto" w:hAnsi="Roboto"/>
                <w:color w:val="auto"/>
                <w:sz w:val="18"/>
                <w:szCs w:val="18"/>
                <w:lang w:bidi="ar-SA"/>
              </w:rPr>
            </w:pPr>
          </w:p>
        </w:tc>
        <w:tc>
          <w:tcPr>
            <w:tcW w:w="4770" w:type="dxa"/>
            <w:gridSpan w:val="6"/>
            <w:textDirection w:val="btLr"/>
            <w:vAlign w:val="center"/>
          </w:tcPr>
          <w:p w14:paraId="4A1603A2" w14:textId="77777777" w:rsidR="00F76665" w:rsidRPr="000233FF" w:rsidRDefault="00F76665" w:rsidP="00F76665">
            <w:pPr>
              <w:spacing w:line="240" w:lineRule="auto"/>
              <w:jc w:val="center"/>
              <w:rPr>
                <w:rFonts w:ascii="Roboto" w:hAnsi="Roboto"/>
                <w:color w:val="auto"/>
                <w:sz w:val="18"/>
                <w:szCs w:val="18"/>
                <w:lang w:bidi="ar-SA"/>
              </w:rPr>
            </w:pPr>
            <w:r w:rsidRPr="000233FF">
              <w:rPr>
                <w:rFonts w:ascii="Roboto" w:hAnsi="Roboto"/>
                <w:color w:val="auto"/>
                <w:sz w:val="18"/>
                <w:szCs w:val="18"/>
              </w:rPr>
              <w:t>Phase III :Mid Plan Review and Implementation</w:t>
            </w:r>
          </w:p>
        </w:tc>
      </w:tr>
      <w:tr w:rsidR="00F76665" w:rsidRPr="000233FF" w14:paraId="33ED80C6" w14:textId="77777777" w:rsidTr="00F76665">
        <w:trPr>
          <w:cantSplit/>
          <w:trHeight w:val="1907"/>
        </w:trPr>
        <w:tc>
          <w:tcPr>
            <w:tcW w:w="1530" w:type="dxa"/>
            <w:textDirection w:val="btLr"/>
            <w:vAlign w:val="bottom"/>
            <w:hideMark/>
          </w:tcPr>
          <w:p w14:paraId="641C87CA" w14:textId="77777777" w:rsidR="00F76665" w:rsidRPr="000233FF" w:rsidRDefault="00F76665" w:rsidP="00F76665">
            <w:pPr>
              <w:spacing w:line="240" w:lineRule="auto"/>
              <w:ind w:left="113" w:right="113"/>
              <w:jc w:val="center"/>
              <w:rPr>
                <w:rFonts w:ascii="Roboto" w:hAnsi="Roboto"/>
                <w:color w:val="auto"/>
                <w:sz w:val="18"/>
                <w:szCs w:val="18"/>
              </w:rPr>
            </w:pPr>
            <w:r w:rsidRPr="000233FF">
              <w:rPr>
                <w:rFonts w:ascii="Roboto" w:hAnsi="Roboto"/>
                <w:color w:val="auto"/>
                <w:sz w:val="18"/>
                <w:szCs w:val="18"/>
              </w:rPr>
              <w:t>Type of Clean Cooking Technology /Fuel</w:t>
            </w:r>
          </w:p>
        </w:tc>
        <w:tc>
          <w:tcPr>
            <w:tcW w:w="1620" w:type="dxa"/>
            <w:textDirection w:val="btLr"/>
            <w:vAlign w:val="bottom"/>
            <w:hideMark/>
          </w:tcPr>
          <w:p w14:paraId="35923F94" w14:textId="77777777" w:rsidR="00F76665" w:rsidRPr="000233FF" w:rsidRDefault="00F76665" w:rsidP="00F76665">
            <w:pPr>
              <w:spacing w:line="240" w:lineRule="auto"/>
              <w:ind w:left="113" w:right="113"/>
              <w:jc w:val="center"/>
              <w:rPr>
                <w:rFonts w:ascii="Roboto" w:hAnsi="Roboto"/>
                <w:color w:val="auto"/>
                <w:sz w:val="18"/>
                <w:szCs w:val="18"/>
              </w:rPr>
            </w:pPr>
            <w:r w:rsidRPr="000233FF">
              <w:rPr>
                <w:rFonts w:ascii="Roboto" w:hAnsi="Roboto"/>
                <w:color w:val="auto"/>
                <w:sz w:val="18"/>
                <w:szCs w:val="18"/>
              </w:rPr>
              <w:t>Cumulative  number of households provided /connected</w:t>
            </w:r>
          </w:p>
          <w:p w14:paraId="469DD985" w14:textId="77777777" w:rsidR="00F76665" w:rsidRPr="000233FF" w:rsidRDefault="00F76665" w:rsidP="00F76665">
            <w:pPr>
              <w:spacing w:line="240" w:lineRule="auto"/>
              <w:ind w:left="113" w:right="113"/>
              <w:jc w:val="center"/>
              <w:rPr>
                <w:rFonts w:ascii="Roboto" w:hAnsi="Roboto"/>
                <w:color w:val="auto"/>
                <w:sz w:val="18"/>
                <w:szCs w:val="18"/>
              </w:rPr>
            </w:pPr>
            <w:r w:rsidRPr="000233FF">
              <w:rPr>
                <w:rFonts w:ascii="Roboto" w:hAnsi="Roboto"/>
                <w:color w:val="auto"/>
                <w:sz w:val="18"/>
                <w:szCs w:val="18"/>
              </w:rPr>
              <w:t>(million)</w:t>
            </w:r>
          </w:p>
        </w:tc>
        <w:tc>
          <w:tcPr>
            <w:tcW w:w="810" w:type="dxa"/>
            <w:textDirection w:val="btLr"/>
            <w:vAlign w:val="bottom"/>
            <w:hideMark/>
          </w:tcPr>
          <w:p w14:paraId="30AEAB78" w14:textId="77777777" w:rsidR="00F76665" w:rsidRPr="000233FF" w:rsidRDefault="00F76665" w:rsidP="00F76665">
            <w:pPr>
              <w:spacing w:line="240" w:lineRule="auto"/>
              <w:ind w:left="113" w:right="113"/>
              <w:jc w:val="center"/>
              <w:rPr>
                <w:rFonts w:ascii="Roboto" w:hAnsi="Roboto"/>
                <w:color w:val="auto"/>
                <w:sz w:val="18"/>
                <w:szCs w:val="18"/>
              </w:rPr>
            </w:pPr>
            <w:r w:rsidRPr="000233FF">
              <w:rPr>
                <w:rFonts w:ascii="Roboto" w:hAnsi="Roboto"/>
                <w:color w:val="auto"/>
                <w:sz w:val="18"/>
                <w:szCs w:val="18"/>
              </w:rPr>
              <w:t>Annual addition and  target finalization with other stakeholders provided /connected</w:t>
            </w:r>
          </w:p>
          <w:p w14:paraId="37F4E081" w14:textId="77777777" w:rsidR="00F76665" w:rsidRPr="000233FF" w:rsidRDefault="00F76665" w:rsidP="00F76665">
            <w:pPr>
              <w:spacing w:line="240" w:lineRule="auto"/>
              <w:ind w:left="113" w:right="113"/>
              <w:jc w:val="center"/>
              <w:rPr>
                <w:rFonts w:ascii="Roboto" w:hAnsi="Roboto"/>
                <w:color w:val="auto"/>
                <w:sz w:val="18"/>
                <w:szCs w:val="18"/>
              </w:rPr>
            </w:pPr>
            <w:r w:rsidRPr="000233FF">
              <w:rPr>
                <w:rFonts w:ascii="Roboto" w:hAnsi="Roboto"/>
                <w:color w:val="auto"/>
                <w:sz w:val="18"/>
                <w:szCs w:val="18"/>
              </w:rPr>
              <w:t>(million)</w:t>
            </w:r>
          </w:p>
          <w:p w14:paraId="48557A66" w14:textId="77777777" w:rsidR="00F76665" w:rsidRPr="000233FF" w:rsidRDefault="00F76665" w:rsidP="00F76665">
            <w:pPr>
              <w:spacing w:line="240" w:lineRule="auto"/>
              <w:ind w:left="113" w:right="113"/>
              <w:jc w:val="center"/>
              <w:rPr>
                <w:rFonts w:ascii="Roboto" w:hAnsi="Roboto"/>
                <w:color w:val="auto"/>
                <w:sz w:val="18"/>
                <w:szCs w:val="18"/>
              </w:rPr>
            </w:pPr>
            <w:r w:rsidRPr="000233FF">
              <w:rPr>
                <w:rFonts w:ascii="Roboto" w:hAnsi="Roboto"/>
                <w:color w:val="auto"/>
                <w:sz w:val="18"/>
                <w:szCs w:val="18"/>
              </w:rPr>
              <w:t>2021</w:t>
            </w:r>
          </w:p>
        </w:tc>
        <w:tc>
          <w:tcPr>
            <w:tcW w:w="630" w:type="dxa"/>
            <w:textDirection w:val="btLr"/>
            <w:vAlign w:val="bottom"/>
          </w:tcPr>
          <w:p w14:paraId="1245641D" w14:textId="77777777" w:rsidR="00F76665" w:rsidRPr="000233FF" w:rsidRDefault="00F76665" w:rsidP="00F76665">
            <w:pPr>
              <w:spacing w:line="240" w:lineRule="auto"/>
              <w:ind w:left="113" w:right="113"/>
              <w:jc w:val="right"/>
              <w:rPr>
                <w:rFonts w:ascii="Roboto" w:hAnsi="Roboto"/>
                <w:color w:val="auto"/>
                <w:sz w:val="18"/>
                <w:szCs w:val="18"/>
              </w:rPr>
            </w:pPr>
            <w:r w:rsidRPr="000233FF">
              <w:rPr>
                <w:rFonts w:ascii="Roboto" w:hAnsi="Roboto"/>
                <w:color w:val="auto"/>
                <w:sz w:val="18"/>
                <w:szCs w:val="18"/>
              </w:rPr>
              <w:t>Annual addition (no.)</w:t>
            </w:r>
          </w:p>
        </w:tc>
        <w:tc>
          <w:tcPr>
            <w:tcW w:w="720" w:type="dxa"/>
            <w:textDirection w:val="btLr"/>
            <w:vAlign w:val="bottom"/>
          </w:tcPr>
          <w:p w14:paraId="0B1E63D6" w14:textId="77777777" w:rsidR="00F76665" w:rsidRPr="000233FF" w:rsidRDefault="00F76665" w:rsidP="00F76665">
            <w:pPr>
              <w:spacing w:line="240" w:lineRule="auto"/>
              <w:ind w:left="113" w:right="113"/>
              <w:jc w:val="right"/>
              <w:rPr>
                <w:rFonts w:ascii="Roboto" w:hAnsi="Roboto"/>
                <w:color w:val="auto"/>
                <w:sz w:val="18"/>
                <w:szCs w:val="18"/>
              </w:rPr>
            </w:pPr>
            <w:r w:rsidRPr="000233FF">
              <w:rPr>
                <w:rFonts w:ascii="Roboto" w:hAnsi="Roboto"/>
                <w:color w:val="auto"/>
                <w:sz w:val="18"/>
                <w:szCs w:val="18"/>
              </w:rPr>
              <w:t>Annual addition (no.)</w:t>
            </w:r>
          </w:p>
        </w:tc>
        <w:tc>
          <w:tcPr>
            <w:tcW w:w="720" w:type="dxa"/>
            <w:textDirection w:val="btLr"/>
            <w:vAlign w:val="bottom"/>
          </w:tcPr>
          <w:p w14:paraId="27E8BE2B" w14:textId="77777777" w:rsidR="00F76665" w:rsidRPr="000233FF" w:rsidRDefault="00F76665" w:rsidP="00F76665">
            <w:pPr>
              <w:spacing w:line="240" w:lineRule="auto"/>
              <w:ind w:left="113" w:right="113"/>
              <w:jc w:val="right"/>
              <w:rPr>
                <w:rFonts w:ascii="Roboto" w:hAnsi="Roboto"/>
                <w:color w:val="auto"/>
                <w:sz w:val="18"/>
                <w:szCs w:val="18"/>
              </w:rPr>
            </w:pPr>
            <w:r w:rsidRPr="000233FF">
              <w:rPr>
                <w:rFonts w:ascii="Roboto" w:hAnsi="Roboto"/>
                <w:color w:val="auto"/>
                <w:sz w:val="18"/>
                <w:szCs w:val="18"/>
              </w:rPr>
              <w:t>Annual addition (no.)</w:t>
            </w:r>
          </w:p>
        </w:tc>
        <w:tc>
          <w:tcPr>
            <w:tcW w:w="270" w:type="dxa"/>
            <w:shd w:val="clear" w:color="auto" w:fill="00B0F0"/>
            <w:textDirection w:val="btLr"/>
            <w:vAlign w:val="bottom"/>
          </w:tcPr>
          <w:p w14:paraId="26D43EA8" w14:textId="77777777" w:rsidR="00F76665" w:rsidRPr="000233FF" w:rsidRDefault="00F76665" w:rsidP="00F76665">
            <w:pPr>
              <w:spacing w:line="240" w:lineRule="auto"/>
              <w:ind w:left="113" w:right="113"/>
              <w:jc w:val="right"/>
              <w:rPr>
                <w:rFonts w:ascii="Roboto" w:hAnsi="Roboto"/>
                <w:color w:val="auto"/>
                <w:sz w:val="18"/>
                <w:szCs w:val="18"/>
              </w:rPr>
            </w:pPr>
          </w:p>
        </w:tc>
        <w:tc>
          <w:tcPr>
            <w:tcW w:w="817" w:type="dxa"/>
            <w:textDirection w:val="btLr"/>
            <w:vAlign w:val="bottom"/>
          </w:tcPr>
          <w:p w14:paraId="37746E00" w14:textId="77777777" w:rsidR="00F76665" w:rsidRPr="000233FF" w:rsidRDefault="00F76665" w:rsidP="00F76665">
            <w:pPr>
              <w:spacing w:line="240" w:lineRule="auto"/>
              <w:ind w:left="113" w:right="113"/>
              <w:jc w:val="right"/>
              <w:rPr>
                <w:rFonts w:ascii="Roboto" w:hAnsi="Roboto"/>
                <w:color w:val="auto"/>
                <w:sz w:val="18"/>
                <w:szCs w:val="18"/>
                <w:lang w:bidi="ar-SA"/>
              </w:rPr>
            </w:pPr>
            <w:r w:rsidRPr="000233FF">
              <w:rPr>
                <w:rFonts w:ascii="Roboto" w:hAnsi="Roboto"/>
                <w:color w:val="auto"/>
                <w:sz w:val="18"/>
                <w:szCs w:val="18"/>
              </w:rPr>
              <w:t xml:space="preserve">MID Term review Year for the Action Plan:  </w:t>
            </w:r>
          </w:p>
          <w:p w14:paraId="08ACCDF8" w14:textId="77777777" w:rsidR="00F76665" w:rsidRPr="000233FF" w:rsidRDefault="00F76665" w:rsidP="00F76665">
            <w:pPr>
              <w:spacing w:line="240" w:lineRule="auto"/>
              <w:ind w:left="113" w:right="113"/>
              <w:jc w:val="right"/>
              <w:rPr>
                <w:rFonts w:ascii="Roboto" w:hAnsi="Roboto"/>
                <w:color w:val="auto"/>
                <w:sz w:val="18"/>
                <w:szCs w:val="18"/>
              </w:rPr>
            </w:pPr>
            <w:r w:rsidRPr="000233FF">
              <w:rPr>
                <w:rFonts w:ascii="Roboto" w:hAnsi="Roboto"/>
                <w:color w:val="auto"/>
                <w:sz w:val="18"/>
                <w:szCs w:val="18"/>
              </w:rPr>
              <w:t>Annual addition (no.)</w:t>
            </w:r>
          </w:p>
        </w:tc>
        <w:tc>
          <w:tcPr>
            <w:tcW w:w="741" w:type="dxa"/>
            <w:textDirection w:val="btLr"/>
            <w:vAlign w:val="bottom"/>
          </w:tcPr>
          <w:p w14:paraId="68666002" w14:textId="77777777" w:rsidR="00F76665" w:rsidRPr="000233FF" w:rsidRDefault="00F76665" w:rsidP="00F76665">
            <w:pPr>
              <w:spacing w:line="240" w:lineRule="auto"/>
              <w:ind w:left="113" w:right="113"/>
              <w:jc w:val="right"/>
              <w:rPr>
                <w:rFonts w:ascii="Roboto" w:hAnsi="Roboto"/>
                <w:color w:val="auto"/>
                <w:sz w:val="18"/>
                <w:szCs w:val="18"/>
              </w:rPr>
            </w:pPr>
            <w:r w:rsidRPr="000233FF">
              <w:rPr>
                <w:rFonts w:ascii="Roboto" w:hAnsi="Roboto"/>
                <w:color w:val="auto"/>
                <w:sz w:val="18"/>
                <w:szCs w:val="18"/>
              </w:rPr>
              <w:t>Annual addition (no.)</w:t>
            </w:r>
          </w:p>
        </w:tc>
        <w:tc>
          <w:tcPr>
            <w:tcW w:w="740" w:type="dxa"/>
            <w:textDirection w:val="btLr"/>
            <w:vAlign w:val="bottom"/>
          </w:tcPr>
          <w:p w14:paraId="3A7E206B" w14:textId="77777777" w:rsidR="00F76665" w:rsidRPr="000233FF" w:rsidRDefault="00F76665" w:rsidP="00F76665">
            <w:pPr>
              <w:spacing w:line="240" w:lineRule="auto"/>
              <w:ind w:left="113" w:right="113"/>
              <w:jc w:val="right"/>
              <w:rPr>
                <w:rFonts w:ascii="Roboto" w:hAnsi="Roboto"/>
                <w:color w:val="auto"/>
                <w:sz w:val="18"/>
                <w:szCs w:val="18"/>
              </w:rPr>
            </w:pPr>
            <w:r w:rsidRPr="000233FF">
              <w:rPr>
                <w:rFonts w:ascii="Roboto" w:hAnsi="Roboto"/>
                <w:color w:val="auto"/>
                <w:sz w:val="18"/>
                <w:szCs w:val="18"/>
              </w:rPr>
              <w:t>Annual addition (no.)</w:t>
            </w:r>
          </w:p>
        </w:tc>
        <w:tc>
          <w:tcPr>
            <w:tcW w:w="741" w:type="dxa"/>
            <w:textDirection w:val="btLr"/>
            <w:vAlign w:val="bottom"/>
          </w:tcPr>
          <w:p w14:paraId="13AE6DBC" w14:textId="77777777" w:rsidR="00F76665" w:rsidRPr="000233FF" w:rsidRDefault="00F76665" w:rsidP="00F76665">
            <w:pPr>
              <w:spacing w:line="240" w:lineRule="auto"/>
              <w:ind w:left="113" w:right="113"/>
              <w:jc w:val="right"/>
              <w:rPr>
                <w:rFonts w:ascii="Roboto" w:hAnsi="Roboto"/>
                <w:color w:val="auto"/>
                <w:sz w:val="18"/>
                <w:szCs w:val="18"/>
              </w:rPr>
            </w:pPr>
            <w:r w:rsidRPr="000233FF">
              <w:rPr>
                <w:rFonts w:ascii="Roboto" w:hAnsi="Roboto"/>
                <w:color w:val="auto"/>
                <w:sz w:val="18"/>
                <w:szCs w:val="18"/>
              </w:rPr>
              <w:t>Annual addition (no.)</w:t>
            </w:r>
          </w:p>
        </w:tc>
        <w:tc>
          <w:tcPr>
            <w:tcW w:w="831" w:type="dxa"/>
            <w:textDirection w:val="btLr"/>
            <w:vAlign w:val="bottom"/>
          </w:tcPr>
          <w:p w14:paraId="25B47601" w14:textId="77777777" w:rsidR="00F76665" w:rsidRPr="000233FF" w:rsidRDefault="00F76665" w:rsidP="00F76665">
            <w:pPr>
              <w:spacing w:line="240" w:lineRule="auto"/>
              <w:ind w:left="113" w:right="113"/>
              <w:jc w:val="right"/>
              <w:rPr>
                <w:rFonts w:ascii="Roboto" w:hAnsi="Roboto"/>
                <w:color w:val="auto"/>
                <w:sz w:val="18"/>
                <w:szCs w:val="18"/>
              </w:rPr>
            </w:pPr>
            <w:r w:rsidRPr="000233FF">
              <w:rPr>
                <w:rFonts w:ascii="Roboto" w:hAnsi="Roboto"/>
                <w:color w:val="auto"/>
                <w:sz w:val="18"/>
                <w:szCs w:val="18"/>
              </w:rPr>
              <w:t>Annual addition (no.)</w:t>
            </w:r>
          </w:p>
        </w:tc>
        <w:tc>
          <w:tcPr>
            <w:tcW w:w="900" w:type="dxa"/>
            <w:textDirection w:val="btLr"/>
            <w:vAlign w:val="bottom"/>
          </w:tcPr>
          <w:p w14:paraId="171FBA64" w14:textId="77777777" w:rsidR="00F76665" w:rsidRPr="000233FF" w:rsidRDefault="00F76665" w:rsidP="00F76665">
            <w:pPr>
              <w:spacing w:line="240" w:lineRule="auto"/>
              <w:ind w:left="113" w:right="113"/>
              <w:jc w:val="right"/>
              <w:rPr>
                <w:rFonts w:ascii="Roboto" w:hAnsi="Roboto"/>
                <w:color w:val="auto"/>
                <w:sz w:val="18"/>
                <w:szCs w:val="18"/>
              </w:rPr>
            </w:pPr>
            <w:r w:rsidRPr="000233FF">
              <w:rPr>
                <w:rFonts w:ascii="Roboto" w:hAnsi="Roboto"/>
                <w:color w:val="auto"/>
                <w:sz w:val="18"/>
                <w:szCs w:val="18"/>
              </w:rPr>
              <w:t>Annual addition (no.)</w:t>
            </w:r>
          </w:p>
        </w:tc>
      </w:tr>
      <w:tr w:rsidR="00F76665" w:rsidRPr="00804CD9" w14:paraId="112D0BD9" w14:textId="77777777" w:rsidTr="00F76665">
        <w:trPr>
          <w:trHeight w:val="215"/>
        </w:trPr>
        <w:tc>
          <w:tcPr>
            <w:tcW w:w="1530" w:type="dxa"/>
          </w:tcPr>
          <w:p w14:paraId="3971EDDE" w14:textId="77777777" w:rsidR="00F76665" w:rsidRPr="00804CD9" w:rsidRDefault="00F76665" w:rsidP="00F76665">
            <w:pPr>
              <w:spacing w:line="240" w:lineRule="auto"/>
              <w:rPr>
                <w:rFonts w:ascii="Roboto" w:hAnsi="Roboto"/>
                <w:color w:val="auto"/>
                <w:sz w:val="18"/>
                <w:szCs w:val="18"/>
                <w:lang w:bidi="ar-SA"/>
              </w:rPr>
            </w:pPr>
          </w:p>
        </w:tc>
        <w:tc>
          <w:tcPr>
            <w:tcW w:w="1620" w:type="dxa"/>
          </w:tcPr>
          <w:p w14:paraId="62BF317E" w14:textId="77777777" w:rsidR="00F76665" w:rsidRPr="00804CD9" w:rsidRDefault="00F76665">
            <w:pPr>
              <w:spacing w:line="240" w:lineRule="auto"/>
              <w:jc w:val="center"/>
              <w:rPr>
                <w:rFonts w:ascii="Roboto" w:hAnsi="Roboto"/>
                <w:color w:val="auto"/>
                <w:sz w:val="18"/>
                <w:szCs w:val="18"/>
              </w:rPr>
            </w:pPr>
          </w:p>
        </w:tc>
        <w:tc>
          <w:tcPr>
            <w:tcW w:w="810" w:type="dxa"/>
          </w:tcPr>
          <w:p w14:paraId="5BDA926D" w14:textId="77777777" w:rsidR="00F76665" w:rsidRPr="00804CD9" w:rsidRDefault="00F76665" w:rsidP="00F76665">
            <w:pPr>
              <w:spacing w:line="240" w:lineRule="auto"/>
              <w:rPr>
                <w:rFonts w:ascii="Roboto" w:hAnsi="Roboto"/>
                <w:color w:val="auto"/>
                <w:sz w:val="18"/>
                <w:szCs w:val="18"/>
              </w:rPr>
            </w:pPr>
            <w:r w:rsidRPr="00804CD9">
              <w:rPr>
                <w:rFonts w:ascii="Roboto" w:hAnsi="Roboto"/>
                <w:color w:val="auto"/>
                <w:sz w:val="18"/>
                <w:szCs w:val="18"/>
              </w:rPr>
              <w:t>2020/21</w:t>
            </w:r>
          </w:p>
        </w:tc>
        <w:tc>
          <w:tcPr>
            <w:tcW w:w="630" w:type="dxa"/>
          </w:tcPr>
          <w:p w14:paraId="6B304FC3" w14:textId="77777777" w:rsidR="00F76665" w:rsidRPr="00804CD9" w:rsidRDefault="00F76665" w:rsidP="002E5087">
            <w:pPr>
              <w:spacing w:line="240" w:lineRule="auto"/>
              <w:jc w:val="center"/>
              <w:rPr>
                <w:rFonts w:ascii="Roboto" w:hAnsi="Roboto"/>
                <w:color w:val="auto"/>
                <w:sz w:val="18"/>
                <w:szCs w:val="18"/>
              </w:rPr>
            </w:pPr>
            <w:r w:rsidRPr="00804CD9">
              <w:rPr>
                <w:rFonts w:ascii="Roboto" w:hAnsi="Roboto"/>
                <w:color w:val="auto"/>
                <w:sz w:val="18"/>
                <w:szCs w:val="18"/>
              </w:rPr>
              <w:t>2021/22</w:t>
            </w:r>
          </w:p>
        </w:tc>
        <w:tc>
          <w:tcPr>
            <w:tcW w:w="720" w:type="dxa"/>
          </w:tcPr>
          <w:p w14:paraId="3770E8D2" w14:textId="77777777" w:rsidR="00F76665" w:rsidRPr="00804CD9" w:rsidRDefault="00F76665" w:rsidP="002E5087">
            <w:pPr>
              <w:spacing w:line="240" w:lineRule="auto"/>
              <w:jc w:val="center"/>
              <w:rPr>
                <w:rFonts w:ascii="Roboto" w:hAnsi="Roboto"/>
                <w:color w:val="auto"/>
                <w:sz w:val="18"/>
                <w:szCs w:val="18"/>
              </w:rPr>
            </w:pPr>
            <w:r w:rsidRPr="00804CD9">
              <w:rPr>
                <w:rFonts w:ascii="Roboto" w:hAnsi="Roboto"/>
                <w:color w:val="auto"/>
                <w:sz w:val="18"/>
                <w:szCs w:val="18"/>
              </w:rPr>
              <w:t>2022/23</w:t>
            </w:r>
          </w:p>
        </w:tc>
        <w:tc>
          <w:tcPr>
            <w:tcW w:w="720" w:type="dxa"/>
          </w:tcPr>
          <w:p w14:paraId="01A0993C" w14:textId="77777777" w:rsidR="00F76665" w:rsidRPr="00804CD9" w:rsidRDefault="00F76665" w:rsidP="002E5087">
            <w:pPr>
              <w:spacing w:line="240" w:lineRule="auto"/>
              <w:jc w:val="center"/>
              <w:rPr>
                <w:rFonts w:ascii="Roboto" w:hAnsi="Roboto"/>
                <w:color w:val="auto"/>
                <w:sz w:val="18"/>
                <w:szCs w:val="18"/>
              </w:rPr>
            </w:pPr>
            <w:r w:rsidRPr="00804CD9">
              <w:rPr>
                <w:rFonts w:ascii="Roboto" w:hAnsi="Roboto"/>
                <w:color w:val="auto"/>
                <w:sz w:val="18"/>
                <w:szCs w:val="18"/>
              </w:rPr>
              <w:t>2023/24</w:t>
            </w:r>
          </w:p>
        </w:tc>
        <w:tc>
          <w:tcPr>
            <w:tcW w:w="270" w:type="dxa"/>
            <w:shd w:val="clear" w:color="auto" w:fill="00B0F0"/>
          </w:tcPr>
          <w:p w14:paraId="09233737" w14:textId="77777777" w:rsidR="00F76665" w:rsidRPr="00804CD9" w:rsidRDefault="00F76665" w:rsidP="002E5087">
            <w:pPr>
              <w:spacing w:line="240" w:lineRule="auto"/>
              <w:jc w:val="center"/>
              <w:rPr>
                <w:rFonts w:ascii="Roboto" w:hAnsi="Roboto"/>
                <w:color w:val="auto"/>
                <w:sz w:val="18"/>
                <w:szCs w:val="18"/>
              </w:rPr>
            </w:pPr>
          </w:p>
        </w:tc>
        <w:tc>
          <w:tcPr>
            <w:tcW w:w="817" w:type="dxa"/>
          </w:tcPr>
          <w:p w14:paraId="2709F719" w14:textId="77777777" w:rsidR="00F76665" w:rsidRPr="00804CD9" w:rsidRDefault="00F76665" w:rsidP="002E5087">
            <w:pPr>
              <w:spacing w:line="240" w:lineRule="auto"/>
              <w:jc w:val="center"/>
              <w:rPr>
                <w:rFonts w:ascii="Roboto" w:hAnsi="Roboto"/>
                <w:color w:val="auto"/>
                <w:sz w:val="18"/>
                <w:szCs w:val="18"/>
              </w:rPr>
            </w:pPr>
            <w:r w:rsidRPr="00804CD9">
              <w:rPr>
                <w:rFonts w:ascii="Roboto" w:hAnsi="Roboto"/>
                <w:color w:val="auto"/>
                <w:sz w:val="18"/>
                <w:szCs w:val="18"/>
              </w:rPr>
              <w:t>2024/35</w:t>
            </w:r>
          </w:p>
        </w:tc>
        <w:tc>
          <w:tcPr>
            <w:tcW w:w="741" w:type="dxa"/>
          </w:tcPr>
          <w:p w14:paraId="44594F50" w14:textId="77777777" w:rsidR="00F76665" w:rsidRPr="00804CD9" w:rsidRDefault="00F76665" w:rsidP="002E5087">
            <w:pPr>
              <w:spacing w:line="240" w:lineRule="auto"/>
              <w:jc w:val="center"/>
              <w:rPr>
                <w:rFonts w:ascii="Roboto" w:hAnsi="Roboto"/>
                <w:color w:val="auto"/>
                <w:sz w:val="18"/>
                <w:szCs w:val="18"/>
              </w:rPr>
            </w:pPr>
            <w:r w:rsidRPr="00804CD9">
              <w:rPr>
                <w:rFonts w:ascii="Roboto" w:hAnsi="Roboto"/>
                <w:color w:val="auto"/>
                <w:sz w:val="18"/>
                <w:szCs w:val="18"/>
              </w:rPr>
              <w:t>2025/26</w:t>
            </w:r>
          </w:p>
        </w:tc>
        <w:tc>
          <w:tcPr>
            <w:tcW w:w="740" w:type="dxa"/>
          </w:tcPr>
          <w:p w14:paraId="31448E5C" w14:textId="77777777" w:rsidR="00F76665" w:rsidRPr="00804CD9" w:rsidRDefault="00F76665" w:rsidP="002E5087">
            <w:pPr>
              <w:spacing w:line="240" w:lineRule="auto"/>
              <w:jc w:val="center"/>
              <w:rPr>
                <w:rFonts w:ascii="Roboto" w:hAnsi="Roboto"/>
                <w:color w:val="auto"/>
                <w:sz w:val="18"/>
                <w:szCs w:val="18"/>
              </w:rPr>
            </w:pPr>
            <w:r w:rsidRPr="00804CD9">
              <w:rPr>
                <w:rFonts w:ascii="Roboto" w:hAnsi="Roboto"/>
                <w:color w:val="auto"/>
                <w:sz w:val="18"/>
                <w:szCs w:val="18"/>
              </w:rPr>
              <w:t>2026/27</w:t>
            </w:r>
          </w:p>
        </w:tc>
        <w:tc>
          <w:tcPr>
            <w:tcW w:w="741" w:type="dxa"/>
          </w:tcPr>
          <w:p w14:paraId="2E163CEF" w14:textId="77777777" w:rsidR="00F76665" w:rsidRPr="00804CD9" w:rsidRDefault="00F76665" w:rsidP="002E5087">
            <w:pPr>
              <w:spacing w:line="240" w:lineRule="auto"/>
              <w:jc w:val="center"/>
              <w:rPr>
                <w:rFonts w:ascii="Roboto" w:hAnsi="Roboto"/>
                <w:color w:val="auto"/>
                <w:sz w:val="18"/>
                <w:szCs w:val="18"/>
              </w:rPr>
            </w:pPr>
            <w:r w:rsidRPr="00804CD9">
              <w:rPr>
                <w:rFonts w:ascii="Roboto" w:hAnsi="Roboto"/>
                <w:color w:val="auto"/>
                <w:sz w:val="18"/>
                <w:szCs w:val="18"/>
              </w:rPr>
              <w:t>2027/28</w:t>
            </w:r>
          </w:p>
        </w:tc>
        <w:tc>
          <w:tcPr>
            <w:tcW w:w="831" w:type="dxa"/>
          </w:tcPr>
          <w:p w14:paraId="262C6AAD" w14:textId="77777777" w:rsidR="00F76665" w:rsidRPr="00804CD9" w:rsidRDefault="00F76665" w:rsidP="002E5087">
            <w:pPr>
              <w:spacing w:line="240" w:lineRule="auto"/>
              <w:jc w:val="center"/>
              <w:rPr>
                <w:rFonts w:ascii="Roboto" w:hAnsi="Roboto"/>
                <w:color w:val="auto"/>
                <w:sz w:val="18"/>
                <w:szCs w:val="18"/>
              </w:rPr>
            </w:pPr>
            <w:r w:rsidRPr="00804CD9">
              <w:rPr>
                <w:rFonts w:ascii="Roboto" w:hAnsi="Roboto"/>
                <w:color w:val="auto"/>
                <w:sz w:val="18"/>
                <w:szCs w:val="18"/>
              </w:rPr>
              <w:t>2028/29</w:t>
            </w:r>
          </w:p>
        </w:tc>
        <w:tc>
          <w:tcPr>
            <w:tcW w:w="900" w:type="dxa"/>
          </w:tcPr>
          <w:p w14:paraId="11053E20" w14:textId="77777777" w:rsidR="00F76665" w:rsidRPr="00804CD9" w:rsidRDefault="00F76665" w:rsidP="002E5087">
            <w:pPr>
              <w:spacing w:line="240" w:lineRule="auto"/>
              <w:jc w:val="left"/>
              <w:rPr>
                <w:rFonts w:ascii="Roboto" w:hAnsi="Roboto"/>
                <w:color w:val="auto"/>
                <w:sz w:val="18"/>
                <w:szCs w:val="18"/>
              </w:rPr>
            </w:pPr>
            <w:r w:rsidRPr="00804CD9">
              <w:rPr>
                <w:rFonts w:ascii="Roboto" w:hAnsi="Roboto"/>
                <w:color w:val="auto"/>
                <w:sz w:val="18"/>
                <w:szCs w:val="18"/>
              </w:rPr>
              <w:t>2029/30</w:t>
            </w:r>
          </w:p>
        </w:tc>
      </w:tr>
      <w:tr w:rsidR="00EB5A2D" w:rsidRPr="000233FF" w14:paraId="6DA829C8" w14:textId="77777777" w:rsidTr="00F76665">
        <w:trPr>
          <w:trHeight w:val="602"/>
        </w:trPr>
        <w:tc>
          <w:tcPr>
            <w:tcW w:w="1530" w:type="dxa"/>
          </w:tcPr>
          <w:p w14:paraId="69041212" w14:textId="14E1E205" w:rsidR="00EB5A2D" w:rsidRPr="000233FF" w:rsidRDefault="00EB5A2D" w:rsidP="00EB5A2D">
            <w:pPr>
              <w:spacing w:line="240" w:lineRule="auto"/>
              <w:jc w:val="left"/>
              <w:rPr>
                <w:rFonts w:ascii="Roboto" w:hAnsi="Roboto"/>
                <w:color w:val="auto"/>
              </w:rPr>
            </w:pPr>
            <w:r w:rsidRPr="000233FF">
              <w:rPr>
                <w:rFonts w:ascii="Roboto" w:hAnsi="Roboto"/>
                <w:color w:val="auto"/>
              </w:rPr>
              <w:t>Traditional Stoves</w:t>
            </w:r>
          </w:p>
        </w:tc>
        <w:tc>
          <w:tcPr>
            <w:tcW w:w="1620" w:type="dxa"/>
          </w:tcPr>
          <w:p w14:paraId="5C361D45" w14:textId="38A8910A" w:rsidR="00EB5A2D" w:rsidRPr="000233FF" w:rsidRDefault="00EB5A2D" w:rsidP="00EB5A2D">
            <w:pPr>
              <w:spacing w:line="240" w:lineRule="auto"/>
              <w:jc w:val="center"/>
              <w:rPr>
                <w:rFonts w:ascii="Roboto" w:hAnsi="Roboto"/>
                <w:color w:val="auto"/>
              </w:rPr>
            </w:pPr>
            <w:r w:rsidRPr="000233FF">
              <w:rPr>
                <w:rFonts w:ascii="Roboto" w:hAnsi="Roboto"/>
                <w:color w:val="auto"/>
              </w:rPr>
              <w:t>29</w:t>
            </w:r>
          </w:p>
        </w:tc>
        <w:tc>
          <w:tcPr>
            <w:tcW w:w="810" w:type="dxa"/>
          </w:tcPr>
          <w:p w14:paraId="230DCD04" w14:textId="77777777" w:rsidR="00EB5A2D" w:rsidRPr="000233FF" w:rsidRDefault="00EB5A2D" w:rsidP="00EB5A2D">
            <w:pPr>
              <w:jc w:val="center"/>
              <w:rPr>
                <w:rFonts w:ascii="Roboto" w:hAnsi="Roboto"/>
                <w:color w:val="auto"/>
                <w:sz w:val="16"/>
                <w:szCs w:val="16"/>
              </w:rPr>
            </w:pPr>
          </w:p>
        </w:tc>
        <w:tc>
          <w:tcPr>
            <w:tcW w:w="630" w:type="dxa"/>
          </w:tcPr>
          <w:p w14:paraId="637EC9F9" w14:textId="77777777" w:rsidR="00EB5A2D" w:rsidRPr="000233FF" w:rsidRDefault="00EB5A2D" w:rsidP="00EB5A2D">
            <w:pPr>
              <w:jc w:val="center"/>
              <w:rPr>
                <w:rFonts w:ascii="Roboto" w:hAnsi="Roboto"/>
                <w:color w:val="auto"/>
                <w:sz w:val="16"/>
                <w:szCs w:val="16"/>
              </w:rPr>
            </w:pPr>
          </w:p>
        </w:tc>
        <w:tc>
          <w:tcPr>
            <w:tcW w:w="720" w:type="dxa"/>
          </w:tcPr>
          <w:p w14:paraId="12174627" w14:textId="77777777" w:rsidR="00EB5A2D" w:rsidRPr="000233FF" w:rsidRDefault="00EB5A2D" w:rsidP="00EB5A2D">
            <w:pPr>
              <w:jc w:val="center"/>
              <w:rPr>
                <w:rFonts w:ascii="Roboto" w:hAnsi="Roboto"/>
                <w:color w:val="auto"/>
                <w:sz w:val="16"/>
                <w:szCs w:val="16"/>
              </w:rPr>
            </w:pPr>
          </w:p>
        </w:tc>
        <w:tc>
          <w:tcPr>
            <w:tcW w:w="720" w:type="dxa"/>
          </w:tcPr>
          <w:p w14:paraId="21EB00D7" w14:textId="77777777" w:rsidR="00EB5A2D" w:rsidRPr="000233FF" w:rsidRDefault="00EB5A2D" w:rsidP="00EB5A2D">
            <w:pPr>
              <w:jc w:val="center"/>
              <w:rPr>
                <w:rFonts w:ascii="Roboto" w:hAnsi="Roboto"/>
                <w:color w:val="auto"/>
                <w:sz w:val="16"/>
                <w:szCs w:val="16"/>
              </w:rPr>
            </w:pPr>
          </w:p>
        </w:tc>
        <w:tc>
          <w:tcPr>
            <w:tcW w:w="270" w:type="dxa"/>
            <w:shd w:val="clear" w:color="auto" w:fill="00B0F0"/>
          </w:tcPr>
          <w:p w14:paraId="4F8BF433" w14:textId="77777777" w:rsidR="00EB5A2D" w:rsidRPr="000233FF" w:rsidRDefault="00EB5A2D" w:rsidP="00EB5A2D">
            <w:pPr>
              <w:spacing w:line="240" w:lineRule="auto"/>
              <w:jc w:val="center"/>
              <w:rPr>
                <w:rFonts w:ascii="Roboto" w:hAnsi="Roboto"/>
                <w:color w:val="auto"/>
              </w:rPr>
            </w:pPr>
          </w:p>
        </w:tc>
        <w:tc>
          <w:tcPr>
            <w:tcW w:w="817" w:type="dxa"/>
          </w:tcPr>
          <w:p w14:paraId="472415EE" w14:textId="77777777" w:rsidR="00EB5A2D" w:rsidRPr="000233FF" w:rsidRDefault="00EB5A2D" w:rsidP="00EB5A2D">
            <w:pPr>
              <w:jc w:val="center"/>
              <w:rPr>
                <w:rFonts w:ascii="Roboto" w:hAnsi="Roboto"/>
                <w:color w:val="auto"/>
                <w:sz w:val="16"/>
                <w:szCs w:val="16"/>
              </w:rPr>
            </w:pPr>
          </w:p>
        </w:tc>
        <w:tc>
          <w:tcPr>
            <w:tcW w:w="741" w:type="dxa"/>
          </w:tcPr>
          <w:p w14:paraId="4E6A174A" w14:textId="77777777" w:rsidR="00EB5A2D" w:rsidRPr="000233FF" w:rsidRDefault="00EB5A2D" w:rsidP="00EB5A2D">
            <w:pPr>
              <w:jc w:val="center"/>
              <w:rPr>
                <w:rFonts w:ascii="Roboto" w:hAnsi="Roboto"/>
                <w:color w:val="auto"/>
                <w:sz w:val="16"/>
                <w:szCs w:val="16"/>
              </w:rPr>
            </w:pPr>
          </w:p>
        </w:tc>
        <w:tc>
          <w:tcPr>
            <w:tcW w:w="740" w:type="dxa"/>
          </w:tcPr>
          <w:p w14:paraId="570C44D4" w14:textId="77777777" w:rsidR="00EB5A2D" w:rsidRPr="000233FF" w:rsidRDefault="00EB5A2D" w:rsidP="00EB5A2D">
            <w:pPr>
              <w:jc w:val="center"/>
              <w:rPr>
                <w:rFonts w:ascii="Roboto" w:hAnsi="Roboto"/>
                <w:color w:val="auto"/>
                <w:sz w:val="16"/>
                <w:szCs w:val="16"/>
              </w:rPr>
            </w:pPr>
          </w:p>
        </w:tc>
        <w:tc>
          <w:tcPr>
            <w:tcW w:w="741" w:type="dxa"/>
          </w:tcPr>
          <w:p w14:paraId="0CB955C8" w14:textId="77777777" w:rsidR="00EB5A2D" w:rsidRPr="000233FF" w:rsidRDefault="00EB5A2D" w:rsidP="00EB5A2D">
            <w:pPr>
              <w:jc w:val="center"/>
              <w:rPr>
                <w:rFonts w:ascii="Roboto" w:hAnsi="Roboto"/>
                <w:color w:val="auto"/>
                <w:sz w:val="16"/>
                <w:szCs w:val="16"/>
              </w:rPr>
            </w:pPr>
          </w:p>
        </w:tc>
        <w:tc>
          <w:tcPr>
            <w:tcW w:w="831" w:type="dxa"/>
          </w:tcPr>
          <w:p w14:paraId="3D1C8830" w14:textId="77777777" w:rsidR="00EB5A2D" w:rsidRPr="000233FF" w:rsidRDefault="00EB5A2D" w:rsidP="00EB5A2D">
            <w:pPr>
              <w:jc w:val="center"/>
              <w:rPr>
                <w:rFonts w:ascii="Roboto" w:hAnsi="Roboto"/>
                <w:color w:val="auto"/>
                <w:sz w:val="16"/>
                <w:szCs w:val="16"/>
              </w:rPr>
            </w:pPr>
          </w:p>
        </w:tc>
        <w:tc>
          <w:tcPr>
            <w:tcW w:w="900" w:type="dxa"/>
          </w:tcPr>
          <w:p w14:paraId="0AA16B90" w14:textId="77777777" w:rsidR="00EB5A2D" w:rsidRPr="000233FF" w:rsidRDefault="00EB5A2D" w:rsidP="00EB5A2D">
            <w:pPr>
              <w:spacing w:line="240" w:lineRule="auto"/>
              <w:jc w:val="center"/>
              <w:rPr>
                <w:rFonts w:ascii="Roboto" w:hAnsi="Roboto"/>
                <w:color w:val="auto"/>
                <w:sz w:val="16"/>
                <w:szCs w:val="16"/>
              </w:rPr>
            </w:pPr>
          </w:p>
        </w:tc>
      </w:tr>
      <w:tr w:rsidR="00EB5A2D" w:rsidRPr="000233FF" w14:paraId="306B3C80" w14:textId="77777777" w:rsidTr="00171C35">
        <w:trPr>
          <w:trHeight w:val="602"/>
        </w:trPr>
        <w:tc>
          <w:tcPr>
            <w:tcW w:w="1530" w:type="dxa"/>
            <w:hideMark/>
          </w:tcPr>
          <w:p w14:paraId="7A66D4B5" w14:textId="77777777" w:rsidR="00EB5A2D" w:rsidRPr="000233FF" w:rsidRDefault="00EB5A2D" w:rsidP="00171C35">
            <w:pPr>
              <w:spacing w:line="240" w:lineRule="auto"/>
              <w:jc w:val="left"/>
              <w:rPr>
                <w:rFonts w:ascii="Roboto" w:hAnsi="Roboto"/>
                <w:color w:val="auto"/>
                <w:szCs w:val="22"/>
                <w:lang w:bidi="ar-SA"/>
              </w:rPr>
            </w:pPr>
            <w:r w:rsidRPr="000233FF">
              <w:rPr>
                <w:rFonts w:ascii="Roboto" w:hAnsi="Roboto"/>
                <w:color w:val="auto"/>
              </w:rPr>
              <w:t>ICS</w:t>
            </w:r>
          </w:p>
          <w:p w14:paraId="55FB156B" w14:textId="77777777" w:rsidR="00EB5A2D" w:rsidRPr="000233FF" w:rsidRDefault="00EB5A2D" w:rsidP="00171C35">
            <w:pPr>
              <w:spacing w:line="240" w:lineRule="auto"/>
              <w:jc w:val="left"/>
              <w:rPr>
                <w:rFonts w:ascii="Roboto" w:hAnsi="Roboto"/>
                <w:color w:val="auto"/>
                <w:szCs w:val="22"/>
                <w:lang w:bidi="ar-SA"/>
              </w:rPr>
            </w:pPr>
            <w:r w:rsidRPr="000233FF">
              <w:rPr>
                <w:rFonts w:ascii="Roboto" w:hAnsi="Roboto"/>
                <w:color w:val="auto"/>
              </w:rPr>
              <w:t>(million)</w:t>
            </w:r>
          </w:p>
        </w:tc>
        <w:tc>
          <w:tcPr>
            <w:tcW w:w="1620" w:type="dxa"/>
            <w:hideMark/>
          </w:tcPr>
          <w:p w14:paraId="1C7198D8" w14:textId="77777777" w:rsidR="00EB5A2D" w:rsidRPr="000233FF" w:rsidRDefault="00EB5A2D" w:rsidP="00171C35">
            <w:pPr>
              <w:spacing w:line="240" w:lineRule="auto"/>
              <w:jc w:val="center"/>
              <w:rPr>
                <w:rFonts w:ascii="Roboto" w:hAnsi="Roboto"/>
                <w:color w:val="auto"/>
                <w:szCs w:val="22"/>
                <w:lang w:bidi="ar-SA"/>
              </w:rPr>
            </w:pPr>
            <w:r w:rsidRPr="000233FF">
              <w:rPr>
                <w:rFonts w:ascii="Roboto" w:hAnsi="Roboto"/>
                <w:color w:val="auto"/>
              </w:rPr>
              <w:t>2.7</w:t>
            </w:r>
          </w:p>
        </w:tc>
        <w:tc>
          <w:tcPr>
            <w:tcW w:w="810" w:type="dxa"/>
          </w:tcPr>
          <w:p w14:paraId="4D014A52" w14:textId="77777777" w:rsidR="00EB5A2D" w:rsidRPr="000233FF" w:rsidRDefault="00EB5A2D" w:rsidP="00171C35">
            <w:pPr>
              <w:jc w:val="center"/>
              <w:rPr>
                <w:rFonts w:ascii="Roboto" w:hAnsi="Roboto"/>
                <w:color w:val="auto"/>
                <w:szCs w:val="22"/>
                <w:lang w:bidi="ar-SA"/>
              </w:rPr>
            </w:pPr>
            <w:r w:rsidRPr="000233FF">
              <w:rPr>
                <w:rFonts w:ascii="Roboto" w:hAnsi="Roboto"/>
                <w:color w:val="auto"/>
                <w:sz w:val="16"/>
                <w:szCs w:val="16"/>
              </w:rPr>
              <w:t>3.0</w:t>
            </w:r>
          </w:p>
        </w:tc>
        <w:tc>
          <w:tcPr>
            <w:tcW w:w="630" w:type="dxa"/>
          </w:tcPr>
          <w:p w14:paraId="458CF9F0" w14:textId="77777777" w:rsidR="00EB5A2D" w:rsidRPr="000233FF" w:rsidRDefault="00EB5A2D" w:rsidP="00171C35">
            <w:pPr>
              <w:jc w:val="center"/>
              <w:rPr>
                <w:rFonts w:ascii="Roboto" w:hAnsi="Roboto"/>
                <w:color w:val="auto"/>
                <w:szCs w:val="22"/>
                <w:lang w:bidi="ar-SA"/>
              </w:rPr>
            </w:pPr>
            <w:r w:rsidRPr="000233FF">
              <w:rPr>
                <w:rFonts w:ascii="Roboto" w:hAnsi="Roboto"/>
                <w:color w:val="auto"/>
                <w:sz w:val="16"/>
                <w:szCs w:val="16"/>
              </w:rPr>
              <w:t>3 8</w:t>
            </w:r>
          </w:p>
        </w:tc>
        <w:tc>
          <w:tcPr>
            <w:tcW w:w="720" w:type="dxa"/>
          </w:tcPr>
          <w:p w14:paraId="4C5D5756" w14:textId="77777777" w:rsidR="00EB5A2D" w:rsidRPr="000233FF" w:rsidRDefault="00EB5A2D" w:rsidP="00171C35">
            <w:pPr>
              <w:jc w:val="center"/>
              <w:rPr>
                <w:rFonts w:ascii="Roboto" w:hAnsi="Roboto"/>
                <w:color w:val="auto"/>
                <w:sz w:val="16"/>
                <w:szCs w:val="16"/>
                <w:lang w:bidi="ar-SA"/>
              </w:rPr>
            </w:pPr>
            <w:r w:rsidRPr="000233FF">
              <w:rPr>
                <w:rFonts w:ascii="Roboto" w:hAnsi="Roboto"/>
                <w:color w:val="auto"/>
                <w:sz w:val="16"/>
                <w:szCs w:val="16"/>
              </w:rPr>
              <w:t>3.45</w:t>
            </w:r>
          </w:p>
          <w:p w14:paraId="33EC4E57" w14:textId="77777777" w:rsidR="00EB5A2D" w:rsidRPr="000233FF" w:rsidRDefault="00EB5A2D" w:rsidP="00171C35">
            <w:pPr>
              <w:spacing w:line="240" w:lineRule="auto"/>
              <w:jc w:val="center"/>
              <w:rPr>
                <w:rFonts w:ascii="Roboto" w:hAnsi="Roboto"/>
                <w:color w:val="auto"/>
                <w:szCs w:val="22"/>
                <w:lang w:bidi="ar-SA"/>
              </w:rPr>
            </w:pPr>
          </w:p>
        </w:tc>
        <w:tc>
          <w:tcPr>
            <w:tcW w:w="720" w:type="dxa"/>
          </w:tcPr>
          <w:p w14:paraId="0B86401E" w14:textId="77777777" w:rsidR="00EB5A2D" w:rsidRPr="000233FF" w:rsidRDefault="00EB5A2D" w:rsidP="00171C35">
            <w:pPr>
              <w:jc w:val="center"/>
              <w:rPr>
                <w:rFonts w:ascii="Roboto" w:hAnsi="Roboto"/>
                <w:color w:val="auto"/>
                <w:sz w:val="16"/>
                <w:szCs w:val="16"/>
                <w:lang w:bidi="ar-SA"/>
              </w:rPr>
            </w:pPr>
            <w:r w:rsidRPr="000233FF">
              <w:rPr>
                <w:rFonts w:ascii="Roboto" w:hAnsi="Roboto"/>
                <w:color w:val="auto"/>
                <w:sz w:val="16"/>
                <w:szCs w:val="16"/>
              </w:rPr>
              <w:t>5.7</w:t>
            </w:r>
          </w:p>
          <w:p w14:paraId="38567094" w14:textId="77777777" w:rsidR="00EB5A2D" w:rsidRPr="000233FF" w:rsidRDefault="00EB5A2D" w:rsidP="00171C35">
            <w:pPr>
              <w:spacing w:line="240" w:lineRule="auto"/>
              <w:jc w:val="center"/>
              <w:rPr>
                <w:rFonts w:ascii="Roboto" w:hAnsi="Roboto"/>
                <w:color w:val="auto"/>
                <w:szCs w:val="22"/>
                <w:lang w:bidi="ar-SA"/>
              </w:rPr>
            </w:pPr>
          </w:p>
        </w:tc>
        <w:tc>
          <w:tcPr>
            <w:tcW w:w="270" w:type="dxa"/>
            <w:shd w:val="clear" w:color="auto" w:fill="00B0F0"/>
          </w:tcPr>
          <w:p w14:paraId="6729A1A6" w14:textId="77777777" w:rsidR="00EB5A2D" w:rsidRPr="000233FF" w:rsidRDefault="00EB5A2D" w:rsidP="00171C35">
            <w:pPr>
              <w:spacing w:line="240" w:lineRule="auto"/>
              <w:jc w:val="center"/>
              <w:rPr>
                <w:rFonts w:ascii="Roboto" w:hAnsi="Roboto"/>
                <w:color w:val="auto"/>
              </w:rPr>
            </w:pPr>
          </w:p>
        </w:tc>
        <w:tc>
          <w:tcPr>
            <w:tcW w:w="817" w:type="dxa"/>
          </w:tcPr>
          <w:p w14:paraId="432B4CDF" w14:textId="77777777" w:rsidR="00EB5A2D" w:rsidRPr="000233FF" w:rsidRDefault="00EB5A2D" w:rsidP="00171C35">
            <w:pPr>
              <w:jc w:val="center"/>
              <w:rPr>
                <w:rFonts w:ascii="Roboto" w:hAnsi="Roboto"/>
                <w:color w:val="auto"/>
                <w:sz w:val="16"/>
                <w:szCs w:val="16"/>
                <w:lang w:bidi="ar-SA"/>
              </w:rPr>
            </w:pPr>
            <w:r w:rsidRPr="000233FF">
              <w:rPr>
                <w:rFonts w:ascii="Roboto" w:hAnsi="Roboto"/>
                <w:color w:val="auto"/>
                <w:sz w:val="16"/>
                <w:szCs w:val="16"/>
              </w:rPr>
              <w:t>7.3</w:t>
            </w:r>
          </w:p>
          <w:p w14:paraId="6F30F29B" w14:textId="77777777" w:rsidR="00EB5A2D" w:rsidRPr="000233FF" w:rsidRDefault="00EB5A2D" w:rsidP="00171C35">
            <w:pPr>
              <w:jc w:val="center"/>
              <w:rPr>
                <w:rFonts w:ascii="Roboto" w:hAnsi="Roboto"/>
                <w:color w:val="auto"/>
                <w:sz w:val="16"/>
                <w:szCs w:val="16"/>
                <w:lang w:bidi="ar-SA"/>
              </w:rPr>
            </w:pPr>
          </w:p>
          <w:p w14:paraId="43D81E38" w14:textId="77777777" w:rsidR="00EB5A2D" w:rsidRPr="000233FF" w:rsidRDefault="00EB5A2D" w:rsidP="00171C35">
            <w:pPr>
              <w:spacing w:line="240" w:lineRule="auto"/>
              <w:jc w:val="center"/>
              <w:rPr>
                <w:rFonts w:ascii="Roboto" w:hAnsi="Roboto"/>
                <w:color w:val="auto"/>
                <w:szCs w:val="22"/>
                <w:lang w:bidi="ar-SA"/>
              </w:rPr>
            </w:pPr>
          </w:p>
        </w:tc>
        <w:tc>
          <w:tcPr>
            <w:tcW w:w="741" w:type="dxa"/>
          </w:tcPr>
          <w:p w14:paraId="550C1233" w14:textId="77777777" w:rsidR="00EB5A2D" w:rsidRPr="000233FF" w:rsidRDefault="00EB5A2D" w:rsidP="00171C35">
            <w:pPr>
              <w:jc w:val="center"/>
              <w:rPr>
                <w:rFonts w:ascii="Roboto" w:hAnsi="Roboto"/>
                <w:color w:val="auto"/>
                <w:sz w:val="16"/>
                <w:szCs w:val="16"/>
                <w:lang w:bidi="ar-SA"/>
              </w:rPr>
            </w:pPr>
            <w:r w:rsidRPr="000233FF">
              <w:rPr>
                <w:rFonts w:ascii="Roboto" w:hAnsi="Roboto"/>
                <w:color w:val="auto"/>
                <w:sz w:val="16"/>
                <w:szCs w:val="16"/>
              </w:rPr>
              <w:t>9.5</w:t>
            </w:r>
          </w:p>
          <w:p w14:paraId="4B230FC9" w14:textId="77777777" w:rsidR="00EB5A2D" w:rsidRPr="000233FF" w:rsidRDefault="00EB5A2D" w:rsidP="00171C35">
            <w:pPr>
              <w:jc w:val="center"/>
              <w:rPr>
                <w:rFonts w:ascii="Roboto" w:hAnsi="Roboto"/>
                <w:color w:val="auto"/>
                <w:sz w:val="16"/>
                <w:szCs w:val="16"/>
                <w:lang w:bidi="ar-SA"/>
              </w:rPr>
            </w:pPr>
          </w:p>
          <w:p w14:paraId="1B216305" w14:textId="77777777" w:rsidR="00EB5A2D" w:rsidRPr="000233FF" w:rsidRDefault="00EB5A2D" w:rsidP="00171C35">
            <w:pPr>
              <w:spacing w:line="240" w:lineRule="auto"/>
              <w:jc w:val="center"/>
              <w:rPr>
                <w:rFonts w:ascii="Roboto" w:hAnsi="Roboto"/>
                <w:color w:val="auto"/>
                <w:szCs w:val="22"/>
                <w:lang w:bidi="ar-SA"/>
              </w:rPr>
            </w:pPr>
          </w:p>
        </w:tc>
        <w:tc>
          <w:tcPr>
            <w:tcW w:w="740" w:type="dxa"/>
          </w:tcPr>
          <w:p w14:paraId="6AE077DA" w14:textId="77777777" w:rsidR="00EB5A2D" w:rsidRPr="000233FF" w:rsidRDefault="00EB5A2D" w:rsidP="00171C35">
            <w:pPr>
              <w:jc w:val="center"/>
              <w:rPr>
                <w:rFonts w:ascii="Roboto" w:hAnsi="Roboto"/>
                <w:color w:val="auto"/>
                <w:sz w:val="16"/>
                <w:szCs w:val="16"/>
                <w:lang w:bidi="ar-SA"/>
              </w:rPr>
            </w:pPr>
            <w:r w:rsidRPr="000233FF">
              <w:rPr>
                <w:rFonts w:ascii="Roboto" w:hAnsi="Roboto"/>
                <w:color w:val="auto"/>
                <w:sz w:val="16"/>
                <w:szCs w:val="16"/>
              </w:rPr>
              <w:t>12.0</w:t>
            </w:r>
          </w:p>
          <w:p w14:paraId="4062D983" w14:textId="77777777" w:rsidR="00EB5A2D" w:rsidRPr="000233FF" w:rsidRDefault="00EB5A2D" w:rsidP="00171C35">
            <w:pPr>
              <w:spacing w:line="240" w:lineRule="auto"/>
              <w:jc w:val="center"/>
              <w:rPr>
                <w:rFonts w:ascii="Roboto" w:hAnsi="Roboto"/>
                <w:color w:val="auto"/>
                <w:szCs w:val="22"/>
                <w:lang w:bidi="ar-SA"/>
              </w:rPr>
            </w:pPr>
          </w:p>
        </w:tc>
        <w:tc>
          <w:tcPr>
            <w:tcW w:w="741" w:type="dxa"/>
          </w:tcPr>
          <w:p w14:paraId="2B3F3F0C" w14:textId="77777777" w:rsidR="00EB5A2D" w:rsidRPr="000233FF" w:rsidRDefault="00EB5A2D" w:rsidP="00171C35">
            <w:pPr>
              <w:jc w:val="center"/>
              <w:rPr>
                <w:rFonts w:ascii="Roboto" w:hAnsi="Roboto"/>
                <w:color w:val="auto"/>
                <w:sz w:val="16"/>
                <w:szCs w:val="16"/>
                <w:lang w:bidi="ar-SA"/>
              </w:rPr>
            </w:pPr>
            <w:r w:rsidRPr="000233FF">
              <w:rPr>
                <w:rFonts w:ascii="Roboto" w:hAnsi="Roboto"/>
                <w:color w:val="auto"/>
                <w:sz w:val="16"/>
                <w:szCs w:val="16"/>
              </w:rPr>
              <w:t>15.5</w:t>
            </w:r>
          </w:p>
          <w:p w14:paraId="34627BA3" w14:textId="77777777" w:rsidR="00EB5A2D" w:rsidRPr="000233FF" w:rsidRDefault="00EB5A2D" w:rsidP="00171C35">
            <w:pPr>
              <w:jc w:val="center"/>
              <w:rPr>
                <w:rFonts w:ascii="Roboto" w:hAnsi="Roboto"/>
                <w:color w:val="auto"/>
                <w:sz w:val="16"/>
                <w:szCs w:val="16"/>
                <w:lang w:bidi="ar-SA"/>
              </w:rPr>
            </w:pPr>
          </w:p>
          <w:p w14:paraId="412DF29B" w14:textId="77777777" w:rsidR="00EB5A2D" w:rsidRPr="000233FF" w:rsidRDefault="00EB5A2D" w:rsidP="00171C35">
            <w:pPr>
              <w:jc w:val="center"/>
              <w:rPr>
                <w:rFonts w:ascii="Roboto" w:hAnsi="Roboto"/>
                <w:color w:val="auto"/>
                <w:sz w:val="16"/>
                <w:szCs w:val="16"/>
                <w:lang w:bidi="ar-SA"/>
              </w:rPr>
            </w:pPr>
          </w:p>
          <w:p w14:paraId="1AC10EB6" w14:textId="77777777" w:rsidR="00EB5A2D" w:rsidRPr="000233FF" w:rsidRDefault="00EB5A2D" w:rsidP="00171C35">
            <w:pPr>
              <w:spacing w:line="240" w:lineRule="auto"/>
              <w:jc w:val="center"/>
              <w:rPr>
                <w:rFonts w:ascii="Roboto" w:hAnsi="Roboto"/>
                <w:color w:val="auto"/>
                <w:szCs w:val="22"/>
                <w:lang w:bidi="ar-SA"/>
              </w:rPr>
            </w:pPr>
          </w:p>
        </w:tc>
        <w:tc>
          <w:tcPr>
            <w:tcW w:w="831" w:type="dxa"/>
          </w:tcPr>
          <w:p w14:paraId="7B5E0CE4" w14:textId="77777777" w:rsidR="00EB5A2D" w:rsidRPr="000233FF" w:rsidRDefault="00EB5A2D" w:rsidP="00171C35">
            <w:pPr>
              <w:jc w:val="center"/>
              <w:rPr>
                <w:rFonts w:ascii="Roboto" w:hAnsi="Roboto"/>
                <w:color w:val="auto"/>
                <w:sz w:val="16"/>
                <w:szCs w:val="16"/>
                <w:lang w:bidi="ar-SA"/>
              </w:rPr>
            </w:pPr>
            <w:r w:rsidRPr="000233FF">
              <w:rPr>
                <w:rFonts w:ascii="Roboto" w:hAnsi="Roboto"/>
                <w:color w:val="auto"/>
                <w:sz w:val="16"/>
                <w:szCs w:val="16"/>
              </w:rPr>
              <w:t>17.8</w:t>
            </w:r>
          </w:p>
          <w:p w14:paraId="6221908B" w14:textId="77777777" w:rsidR="00EB5A2D" w:rsidRPr="000233FF" w:rsidRDefault="00EB5A2D" w:rsidP="00171C35">
            <w:pPr>
              <w:jc w:val="center"/>
              <w:rPr>
                <w:rFonts w:ascii="Roboto" w:hAnsi="Roboto"/>
                <w:color w:val="auto"/>
                <w:sz w:val="16"/>
                <w:szCs w:val="16"/>
                <w:lang w:bidi="ar-SA"/>
              </w:rPr>
            </w:pPr>
          </w:p>
          <w:p w14:paraId="3CB31F4E" w14:textId="77777777" w:rsidR="00EB5A2D" w:rsidRPr="000233FF" w:rsidRDefault="00EB5A2D" w:rsidP="00171C35">
            <w:pPr>
              <w:jc w:val="center"/>
              <w:rPr>
                <w:rFonts w:ascii="Roboto" w:hAnsi="Roboto"/>
                <w:color w:val="auto"/>
                <w:sz w:val="16"/>
                <w:szCs w:val="16"/>
                <w:lang w:bidi="ar-SA"/>
              </w:rPr>
            </w:pPr>
          </w:p>
          <w:p w14:paraId="3EC4C203" w14:textId="77777777" w:rsidR="00EB5A2D" w:rsidRPr="000233FF" w:rsidRDefault="00EB5A2D" w:rsidP="00171C35">
            <w:pPr>
              <w:spacing w:line="240" w:lineRule="auto"/>
              <w:jc w:val="center"/>
              <w:rPr>
                <w:rFonts w:ascii="Roboto" w:hAnsi="Roboto"/>
                <w:color w:val="auto"/>
                <w:szCs w:val="22"/>
                <w:lang w:bidi="ar-SA"/>
              </w:rPr>
            </w:pPr>
          </w:p>
        </w:tc>
        <w:tc>
          <w:tcPr>
            <w:tcW w:w="900" w:type="dxa"/>
          </w:tcPr>
          <w:p w14:paraId="1D53BC4B" w14:textId="77777777" w:rsidR="00EB5A2D" w:rsidRPr="000233FF" w:rsidRDefault="00EB5A2D" w:rsidP="00171C35">
            <w:pPr>
              <w:spacing w:line="240" w:lineRule="auto"/>
              <w:jc w:val="center"/>
              <w:rPr>
                <w:rFonts w:ascii="Roboto" w:hAnsi="Roboto"/>
                <w:color w:val="auto"/>
                <w:szCs w:val="22"/>
                <w:lang w:bidi="ar-SA"/>
              </w:rPr>
            </w:pPr>
            <w:r w:rsidRPr="000233FF">
              <w:rPr>
                <w:rFonts w:ascii="Roboto" w:hAnsi="Roboto"/>
                <w:color w:val="auto"/>
                <w:sz w:val="16"/>
                <w:szCs w:val="16"/>
              </w:rPr>
              <w:t>19.2</w:t>
            </w:r>
          </w:p>
        </w:tc>
      </w:tr>
      <w:tr w:rsidR="00EB5A2D" w:rsidRPr="000233FF" w14:paraId="0CD35DD8" w14:textId="77777777" w:rsidTr="00F76665">
        <w:trPr>
          <w:trHeight w:val="602"/>
        </w:trPr>
        <w:tc>
          <w:tcPr>
            <w:tcW w:w="1530" w:type="dxa"/>
          </w:tcPr>
          <w:p w14:paraId="31BEAE44" w14:textId="77777777" w:rsidR="00EB5A2D" w:rsidRPr="000233FF" w:rsidRDefault="00EB5A2D" w:rsidP="00EB5A2D">
            <w:pPr>
              <w:spacing w:line="240" w:lineRule="auto"/>
              <w:jc w:val="center"/>
              <w:rPr>
                <w:rFonts w:ascii="Roboto" w:hAnsi="Roboto"/>
                <w:color w:val="auto"/>
              </w:rPr>
            </w:pPr>
            <w:r w:rsidRPr="000233FF">
              <w:rPr>
                <w:rFonts w:ascii="Roboto" w:hAnsi="Roboto"/>
                <w:color w:val="auto"/>
              </w:rPr>
              <w:t>Other (Renewable, Pellets/</w:t>
            </w:r>
          </w:p>
          <w:p w14:paraId="0AF5228C" w14:textId="7B304675" w:rsidR="00EB5A2D" w:rsidRPr="000233FF" w:rsidRDefault="00EB5A2D" w:rsidP="00EB5A2D">
            <w:pPr>
              <w:spacing w:line="240" w:lineRule="auto"/>
              <w:jc w:val="left"/>
              <w:rPr>
                <w:rFonts w:ascii="Roboto" w:hAnsi="Roboto"/>
                <w:color w:val="auto"/>
              </w:rPr>
            </w:pPr>
            <w:r w:rsidRPr="000233FF">
              <w:rPr>
                <w:rFonts w:ascii="Roboto" w:hAnsi="Roboto"/>
                <w:color w:val="auto"/>
              </w:rPr>
              <w:t>Briquette/Biogas etc.)</w:t>
            </w:r>
          </w:p>
        </w:tc>
        <w:tc>
          <w:tcPr>
            <w:tcW w:w="1620" w:type="dxa"/>
          </w:tcPr>
          <w:p w14:paraId="793AFA3F" w14:textId="060BFBF4" w:rsidR="00EB5A2D" w:rsidRPr="000233FF" w:rsidRDefault="00EB5A2D" w:rsidP="00EB5A2D">
            <w:pPr>
              <w:spacing w:line="240" w:lineRule="auto"/>
              <w:jc w:val="center"/>
              <w:rPr>
                <w:rFonts w:ascii="Roboto" w:hAnsi="Roboto"/>
                <w:color w:val="auto"/>
              </w:rPr>
            </w:pPr>
            <w:r w:rsidRPr="000233FF">
              <w:rPr>
                <w:rFonts w:ascii="Roboto" w:hAnsi="Roboto"/>
                <w:color w:val="auto"/>
              </w:rPr>
              <w:t>0.1</w:t>
            </w:r>
          </w:p>
        </w:tc>
        <w:tc>
          <w:tcPr>
            <w:tcW w:w="810" w:type="dxa"/>
          </w:tcPr>
          <w:p w14:paraId="669F353A" w14:textId="14CD8673" w:rsidR="00EB5A2D" w:rsidRPr="000233FF" w:rsidRDefault="00EB5A2D" w:rsidP="00EB5A2D">
            <w:pPr>
              <w:jc w:val="center"/>
              <w:rPr>
                <w:rFonts w:ascii="Roboto" w:hAnsi="Roboto"/>
                <w:color w:val="auto"/>
                <w:sz w:val="16"/>
                <w:szCs w:val="16"/>
              </w:rPr>
            </w:pPr>
            <w:r w:rsidRPr="000233FF">
              <w:rPr>
                <w:rFonts w:ascii="Roboto" w:hAnsi="Roboto"/>
                <w:color w:val="auto"/>
              </w:rPr>
              <w:t>0.05</w:t>
            </w:r>
          </w:p>
        </w:tc>
        <w:tc>
          <w:tcPr>
            <w:tcW w:w="630" w:type="dxa"/>
          </w:tcPr>
          <w:p w14:paraId="04C9D31B" w14:textId="2BABB635" w:rsidR="00EB5A2D" w:rsidRPr="000233FF" w:rsidRDefault="00EB5A2D" w:rsidP="00EB5A2D">
            <w:pPr>
              <w:jc w:val="center"/>
              <w:rPr>
                <w:rFonts w:ascii="Roboto" w:hAnsi="Roboto"/>
                <w:color w:val="auto"/>
                <w:sz w:val="16"/>
                <w:szCs w:val="16"/>
              </w:rPr>
            </w:pPr>
            <w:r w:rsidRPr="000233FF">
              <w:rPr>
                <w:rFonts w:ascii="Roboto" w:hAnsi="Roboto"/>
                <w:color w:val="auto"/>
              </w:rPr>
              <w:t>0.06</w:t>
            </w:r>
          </w:p>
        </w:tc>
        <w:tc>
          <w:tcPr>
            <w:tcW w:w="720" w:type="dxa"/>
          </w:tcPr>
          <w:p w14:paraId="4DB46EE7" w14:textId="7579CD37" w:rsidR="00EB5A2D" w:rsidRPr="000233FF" w:rsidRDefault="00EB5A2D" w:rsidP="00EB5A2D">
            <w:pPr>
              <w:jc w:val="center"/>
              <w:rPr>
                <w:rFonts w:ascii="Roboto" w:hAnsi="Roboto"/>
                <w:color w:val="auto"/>
                <w:sz w:val="16"/>
                <w:szCs w:val="16"/>
              </w:rPr>
            </w:pPr>
            <w:r w:rsidRPr="000233FF">
              <w:rPr>
                <w:rFonts w:ascii="Roboto" w:hAnsi="Roboto"/>
                <w:color w:val="auto"/>
              </w:rPr>
              <w:t>0.07</w:t>
            </w:r>
          </w:p>
        </w:tc>
        <w:tc>
          <w:tcPr>
            <w:tcW w:w="720" w:type="dxa"/>
          </w:tcPr>
          <w:p w14:paraId="1E0F6152" w14:textId="5CC2BF80" w:rsidR="00EB5A2D" w:rsidRPr="000233FF" w:rsidRDefault="00EB5A2D" w:rsidP="00EB5A2D">
            <w:pPr>
              <w:jc w:val="center"/>
              <w:rPr>
                <w:rFonts w:ascii="Roboto" w:hAnsi="Roboto"/>
                <w:color w:val="auto"/>
                <w:sz w:val="16"/>
                <w:szCs w:val="16"/>
              </w:rPr>
            </w:pPr>
            <w:r w:rsidRPr="000233FF">
              <w:rPr>
                <w:rFonts w:ascii="Roboto" w:hAnsi="Roboto"/>
                <w:color w:val="auto"/>
              </w:rPr>
              <w:t>0.08</w:t>
            </w:r>
          </w:p>
        </w:tc>
        <w:tc>
          <w:tcPr>
            <w:tcW w:w="270" w:type="dxa"/>
            <w:shd w:val="clear" w:color="auto" w:fill="00B0F0"/>
          </w:tcPr>
          <w:p w14:paraId="4F15529E" w14:textId="77777777" w:rsidR="00EB5A2D" w:rsidRPr="000233FF" w:rsidRDefault="00EB5A2D" w:rsidP="00EB5A2D">
            <w:pPr>
              <w:spacing w:line="240" w:lineRule="auto"/>
              <w:jc w:val="center"/>
              <w:rPr>
                <w:rFonts w:ascii="Roboto" w:hAnsi="Roboto"/>
                <w:color w:val="auto"/>
              </w:rPr>
            </w:pPr>
          </w:p>
        </w:tc>
        <w:tc>
          <w:tcPr>
            <w:tcW w:w="817" w:type="dxa"/>
          </w:tcPr>
          <w:p w14:paraId="000F4A59" w14:textId="3639698B" w:rsidR="00EB5A2D" w:rsidRPr="000233FF" w:rsidRDefault="00EB5A2D" w:rsidP="00EB5A2D">
            <w:pPr>
              <w:jc w:val="center"/>
              <w:rPr>
                <w:rFonts w:ascii="Roboto" w:hAnsi="Roboto"/>
                <w:color w:val="auto"/>
                <w:sz w:val="16"/>
                <w:szCs w:val="16"/>
              </w:rPr>
            </w:pPr>
            <w:r w:rsidRPr="000233FF">
              <w:rPr>
                <w:rFonts w:ascii="Roboto" w:hAnsi="Roboto"/>
                <w:color w:val="auto"/>
              </w:rPr>
              <w:t>0.09</w:t>
            </w:r>
          </w:p>
        </w:tc>
        <w:tc>
          <w:tcPr>
            <w:tcW w:w="741" w:type="dxa"/>
          </w:tcPr>
          <w:p w14:paraId="65A3EEBA" w14:textId="5392BD61" w:rsidR="00EB5A2D" w:rsidRPr="000233FF" w:rsidRDefault="00EB5A2D" w:rsidP="00EB5A2D">
            <w:pPr>
              <w:jc w:val="center"/>
              <w:rPr>
                <w:rFonts w:ascii="Roboto" w:hAnsi="Roboto"/>
                <w:color w:val="auto"/>
                <w:sz w:val="16"/>
                <w:szCs w:val="16"/>
              </w:rPr>
            </w:pPr>
            <w:r w:rsidRPr="000233FF">
              <w:rPr>
                <w:rFonts w:ascii="Roboto" w:hAnsi="Roboto"/>
                <w:color w:val="auto"/>
              </w:rPr>
              <w:t>0.09</w:t>
            </w:r>
          </w:p>
        </w:tc>
        <w:tc>
          <w:tcPr>
            <w:tcW w:w="740" w:type="dxa"/>
          </w:tcPr>
          <w:p w14:paraId="5D0A50D4" w14:textId="3F7821CF" w:rsidR="00EB5A2D" w:rsidRPr="000233FF" w:rsidRDefault="00EB5A2D" w:rsidP="00EB5A2D">
            <w:pPr>
              <w:jc w:val="center"/>
              <w:rPr>
                <w:rFonts w:ascii="Roboto" w:hAnsi="Roboto"/>
                <w:color w:val="auto"/>
                <w:sz w:val="16"/>
                <w:szCs w:val="16"/>
              </w:rPr>
            </w:pPr>
            <w:r w:rsidRPr="000233FF">
              <w:rPr>
                <w:rFonts w:ascii="Roboto" w:hAnsi="Roboto"/>
                <w:color w:val="auto"/>
              </w:rPr>
              <w:t>0.1</w:t>
            </w:r>
          </w:p>
        </w:tc>
        <w:tc>
          <w:tcPr>
            <w:tcW w:w="741" w:type="dxa"/>
          </w:tcPr>
          <w:p w14:paraId="6FCBB4C5" w14:textId="7EB5C76E" w:rsidR="00EB5A2D" w:rsidRPr="000233FF" w:rsidRDefault="00EB5A2D" w:rsidP="00EB5A2D">
            <w:pPr>
              <w:jc w:val="center"/>
              <w:rPr>
                <w:rFonts w:ascii="Roboto" w:hAnsi="Roboto"/>
                <w:color w:val="auto"/>
                <w:sz w:val="16"/>
                <w:szCs w:val="16"/>
              </w:rPr>
            </w:pPr>
            <w:r w:rsidRPr="000233FF">
              <w:rPr>
                <w:rFonts w:ascii="Roboto" w:hAnsi="Roboto"/>
                <w:color w:val="auto"/>
              </w:rPr>
              <w:t>0.1</w:t>
            </w:r>
          </w:p>
        </w:tc>
        <w:tc>
          <w:tcPr>
            <w:tcW w:w="831" w:type="dxa"/>
          </w:tcPr>
          <w:p w14:paraId="74E2EF03" w14:textId="1EB0C0DF" w:rsidR="00EB5A2D" w:rsidRPr="000233FF" w:rsidRDefault="00EB5A2D" w:rsidP="00EB5A2D">
            <w:pPr>
              <w:jc w:val="center"/>
              <w:rPr>
                <w:rFonts w:ascii="Roboto" w:hAnsi="Roboto"/>
                <w:color w:val="auto"/>
                <w:sz w:val="16"/>
                <w:szCs w:val="16"/>
              </w:rPr>
            </w:pPr>
            <w:r w:rsidRPr="000233FF">
              <w:rPr>
                <w:rFonts w:ascii="Roboto" w:hAnsi="Roboto"/>
                <w:color w:val="auto"/>
              </w:rPr>
              <w:t>0.2</w:t>
            </w:r>
          </w:p>
        </w:tc>
        <w:tc>
          <w:tcPr>
            <w:tcW w:w="900" w:type="dxa"/>
          </w:tcPr>
          <w:p w14:paraId="40F83343" w14:textId="7DE3F2DD" w:rsidR="00EB5A2D" w:rsidRPr="000233FF" w:rsidRDefault="00EB5A2D" w:rsidP="00EB5A2D">
            <w:pPr>
              <w:spacing w:line="240" w:lineRule="auto"/>
              <w:jc w:val="center"/>
              <w:rPr>
                <w:rFonts w:ascii="Roboto" w:hAnsi="Roboto"/>
                <w:color w:val="auto"/>
                <w:sz w:val="16"/>
                <w:szCs w:val="16"/>
              </w:rPr>
            </w:pPr>
            <w:r w:rsidRPr="000233FF">
              <w:rPr>
                <w:rFonts w:ascii="Roboto" w:hAnsi="Roboto"/>
                <w:color w:val="auto"/>
              </w:rPr>
              <w:t>0.3</w:t>
            </w:r>
          </w:p>
        </w:tc>
      </w:tr>
      <w:tr w:rsidR="00EB5A2D" w:rsidRPr="000233FF" w14:paraId="588835BC" w14:textId="77777777" w:rsidTr="00F76665">
        <w:trPr>
          <w:trHeight w:val="20"/>
        </w:trPr>
        <w:tc>
          <w:tcPr>
            <w:tcW w:w="1530" w:type="dxa"/>
            <w:hideMark/>
          </w:tcPr>
          <w:p w14:paraId="3BB38DB0" w14:textId="77777777" w:rsidR="00EB5A2D" w:rsidRPr="000233FF" w:rsidRDefault="00EB5A2D" w:rsidP="00EB5A2D">
            <w:pPr>
              <w:spacing w:line="240" w:lineRule="auto"/>
              <w:jc w:val="center"/>
              <w:rPr>
                <w:rFonts w:ascii="Roboto" w:hAnsi="Roboto"/>
                <w:color w:val="auto"/>
              </w:rPr>
            </w:pPr>
            <w:r w:rsidRPr="000233FF">
              <w:rPr>
                <w:rFonts w:ascii="Roboto" w:hAnsi="Roboto"/>
                <w:color w:val="auto"/>
              </w:rPr>
              <w:t xml:space="preserve">Natural Gas </w:t>
            </w:r>
          </w:p>
          <w:p w14:paraId="724F7C37" w14:textId="77777777" w:rsidR="00EB5A2D" w:rsidRPr="000233FF" w:rsidRDefault="00EB5A2D" w:rsidP="00EB5A2D">
            <w:pPr>
              <w:spacing w:line="240" w:lineRule="auto"/>
              <w:jc w:val="center"/>
              <w:rPr>
                <w:rFonts w:ascii="Roboto" w:hAnsi="Roboto"/>
                <w:color w:val="auto"/>
              </w:rPr>
            </w:pPr>
            <w:r w:rsidRPr="000233FF">
              <w:rPr>
                <w:rFonts w:ascii="Roboto" w:hAnsi="Roboto"/>
                <w:color w:val="auto"/>
              </w:rPr>
              <w:t>(million)</w:t>
            </w:r>
          </w:p>
          <w:p w14:paraId="6E5D3DAB" w14:textId="77777777" w:rsidR="00EB5A2D" w:rsidRPr="000233FF" w:rsidRDefault="00EB5A2D" w:rsidP="00EB5A2D">
            <w:pPr>
              <w:spacing w:line="240" w:lineRule="auto"/>
              <w:jc w:val="center"/>
              <w:rPr>
                <w:rFonts w:ascii="Roboto" w:hAnsi="Roboto"/>
                <w:color w:val="auto"/>
              </w:rPr>
            </w:pPr>
          </w:p>
        </w:tc>
        <w:tc>
          <w:tcPr>
            <w:tcW w:w="1620" w:type="dxa"/>
            <w:hideMark/>
          </w:tcPr>
          <w:p w14:paraId="0A13B459"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4.4</w:t>
            </w:r>
          </w:p>
        </w:tc>
        <w:tc>
          <w:tcPr>
            <w:tcW w:w="810" w:type="dxa"/>
          </w:tcPr>
          <w:p w14:paraId="30FA6B1D"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4.5</w:t>
            </w:r>
          </w:p>
        </w:tc>
        <w:tc>
          <w:tcPr>
            <w:tcW w:w="630" w:type="dxa"/>
          </w:tcPr>
          <w:p w14:paraId="11EBF488"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4.6</w:t>
            </w:r>
          </w:p>
        </w:tc>
        <w:tc>
          <w:tcPr>
            <w:tcW w:w="720" w:type="dxa"/>
          </w:tcPr>
          <w:p w14:paraId="2410B357"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4.7</w:t>
            </w:r>
          </w:p>
        </w:tc>
        <w:tc>
          <w:tcPr>
            <w:tcW w:w="720" w:type="dxa"/>
          </w:tcPr>
          <w:p w14:paraId="2FBCD158"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4.8</w:t>
            </w:r>
          </w:p>
        </w:tc>
        <w:tc>
          <w:tcPr>
            <w:tcW w:w="270" w:type="dxa"/>
            <w:shd w:val="clear" w:color="auto" w:fill="00B0F0"/>
          </w:tcPr>
          <w:p w14:paraId="79B7F468" w14:textId="77777777" w:rsidR="00EB5A2D" w:rsidRPr="000233FF" w:rsidRDefault="00EB5A2D" w:rsidP="00EB5A2D">
            <w:pPr>
              <w:spacing w:line="240" w:lineRule="auto"/>
              <w:jc w:val="center"/>
              <w:rPr>
                <w:rFonts w:ascii="Roboto" w:hAnsi="Roboto"/>
                <w:color w:val="auto"/>
              </w:rPr>
            </w:pPr>
          </w:p>
        </w:tc>
        <w:tc>
          <w:tcPr>
            <w:tcW w:w="817" w:type="dxa"/>
          </w:tcPr>
          <w:p w14:paraId="21283903"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4.9</w:t>
            </w:r>
          </w:p>
        </w:tc>
        <w:tc>
          <w:tcPr>
            <w:tcW w:w="741" w:type="dxa"/>
          </w:tcPr>
          <w:p w14:paraId="1F1FEC0D"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5.0</w:t>
            </w:r>
          </w:p>
        </w:tc>
        <w:tc>
          <w:tcPr>
            <w:tcW w:w="740" w:type="dxa"/>
          </w:tcPr>
          <w:p w14:paraId="26AF7EE6"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5.1</w:t>
            </w:r>
          </w:p>
        </w:tc>
        <w:tc>
          <w:tcPr>
            <w:tcW w:w="741" w:type="dxa"/>
          </w:tcPr>
          <w:p w14:paraId="35A3FEAB"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5.3</w:t>
            </w:r>
          </w:p>
        </w:tc>
        <w:tc>
          <w:tcPr>
            <w:tcW w:w="831" w:type="dxa"/>
          </w:tcPr>
          <w:p w14:paraId="6F6DBA0A"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5.4</w:t>
            </w:r>
          </w:p>
        </w:tc>
        <w:tc>
          <w:tcPr>
            <w:tcW w:w="900" w:type="dxa"/>
          </w:tcPr>
          <w:p w14:paraId="5F86FC41"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5.5</w:t>
            </w:r>
          </w:p>
        </w:tc>
      </w:tr>
      <w:tr w:rsidR="00EB5A2D" w:rsidRPr="000233FF" w14:paraId="02B3F065" w14:textId="77777777" w:rsidTr="00F76665">
        <w:trPr>
          <w:trHeight w:val="368"/>
        </w:trPr>
        <w:tc>
          <w:tcPr>
            <w:tcW w:w="1530" w:type="dxa"/>
            <w:hideMark/>
          </w:tcPr>
          <w:p w14:paraId="7C824B41" w14:textId="77777777" w:rsidR="00EB5A2D" w:rsidRPr="000233FF" w:rsidRDefault="00EB5A2D" w:rsidP="00EB5A2D">
            <w:pPr>
              <w:spacing w:line="240" w:lineRule="auto"/>
              <w:jc w:val="center"/>
              <w:rPr>
                <w:rFonts w:ascii="Roboto" w:hAnsi="Roboto"/>
                <w:color w:val="auto"/>
              </w:rPr>
            </w:pPr>
            <w:r w:rsidRPr="000233FF">
              <w:rPr>
                <w:rFonts w:ascii="Roboto" w:hAnsi="Roboto"/>
                <w:color w:val="auto"/>
              </w:rPr>
              <w:t>LPG</w:t>
            </w:r>
          </w:p>
          <w:p w14:paraId="2D8DF446" w14:textId="77777777" w:rsidR="00EB5A2D" w:rsidRPr="000233FF" w:rsidRDefault="00EB5A2D" w:rsidP="00EB5A2D">
            <w:pPr>
              <w:spacing w:line="240" w:lineRule="auto"/>
              <w:jc w:val="center"/>
              <w:rPr>
                <w:rFonts w:ascii="Roboto" w:hAnsi="Roboto"/>
                <w:color w:val="auto"/>
              </w:rPr>
            </w:pPr>
            <w:r w:rsidRPr="000233FF">
              <w:rPr>
                <w:rFonts w:ascii="Roboto" w:hAnsi="Roboto"/>
                <w:color w:val="auto"/>
              </w:rPr>
              <w:t>(million)</w:t>
            </w:r>
          </w:p>
        </w:tc>
        <w:tc>
          <w:tcPr>
            <w:tcW w:w="1620" w:type="dxa"/>
            <w:hideMark/>
          </w:tcPr>
          <w:p w14:paraId="39E0FE6B"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3.3</w:t>
            </w:r>
          </w:p>
        </w:tc>
        <w:tc>
          <w:tcPr>
            <w:tcW w:w="810" w:type="dxa"/>
          </w:tcPr>
          <w:p w14:paraId="078D124F" w14:textId="77777777" w:rsidR="00EB5A2D" w:rsidRPr="000233FF" w:rsidRDefault="00EB5A2D" w:rsidP="00EB5A2D">
            <w:pPr>
              <w:jc w:val="center"/>
              <w:rPr>
                <w:rFonts w:ascii="Roboto" w:hAnsi="Roboto"/>
                <w:color w:val="auto"/>
                <w:sz w:val="16"/>
                <w:szCs w:val="16"/>
              </w:rPr>
            </w:pPr>
            <w:r w:rsidRPr="000233FF">
              <w:rPr>
                <w:rFonts w:ascii="Roboto" w:hAnsi="Roboto"/>
                <w:color w:val="auto"/>
                <w:sz w:val="16"/>
                <w:szCs w:val="16"/>
              </w:rPr>
              <w:t>0.8</w:t>
            </w:r>
          </w:p>
          <w:p w14:paraId="4A042675" w14:textId="77777777" w:rsidR="00EB5A2D" w:rsidRPr="000233FF" w:rsidRDefault="00EB5A2D" w:rsidP="00EB5A2D">
            <w:pPr>
              <w:jc w:val="center"/>
              <w:rPr>
                <w:rFonts w:ascii="Roboto" w:hAnsi="Roboto"/>
                <w:color w:val="auto"/>
                <w:szCs w:val="22"/>
                <w:lang w:bidi="ar-SA"/>
              </w:rPr>
            </w:pPr>
          </w:p>
        </w:tc>
        <w:tc>
          <w:tcPr>
            <w:tcW w:w="630" w:type="dxa"/>
          </w:tcPr>
          <w:p w14:paraId="1C443477"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0.8</w:t>
            </w:r>
          </w:p>
        </w:tc>
        <w:tc>
          <w:tcPr>
            <w:tcW w:w="720" w:type="dxa"/>
          </w:tcPr>
          <w:p w14:paraId="7F9D8A86" w14:textId="77777777" w:rsidR="00EB5A2D" w:rsidRPr="000233FF" w:rsidRDefault="00EB5A2D" w:rsidP="00EB5A2D">
            <w:pPr>
              <w:rPr>
                <w:rFonts w:ascii="Roboto" w:hAnsi="Roboto"/>
                <w:color w:val="auto"/>
                <w:sz w:val="16"/>
                <w:szCs w:val="16"/>
              </w:rPr>
            </w:pPr>
            <w:r w:rsidRPr="000233FF">
              <w:rPr>
                <w:rFonts w:ascii="Roboto" w:hAnsi="Roboto"/>
                <w:color w:val="auto"/>
                <w:sz w:val="16"/>
                <w:szCs w:val="16"/>
              </w:rPr>
              <w:t xml:space="preserve">     0.9</w:t>
            </w:r>
          </w:p>
          <w:p w14:paraId="59D839F4" w14:textId="77777777" w:rsidR="00EB5A2D" w:rsidRPr="000233FF" w:rsidRDefault="00EB5A2D" w:rsidP="00EB5A2D">
            <w:pPr>
              <w:spacing w:line="240" w:lineRule="auto"/>
              <w:jc w:val="center"/>
              <w:rPr>
                <w:rFonts w:ascii="Roboto" w:hAnsi="Roboto"/>
                <w:color w:val="auto"/>
                <w:szCs w:val="22"/>
                <w:lang w:bidi="ar-SA"/>
              </w:rPr>
            </w:pPr>
          </w:p>
        </w:tc>
        <w:tc>
          <w:tcPr>
            <w:tcW w:w="720" w:type="dxa"/>
          </w:tcPr>
          <w:p w14:paraId="57342878"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1.2</w:t>
            </w:r>
          </w:p>
        </w:tc>
        <w:tc>
          <w:tcPr>
            <w:tcW w:w="270" w:type="dxa"/>
            <w:shd w:val="clear" w:color="auto" w:fill="00B0F0"/>
          </w:tcPr>
          <w:p w14:paraId="070173D7" w14:textId="77777777" w:rsidR="00EB5A2D" w:rsidRPr="000233FF" w:rsidRDefault="00EB5A2D" w:rsidP="00EB5A2D">
            <w:pPr>
              <w:spacing w:line="240" w:lineRule="auto"/>
              <w:jc w:val="center"/>
              <w:rPr>
                <w:rFonts w:ascii="Roboto" w:hAnsi="Roboto"/>
                <w:color w:val="auto"/>
              </w:rPr>
            </w:pPr>
          </w:p>
        </w:tc>
        <w:tc>
          <w:tcPr>
            <w:tcW w:w="817" w:type="dxa"/>
          </w:tcPr>
          <w:p w14:paraId="5DC5B653"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1.6</w:t>
            </w:r>
          </w:p>
        </w:tc>
        <w:tc>
          <w:tcPr>
            <w:tcW w:w="741" w:type="dxa"/>
          </w:tcPr>
          <w:p w14:paraId="04F08957"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1.8</w:t>
            </w:r>
          </w:p>
        </w:tc>
        <w:tc>
          <w:tcPr>
            <w:tcW w:w="740" w:type="dxa"/>
          </w:tcPr>
          <w:p w14:paraId="1AD17366"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2.1</w:t>
            </w:r>
          </w:p>
        </w:tc>
        <w:tc>
          <w:tcPr>
            <w:tcW w:w="741" w:type="dxa"/>
          </w:tcPr>
          <w:p w14:paraId="7044CAA5"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2.7</w:t>
            </w:r>
          </w:p>
        </w:tc>
        <w:tc>
          <w:tcPr>
            <w:tcW w:w="831" w:type="dxa"/>
          </w:tcPr>
          <w:p w14:paraId="1A1F1DCB"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2.3</w:t>
            </w:r>
          </w:p>
        </w:tc>
        <w:tc>
          <w:tcPr>
            <w:tcW w:w="900" w:type="dxa"/>
          </w:tcPr>
          <w:p w14:paraId="36C6C658"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3.33</w:t>
            </w:r>
          </w:p>
        </w:tc>
      </w:tr>
      <w:tr w:rsidR="00EB5A2D" w:rsidRPr="000233FF" w14:paraId="65807A3D" w14:textId="77777777" w:rsidTr="00F76665">
        <w:trPr>
          <w:trHeight w:val="20"/>
        </w:trPr>
        <w:tc>
          <w:tcPr>
            <w:tcW w:w="1530" w:type="dxa"/>
            <w:hideMark/>
          </w:tcPr>
          <w:p w14:paraId="4C19FEAD" w14:textId="77777777" w:rsidR="00EB5A2D" w:rsidRPr="000233FF" w:rsidRDefault="00EB5A2D" w:rsidP="00EB5A2D">
            <w:pPr>
              <w:spacing w:line="240" w:lineRule="auto"/>
              <w:jc w:val="center"/>
              <w:rPr>
                <w:rFonts w:ascii="Roboto" w:hAnsi="Roboto"/>
                <w:color w:val="auto"/>
              </w:rPr>
            </w:pPr>
            <w:r w:rsidRPr="000233FF">
              <w:rPr>
                <w:rFonts w:ascii="Roboto" w:hAnsi="Roboto"/>
                <w:color w:val="auto"/>
              </w:rPr>
              <w:t>Induction &amp; electricity(Rice cooker)</w:t>
            </w:r>
          </w:p>
        </w:tc>
        <w:tc>
          <w:tcPr>
            <w:tcW w:w="1620" w:type="dxa"/>
            <w:hideMark/>
          </w:tcPr>
          <w:p w14:paraId="1C4BFE3B"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1.0</w:t>
            </w:r>
          </w:p>
        </w:tc>
        <w:tc>
          <w:tcPr>
            <w:tcW w:w="810" w:type="dxa"/>
          </w:tcPr>
          <w:p w14:paraId="2A64DD93"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0.1</w:t>
            </w:r>
          </w:p>
        </w:tc>
        <w:tc>
          <w:tcPr>
            <w:tcW w:w="630" w:type="dxa"/>
          </w:tcPr>
          <w:p w14:paraId="7A951675" w14:textId="77777777" w:rsidR="00EB5A2D" w:rsidRPr="000233FF" w:rsidRDefault="00EB5A2D" w:rsidP="00EB5A2D">
            <w:pPr>
              <w:spacing w:line="240" w:lineRule="auto"/>
              <w:rPr>
                <w:rFonts w:ascii="Roboto" w:hAnsi="Roboto"/>
                <w:color w:val="auto"/>
                <w:szCs w:val="22"/>
                <w:lang w:bidi="ar-SA"/>
              </w:rPr>
            </w:pPr>
            <w:r w:rsidRPr="000233FF">
              <w:rPr>
                <w:rFonts w:ascii="Roboto" w:hAnsi="Roboto"/>
                <w:color w:val="auto"/>
              </w:rPr>
              <w:t>0.1</w:t>
            </w:r>
          </w:p>
        </w:tc>
        <w:tc>
          <w:tcPr>
            <w:tcW w:w="720" w:type="dxa"/>
          </w:tcPr>
          <w:p w14:paraId="448B8056"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0.2</w:t>
            </w:r>
          </w:p>
        </w:tc>
        <w:tc>
          <w:tcPr>
            <w:tcW w:w="720" w:type="dxa"/>
          </w:tcPr>
          <w:p w14:paraId="36C74A92"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0.2</w:t>
            </w:r>
          </w:p>
        </w:tc>
        <w:tc>
          <w:tcPr>
            <w:tcW w:w="270" w:type="dxa"/>
            <w:shd w:val="clear" w:color="auto" w:fill="00B0F0"/>
          </w:tcPr>
          <w:p w14:paraId="16848906" w14:textId="77777777" w:rsidR="00EB5A2D" w:rsidRPr="000233FF" w:rsidRDefault="00EB5A2D" w:rsidP="00EB5A2D">
            <w:pPr>
              <w:spacing w:line="240" w:lineRule="auto"/>
              <w:jc w:val="center"/>
              <w:rPr>
                <w:rFonts w:ascii="Roboto" w:hAnsi="Roboto"/>
                <w:color w:val="auto"/>
              </w:rPr>
            </w:pPr>
          </w:p>
        </w:tc>
        <w:tc>
          <w:tcPr>
            <w:tcW w:w="817" w:type="dxa"/>
          </w:tcPr>
          <w:p w14:paraId="758977AE"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0.3</w:t>
            </w:r>
          </w:p>
        </w:tc>
        <w:tc>
          <w:tcPr>
            <w:tcW w:w="741" w:type="dxa"/>
          </w:tcPr>
          <w:p w14:paraId="35C13982"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0.4</w:t>
            </w:r>
          </w:p>
        </w:tc>
        <w:tc>
          <w:tcPr>
            <w:tcW w:w="740" w:type="dxa"/>
          </w:tcPr>
          <w:p w14:paraId="50C80E43"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0.5</w:t>
            </w:r>
          </w:p>
        </w:tc>
        <w:tc>
          <w:tcPr>
            <w:tcW w:w="741" w:type="dxa"/>
          </w:tcPr>
          <w:p w14:paraId="25D7F89B"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0.5</w:t>
            </w:r>
          </w:p>
        </w:tc>
        <w:tc>
          <w:tcPr>
            <w:tcW w:w="831" w:type="dxa"/>
          </w:tcPr>
          <w:p w14:paraId="69692B19"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0.6</w:t>
            </w:r>
          </w:p>
        </w:tc>
        <w:tc>
          <w:tcPr>
            <w:tcW w:w="900" w:type="dxa"/>
          </w:tcPr>
          <w:p w14:paraId="02A7414B"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0.6</w:t>
            </w:r>
          </w:p>
        </w:tc>
      </w:tr>
      <w:tr w:rsidR="00EB5A2D" w:rsidRPr="000233FF" w14:paraId="77ABE046" w14:textId="77777777" w:rsidTr="00F76665">
        <w:trPr>
          <w:trHeight w:val="20"/>
        </w:trPr>
        <w:tc>
          <w:tcPr>
            <w:tcW w:w="1530" w:type="dxa"/>
            <w:hideMark/>
          </w:tcPr>
          <w:p w14:paraId="39032EA2" w14:textId="77777777" w:rsidR="00EB5A2D" w:rsidRPr="000233FF" w:rsidRDefault="00EB5A2D" w:rsidP="00EB5A2D">
            <w:pPr>
              <w:spacing w:line="240" w:lineRule="auto"/>
              <w:jc w:val="center"/>
              <w:rPr>
                <w:rFonts w:ascii="Roboto" w:hAnsi="Roboto"/>
                <w:color w:val="auto"/>
              </w:rPr>
            </w:pPr>
            <w:r w:rsidRPr="000233FF">
              <w:rPr>
                <w:rFonts w:ascii="Roboto" w:hAnsi="Roboto"/>
                <w:color w:val="auto"/>
              </w:rPr>
              <w:t>Total</w:t>
            </w:r>
          </w:p>
        </w:tc>
        <w:tc>
          <w:tcPr>
            <w:tcW w:w="1620" w:type="dxa"/>
            <w:hideMark/>
          </w:tcPr>
          <w:p w14:paraId="4A20CCA6" w14:textId="77777777" w:rsidR="00EB5A2D" w:rsidRPr="000233FF" w:rsidRDefault="00EB5A2D" w:rsidP="00EB5A2D">
            <w:pPr>
              <w:spacing w:line="240" w:lineRule="auto"/>
              <w:jc w:val="center"/>
              <w:rPr>
                <w:rFonts w:ascii="Roboto" w:hAnsi="Roboto"/>
                <w:color w:val="auto"/>
                <w:szCs w:val="22"/>
                <w:lang w:bidi="ar-SA"/>
              </w:rPr>
            </w:pPr>
            <w:r w:rsidRPr="000233FF">
              <w:rPr>
                <w:rFonts w:ascii="Roboto" w:hAnsi="Roboto"/>
                <w:color w:val="auto"/>
              </w:rPr>
              <w:t>40.5</w:t>
            </w:r>
          </w:p>
        </w:tc>
        <w:tc>
          <w:tcPr>
            <w:tcW w:w="810" w:type="dxa"/>
          </w:tcPr>
          <w:p w14:paraId="6757E74D" w14:textId="77777777" w:rsidR="00EB5A2D" w:rsidRPr="000233FF" w:rsidRDefault="00EB5A2D" w:rsidP="00EB5A2D">
            <w:pPr>
              <w:spacing w:line="240" w:lineRule="auto"/>
              <w:jc w:val="center"/>
              <w:rPr>
                <w:rFonts w:ascii="Roboto" w:hAnsi="Roboto"/>
                <w:color w:val="auto"/>
                <w:szCs w:val="22"/>
                <w:lang w:bidi="ar-SA"/>
              </w:rPr>
            </w:pPr>
          </w:p>
        </w:tc>
        <w:tc>
          <w:tcPr>
            <w:tcW w:w="630" w:type="dxa"/>
          </w:tcPr>
          <w:p w14:paraId="32515D80" w14:textId="77777777" w:rsidR="00EB5A2D" w:rsidRPr="000233FF" w:rsidRDefault="00EB5A2D" w:rsidP="00EB5A2D">
            <w:pPr>
              <w:spacing w:line="240" w:lineRule="auto"/>
              <w:jc w:val="center"/>
              <w:rPr>
                <w:rFonts w:ascii="Roboto" w:hAnsi="Roboto"/>
                <w:color w:val="auto"/>
                <w:szCs w:val="22"/>
                <w:lang w:bidi="ar-SA"/>
              </w:rPr>
            </w:pPr>
          </w:p>
        </w:tc>
        <w:tc>
          <w:tcPr>
            <w:tcW w:w="720" w:type="dxa"/>
          </w:tcPr>
          <w:p w14:paraId="767CB9E2" w14:textId="77777777" w:rsidR="00EB5A2D" w:rsidRPr="000233FF" w:rsidRDefault="00EB5A2D" w:rsidP="00EB5A2D">
            <w:pPr>
              <w:spacing w:line="240" w:lineRule="auto"/>
              <w:jc w:val="center"/>
              <w:rPr>
                <w:rFonts w:ascii="Roboto" w:hAnsi="Roboto"/>
                <w:color w:val="auto"/>
                <w:szCs w:val="22"/>
                <w:lang w:bidi="ar-SA"/>
              </w:rPr>
            </w:pPr>
          </w:p>
        </w:tc>
        <w:tc>
          <w:tcPr>
            <w:tcW w:w="720" w:type="dxa"/>
          </w:tcPr>
          <w:p w14:paraId="29F410C2" w14:textId="77777777" w:rsidR="00EB5A2D" w:rsidRPr="000233FF" w:rsidRDefault="00EB5A2D" w:rsidP="00EB5A2D">
            <w:pPr>
              <w:spacing w:line="240" w:lineRule="auto"/>
              <w:jc w:val="center"/>
              <w:rPr>
                <w:rFonts w:ascii="Roboto" w:hAnsi="Roboto"/>
                <w:color w:val="auto"/>
                <w:szCs w:val="22"/>
                <w:lang w:bidi="ar-SA"/>
              </w:rPr>
            </w:pPr>
          </w:p>
        </w:tc>
        <w:tc>
          <w:tcPr>
            <w:tcW w:w="270" w:type="dxa"/>
            <w:shd w:val="clear" w:color="auto" w:fill="8EAADB" w:themeFill="accent1" w:themeFillTint="99"/>
          </w:tcPr>
          <w:p w14:paraId="1333AD7C" w14:textId="77777777" w:rsidR="00EB5A2D" w:rsidRPr="000233FF" w:rsidRDefault="00EB5A2D" w:rsidP="00EB5A2D">
            <w:pPr>
              <w:spacing w:line="240" w:lineRule="auto"/>
              <w:jc w:val="center"/>
              <w:rPr>
                <w:rFonts w:ascii="Roboto" w:hAnsi="Roboto"/>
                <w:color w:val="auto"/>
                <w:szCs w:val="22"/>
                <w:lang w:bidi="ar-SA"/>
              </w:rPr>
            </w:pPr>
          </w:p>
        </w:tc>
        <w:tc>
          <w:tcPr>
            <w:tcW w:w="817" w:type="dxa"/>
          </w:tcPr>
          <w:p w14:paraId="40931AB4" w14:textId="77777777" w:rsidR="00EB5A2D" w:rsidRPr="000233FF" w:rsidRDefault="00EB5A2D" w:rsidP="00EB5A2D">
            <w:pPr>
              <w:spacing w:line="240" w:lineRule="auto"/>
              <w:jc w:val="center"/>
              <w:rPr>
                <w:rFonts w:ascii="Roboto" w:hAnsi="Roboto"/>
                <w:color w:val="auto"/>
                <w:szCs w:val="22"/>
                <w:lang w:bidi="ar-SA"/>
              </w:rPr>
            </w:pPr>
          </w:p>
        </w:tc>
        <w:tc>
          <w:tcPr>
            <w:tcW w:w="741" w:type="dxa"/>
          </w:tcPr>
          <w:p w14:paraId="66744F1E" w14:textId="77777777" w:rsidR="00EB5A2D" w:rsidRPr="000233FF" w:rsidRDefault="00EB5A2D" w:rsidP="00EB5A2D">
            <w:pPr>
              <w:spacing w:line="240" w:lineRule="auto"/>
              <w:jc w:val="center"/>
              <w:rPr>
                <w:rFonts w:ascii="Roboto" w:hAnsi="Roboto"/>
                <w:color w:val="auto"/>
                <w:szCs w:val="22"/>
                <w:lang w:bidi="ar-SA"/>
              </w:rPr>
            </w:pPr>
          </w:p>
        </w:tc>
        <w:tc>
          <w:tcPr>
            <w:tcW w:w="740" w:type="dxa"/>
          </w:tcPr>
          <w:p w14:paraId="170C290A" w14:textId="77777777" w:rsidR="00EB5A2D" w:rsidRPr="000233FF" w:rsidRDefault="00EB5A2D" w:rsidP="00EB5A2D">
            <w:pPr>
              <w:spacing w:line="240" w:lineRule="auto"/>
              <w:jc w:val="center"/>
              <w:rPr>
                <w:rFonts w:ascii="Roboto" w:hAnsi="Roboto"/>
                <w:color w:val="auto"/>
                <w:szCs w:val="22"/>
                <w:lang w:bidi="ar-SA"/>
              </w:rPr>
            </w:pPr>
          </w:p>
        </w:tc>
        <w:tc>
          <w:tcPr>
            <w:tcW w:w="741" w:type="dxa"/>
          </w:tcPr>
          <w:p w14:paraId="488F10C4" w14:textId="77777777" w:rsidR="00EB5A2D" w:rsidRPr="000233FF" w:rsidRDefault="00EB5A2D" w:rsidP="00EB5A2D">
            <w:pPr>
              <w:spacing w:line="240" w:lineRule="auto"/>
              <w:jc w:val="center"/>
              <w:rPr>
                <w:rFonts w:ascii="Roboto" w:hAnsi="Roboto"/>
                <w:color w:val="auto"/>
                <w:szCs w:val="22"/>
                <w:lang w:bidi="ar-SA"/>
              </w:rPr>
            </w:pPr>
          </w:p>
        </w:tc>
        <w:tc>
          <w:tcPr>
            <w:tcW w:w="831" w:type="dxa"/>
          </w:tcPr>
          <w:p w14:paraId="33830885" w14:textId="77777777" w:rsidR="00EB5A2D" w:rsidRPr="000233FF" w:rsidRDefault="00EB5A2D" w:rsidP="00EB5A2D">
            <w:pPr>
              <w:spacing w:line="240" w:lineRule="auto"/>
              <w:jc w:val="center"/>
              <w:rPr>
                <w:rFonts w:ascii="Roboto" w:hAnsi="Roboto"/>
                <w:color w:val="auto"/>
                <w:szCs w:val="22"/>
                <w:lang w:bidi="ar-SA"/>
              </w:rPr>
            </w:pPr>
          </w:p>
        </w:tc>
        <w:tc>
          <w:tcPr>
            <w:tcW w:w="900" w:type="dxa"/>
          </w:tcPr>
          <w:p w14:paraId="44EA9D93" w14:textId="77777777" w:rsidR="00EB5A2D" w:rsidRPr="000233FF" w:rsidRDefault="00EB5A2D" w:rsidP="00EB5A2D">
            <w:pPr>
              <w:spacing w:line="240" w:lineRule="auto"/>
              <w:jc w:val="center"/>
              <w:rPr>
                <w:rFonts w:ascii="Roboto" w:hAnsi="Roboto"/>
                <w:color w:val="auto"/>
                <w:szCs w:val="22"/>
                <w:lang w:bidi="ar-SA"/>
              </w:rPr>
            </w:pPr>
          </w:p>
        </w:tc>
      </w:tr>
    </w:tbl>
    <w:p w14:paraId="1BAD73EC" w14:textId="6A7C4CE1" w:rsidR="00ED5AA5" w:rsidRPr="000233FF" w:rsidRDefault="00ED5AA5" w:rsidP="00ED5AA5">
      <w:pPr>
        <w:rPr>
          <w:rFonts w:ascii="Roboto" w:hAnsi="Roboto"/>
          <w:color w:val="auto"/>
        </w:rPr>
      </w:pPr>
    </w:p>
    <w:p w14:paraId="2B47D2FF" w14:textId="77777777" w:rsidR="00DE3DB0" w:rsidRPr="000233FF" w:rsidRDefault="00DE3DB0" w:rsidP="00DE3DB0">
      <w:pPr>
        <w:rPr>
          <w:rFonts w:ascii="Roboto" w:hAnsi="Roboto"/>
          <w:color w:val="auto"/>
          <w:szCs w:val="20"/>
        </w:rPr>
      </w:pPr>
    </w:p>
    <w:p w14:paraId="121070C2" w14:textId="77777777" w:rsidR="00ED5AA5" w:rsidRDefault="00ED5AA5" w:rsidP="00ED5AA5">
      <w:pPr>
        <w:rPr>
          <w:rFonts w:ascii="Roboto" w:hAnsi="Roboto"/>
          <w:color w:val="auto"/>
        </w:rPr>
      </w:pPr>
    </w:p>
    <w:p w14:paraId="3FEA246F" w14:textId="77777777" w:rsidR="00E91E72" w:rsidRDefault="00E91E72" w:rsidP="00ED5AA5">
      <w:pPr>
        <w:rPr>
          <w:rFonts w:ascii="Roboto" w:hAnsi="Roboto"/>
          <w:color w:val="auto"/>
        </w:rPr>
        <w:sectPr w:rsidR="00E91E72" w:rsidSect="003D43AE">
          <w:pgSz w:w="11906" w:h="16838" w:code="9"/>
          <w:pgMar w:top="1440" w:right="1440" w:bottom="1440" w:left="1440" w:header="720" w:footer="720" w:gutter="0"/>
          <w:cols w:space="720"/>
          <w:docGrid w:linePitch="360"/>
        </w:sectPr>
      </w:pPr>
    </w:p>
    <w:p w14:paraId="35C1E87A" w14:textId="3297E988" w:rsidR="00E91E72" w:rsidRPr="000233FF" w:rsidRDefault="00E91E72" w:rsidP="00E91E72">
      <w:pPr>
        <w:pStyle w:val="Heading2"/>
        <w:rPr>
          <w:rFonts w:ascii="Roboto" w:hAnsi="Roboto"/>
          <w:color w:val="auto"/>
        </w:rPr>
      </w:pPr>
      <w:bookmarkStart w:id="177" w:name="_Toc24383127"/>
      <w:r w:rsidRPr="000233FF">
        <w:rPr>
          <w:rFonts w:ascii="Roboto" w:hAnsi="Roboto"/>
          <w:color w:val="auto"/>
        </w:rPr>
        <w:t xml:space="preserve">Annex 5: </w:t>
      </w:r>
      <w:r>
        <w:rPr>
          <w:rFonts w:ascii="Roboto" w:hAnsi="Roboto"/>
          <w:color w:val="auto"/>
        </w:rPr>
        <w:t>List of Members of Household Energy Platform</w:t>
      </w:r>
      <w:bookmarkEnd w:id="177"/>
    </w:p>
    <w:p w14:paraId="6150BCB6" w14:textId="38235E6C" w:rsidR="00E91E72" w:rsidRDefault="00E91E72" w:rsidP="00ED5AA5">
      <w:pPr>
        <w:rPr>
          <w:rFonts w:ascii="Roboto" w:hAnsi="Roboto"/>
          <w:color w:val="auto"/>
        </w:rPr>
      </w:pPr>
    </w:p>
    <w:p w14:paraId="14848FF1" w14:textId="77777777" w:rsidR="00E91E72" w:rsidRDefault="00E91E72" w:rsidP="00ED5AA5">
      <w:pPr>
        <w:rPr>
          <w:rFonts w:ascii="Roboto" w:hAnsi="Roboto"/>
          <w:color w:val="auto"/>
        </w:rPr>
      </w:pPr>
    </w:p>
    <w:tbl>
      <w:tblPr>
        <w:tblStyle w:val="TableGrid"/>
        <w:tblW w:w="13946" w:type="dxa"/>
        <w:tblLayout w:type="fixed"/>
        <w:tblLook w:val="04A0" w:firstRow="1" w:lastRow="0" w:firstColumn="1" w:lastColumn="0" w:noHBand="0" w:noVBand="1"/>
      </w:tblPr>
      <w:tblGrid>
        <w:gridCol w:w="959"/>
        <w:gridCol w:w="1417"/>
        <w:gridCol w:w="1595"/>
        <w:gridCol w:w="2375"/>
        <w:gridCol w:w="2370"/>
        <w:gridCol w:w="3060"/>
        <w:gridCol w:w="2170"/>
      </w:tblGrid>
      <w:tr w:rsidR="00674263" w:rsidRPr="00674263" w14:paraId="2B9EBC0E" w14:textId="77777777" w:rsidTr="002F5568">
        <w:trPr>
          <w:trHeight w:val="145"/>
        </w:trPr>
        <w:tc>
          <w:tcPr>
            <w:tcW w:w="959" w:type="dxa"/>
          </w:tcPr>
          <w:p w14:paraId="66DB822D" w14:textId="77777777" w:rsidR="00E91E72" w:rsidRPr="00674263" w:rsidRDefault="00E91E72" w:rsidP="002F5568">
            <w:pPr>
              <w:rPr>
                <w:rFonts w:ascii="Roboto" w:hAnsi="Roboto"/>
                <w:b/>
                <w:color w:val="FF0000"/>
                <w:szCs w:val="20"/>
              </w:rPr>
            </w:pPr>
            <w:r w:rsidRPr="00674263">
              <w:rPr>
                <w:rFonts w:ascii="Roboto" w:hAnsi="Roboto"/>
                <w:b/>
                <w:color w:val="FF0000"/>
                <w:szCs w:val="20"/>
              </w:rPr>
              <w:t>Serial Number</w:t>
            </w:r>
          </w:p>
        </w:tc>
        <w:tc>
          <w:tcPr>
            <w:tcW w:w="1417" w:type="dxa"/>
          </w:tcPr>
          <w:p w14:paraId="0E1DEBD1" w14:textId="77777777" w:rsidR="00E91E72" w:rsidRPr="00674263" w:rsidRDefault="00E91E72" w:rsidP="002F5568">
            <w:pPr>
              <w:rPr>
                <w:rFonts w:ascii="Roboto" w:hAnsi="Roboto"/>
                <w:b/>
                <w:color w:val="FF0000"/>
                <w:szCs w:val="20"/>
              </w:rPr>
            </w:pPr>
            <w:r w:rsidRPr="00674263">
              <w:rPr>
                <w:rFonts w:ascii="Roboto" w:hAnsi="Roboto"/>
                <w:b/>
                <w:color w:val="FF0000"/>
                <w:szCs w:val="20"/>
              </w:rPr>
              <w:t>Registration No:</w:t>
            </w:r>
          </w:p>
        </w:tc>
        <w:tc>
          <w:tcPr>
            <w:tcW w:w="1595" w:type="dxa"/>
          </w:tcPr>
          <w:p w14:paraId="2CEC60E2" w14:textId="77777777" w:rsidR="00E91E72" w:rsidRPr="00674263" w:rsidRDefault="00E91E72" w:rsidP="002F5568">
            <w:pPr>
              <w:rPr>
                <w:rFonts w:ascii="Roboto" w:hAnsi="Roboto"/>
                <w:b/>
                <w:color w:val="FF0000"/>
                <w:szCs w:val="20"/>
              </w:rPr>
            </w:pPr>
            <w:r w:rsidRPr="00674263">
              <w:rPr>
                <w:rFonts w:ascii="Roboto" w:hAnsi="Roboto"/>
                <w:b/>
                <w:color w:val="FF0000"/>
                <w:szCs w:val="20"/>
              </w:rPr>
              <w:t>Name of the Applicant</w:t>
            </w:r>
          </w:p>
        </w:tc>
        <w:tc>
          <w:tcPr>
            <w:tcW w:w="2375" w:type="dxa"/>
          </w:tcPr>
          <w:p w14:paraId="034D7B2C" w14:textId="77777777" w:rsidR="00E91E72" w:rsidRPr="00674263" w:rsidRDefault="00E91E72" w:rsidP="002F5568">
            <w:pPr>
              <w:rPr>
                <w:rFonts w:ascii="Roboto" w:hAnsi="Roboto"/>
                <w:b/>
                <w:color w:val="FF0000"/>
                <w:szCs w:val="20"/>
              </w:rPr>
            </w:pPr>
            <w:r w:rsidRPr="00674263">
              <w:rPr>
                <w:rFonts w:ascii="Roboto" w:hAnsi="Roboto"/>
                <w:b/>
                <w:color w:val="FF0000"/>
                <w:szCs w:val="20"/>
              </w:rPr>
              <w:t xml:space="preserve">            Address</w:t>
            </w:r>
          </w:p>
        </w:tc>
        <w:tc>
          <w:tcPr>
            <w:tcW w:w="2370" w:type="dxa"/>
          </w:tcPr>
          <w:p w14:paraId="4E7AFBE2" w14:textId="77777777" w:rsidR="00E91E72" w:rsidRPr="00674263" w:rsidRDefault="00E91E72" w:rsidP="002F5568">
            <w:pPr>
              <w:rPr>
                <w:rFonts w:ascii="Roboto" w:hAnsi="Roboto"/>
                <w:b/>
                <w:color w:val="FF0000"/>
                <w:szCs w:val="20"/>
              </w:rPr>
            </w:pPr>
            <w:r w:rsidRPr="00674263">
              <w:rPr>
                <w:rFonts w:ascii="Roboto" w:hAnsi="Roboto"/>
                <w:b/>
                <w:color w:val="FF0000"/>
                <w:szCs w:val="20"/>
              </w:rPr>
              <w:t>Contact Person</w:t>
            </w:r>
          </w:p>
        </w:tc>
        <w:tc>
          <w:tcPr>
            <w:tcW w:w="3060" w:type="dxa"/>
          </w:tcPr>
          <w:p w14:paraId="5F1DF015" w14:textId="77777777" w:rsidR="00E91E72" w:rsidRPr="00674263" w:rsidRDefault="00E91E72" w:rsidP="002F5568">
            <w:pPr>
              <w:rPr>
                <w:rFonts w:ascii="Roboto" w:hAnsi="Roboto"/>
                <w:b/>
                <w:color w:val="FF0000"/>
                <w:szCs w:val="20"/>
              </w:rPr>
            </w:pPr>
            <w:r w:rsidRPr="00674263">
              <w:rPr>
                <w:rFonts w:ascii="Roboto" w:hAnsi="Roboto"/>
                <w:b/>
                <w:color w:val="FF0000"/>
                <w:szCs w:val="20"/>
              </w:rPr>
              <w:t>E-mail ID &amp; Telephone</w:t>
            </w:r>
          </w:p>
        </w:tc>
        <w:tc>
          <w:tcPr>
            <w:tcW w:w="2170" w:type="dxa"/>
          </w:tcPr>
          <w:p w14:paraId="1A904473" w14:textId="77777777" w:rsidR="00E91E72" w:rsidRPr="00674263" w:rsidRDefault="00E91E72" w:rsidP="002F5568">
            <w:pPr>
              <w:rPr>
                <w:rFonts w:ascii="Roboto" w:hAnsi="Roboto"/>
                <w:b/>
                <w:color w:val="FF0000"/>
                <w:szCs w:val="20"/>
              </w:rPr>
            </w:pPr>
            <w:r w:rsidRPr="00674263">
              <w:rPr>
                <w:rFonts w:ascii="Roboto" w:hAnsi="Roboto"/>
                <w:b/>
                <w:color w:val="FF0000"/>
                <w:szCs w:val="20"/>
              </w:rPr>
              <w:t>Type of Business</w:t>
            </w:r>
          </w:p>
        </w:tc>
      </w:tr>
      <w:tr w:rsidR="00674263" w:rsidRPr="00674263" w14:paraId="7B738E57" w14:textId="77777777" w:rsidTr="002F5568">
        <w:trPr>
          <w:trHeight w:val="145"/>
        </w:trPr>
        <w:tc>
          <w:tcPr>
            <w:tcW w:w="959" w:type="dxa"/>
          </w:tcPr>
          <w:p w14:paraId="03A13B7B" w14:textId="77777777" w:rsidR="00E91E72" w:rsidRPr="00674263" w:rsidRDefault="00E91E72" w:rsidP="002F5568">
            <w:pPr>
              <w:rPr>
                <w:rFonts w:ascii="Roboto" w:hAnsi="Roboto"/>
                <w:color w:val="FF0000"/>
                <w:szCs w:val="20"/>
              </w:rPr>
            </w:pPr>
            <w:r w:rsidRPr="00674263">
              <w:rPr>
                <w:rFonts w:ascii="Roboto" w:hAnsi="Roboto"/>
                <w:color w:val="FF0000"/>
                <w:szCs w:val="20"/>
              </w:rPr>
              <w:t>1</w:t>
            </w:r>
          </w:p>
        </w:tc>
        <w:tc>
          <w:tcPr>
            <w:tcW w:w="1417" w:type="dxa"/>
          </w:tcPr>
          <w:p w14:paraId="5B73A1B8" w14:textId="77777777" w:rsidR="00E91E72" w:rsidRPr="00674263" w:rsidRDefault="00E91E72" w:rsidP="002F5568">
            <w:pPr>
              <w:rPr>
                <w:rFonts w:ascii="Roboto" w:hAnsi="Roboto"/>
                <w:color w:val="FF0000"/>
                <w:szCs w:val="20"/>
              </w:rPr>
            </w:pPr>
            <w:r w:rsidRPr="00674263">
              <w:rPr>
                <w:rFonts w:ascii="Roboto" w:hAnsi="Roboto"/>
                <w:color w:val="FF0000"/>
                <w:szCs w:val="20"/>
              </w:rPr>
              <w:t>ICS 001</w:t>
            </w:r>
          </w:p>
        </w:tc>
        <w:tc>
          <w:tcPr>
            <w:tcW w:w="1595" w:type="dxa"/>
          </w:tcPr>
          <w:p w14:paraId="7E0FE6FB" w14:textId="77777777" w:rsidR="00E91E72" w:rsidRPr="00674263" w:rsidRDefault="00E91E72" w:rsidP="002F5568">
            <w:pPr>
              <w:rPr>
                <w:rFonts w:ascii="Roboto" w:hAnsi="Roboto"/>
                <w:b/>
                <w:color w:val="FF0000"/>
                <w:szCs w:val="20"/>
                <w:u w:val="single"/>
              </w:rPr>
            </w:pPr>
            <w:r w:rsidRPr="00674263">
              <w:rPr>
                <w:rFonts w:ascii="Roboto" w:hAnsi="Roboto"/>
                <w:color w:val="FF0000"/>
                <w:szCs w:val="20"/>
              </w:rPr>
              <w:t>5 Star Cookstoves Bangladesh</w:t>
            </w:r>
          </w:p>
        </w:tc>
        <w:tc>
          <w:tcPr>
            <w:tcW w:w="2375" w:type="dxa"/>
          </w:tcPr>
          <w:p w14:paraId="431D34E7" w14:textId="77777777" w:rsidR="00E91E72" w:rsidRPr="00674263" w:rsidRDefault="00E91E72" w:rsidP="002F5568">
            <w:pPr>
              <w:rPr>
                <w:rFonts w:ascii="Roboto" w:hAnsi="Roboto"/>
                <w:color w:val="FF0000"/>
                <w:szCs w:val="20"/>
              </w:rPr>
            </w:pPr>
            <w:r w:rsidRPr="00674263">
              <w:rPr>
                <w:rFonts w:ascii="Roboto" w:hAnsi="Roboto"/>
                <w:color w:val="FF0000"/>
                <w:szCs w:val="20"/>
              </w:rPr>
              <w:t>43/N (1st Floor),West Raza Bazar, Indira Road,Dhaka-1215</w:t>
            </w:r>
          </w:p>
        </w:tc>
        <w:tc>
          <w:tcPr>
            <w:tcW w:w="2370" w:type="dxa"/>
          </w:tcPr>
          <w:p w14:paraId="5283565D" w14:textId="77777777" w:rsidR="00E91E72" w:rsidRPr="00674263" w:rsidRDefault="00E91E72" w:rsidP="002F5568">
            <w:pPr>
              <w:rPr>
                <w:rFonts w:ascii="Roboto" w:hAnsi="Roboto"/>
                <w:color w:val="FF0000"/>
                <w:szCs w:val="20"/>
              </w:rPr>
            </w:pPr>
            <w:r w:rsidRPr="00674263">
              <w:rPr>
                <w:rFonts w:ascii="Roboto" w:hAnsi="Roboto"/>
                <w:color w:val="FF0000"/>
                <w:szCs w:val="20"/>
              </w:rPr>
              <w:t>S M M Kamal Bhuiyan</w:t>
            </w:r>
          </w:p>
        </w:tc>
        <w:tc>
          <w:tcPr>
            <w:tcW w:w="3060" w:type="dxa"/>
          </w:tcPr>
          <w:p w14:paraId="1394FC77" w14:textId="77777777" w:rsidR="00E91E72" w:rsidRPr="00674263" w:rsidRDefault="00E23402" w:rsidP="002F5568">
            <w:pPr>
              <w:rPr>
                <w:rFonts w:ascii="Roboto" w:hAnsi="Roboto"/>
                <w:color w:val="FF0000"/>
                <w:szCs w:val="20"/>
              </w:rPr>
            </w:pPr>
            <w:hyperlink r:id="rId74" w:history="1">
              <w:r w:rsidR="00E91E72" w:rsidRPr="00674263">
                <w:rPr>
                  <w:rStyle w:val="Hyperlink"/>
                  <w:rFonts w:ascii="Roboto" w:hAnsi="Roboto"/>
                  <w:color w:val="FF0000"/>
                  <w:szCs w:val="20"/>
                </w:rPr>
                <w:t>ivdsnars@gmail.com/</w:t>
              </w:r>
            </w:hyperlink>
            <w:r w:rsidR="00E91E72" w:rsidRPr="00674263">
              <w:rPr>
                <w:rFonts w:ascii="Roboto" w:hAnsi="Roboto"/>
                <w:color w:val="FF0000"/>
                <w:szCs w:val="20"/>
              </w:rPr>
              <w:t xml:space="preserve"> </w:t>
            </w:r>
            <w:hyperlink r:id="rId75" w:history="1">
              <w:r w:rsidR="00E91E72" w:rsidRPr="00674263">
                <w:rPr>
                  <w:rStyle w:val="Hyperlink"/>
                  <w:rFonts w:ascii="Roboto" w:hAnsi="Roboto"/>
                  <w:color w:val="FF0000"/>
                  <w:szCs w:val="20"/>
                </w:rPr>
                <w:t>kamal@5starstoves.com</w:t>
              </w:r>
            </w:hyperlink>
            <w:r w:rsidR="00E91E72" w:rsidRPr="00674263">
              <w:rPr>
                <w:rFonts w:ascii="Roboto" w:hAnsi="Roboto"/>
                <w:color w:val="FF0000"/>
                <w:szCs w:val="20"/>
              </w:rPr>
              <w:t xml:space="preserve"> </w:t>
            </w:r>
          </w:p>
          <w:p w14:paraId="55A60A11" w14:textId="77777777" w:rsidR="00E91E72" w:rsidRPr="00674263" w:rsidRDefault="00E91E72" w:rsidP="002F5568">
            <w:pPr>
              <w:rPr>
                <w:rFonts w:ascii="Roboto" w:hAnsi="Roboto"/>
                <w:color w:val="FF0000"/>
                <w:szCs w:val="20"/>
              </w:rPr>
            </w:pPr>
            <w:r w:rsidRPr="00674263">
              <w:rPr>
                <w:rFonts w:ascii="Roboto" w:hAnsi="Roboto"/>
                <w:color w:val="FF0000"/>
                <w:szCs w:val="20"/>
              </w:rPr>
              <w:t>Cell: 01714138430</w:t>
            </w:r>
          </w:p>
          <w:p w14:paraId="5DDD07CA" w14:textId="77777777" w:rsidR="00E91E72" w:rsidRPr="00674263" w:rsidRDefault="00E91E72" w:rsidP="002F5568">
            <w:pPr>
              <w:rPr>
                <w:rFonts w:ascii="Roboto" w:hAnsi="Roboto"/>
                <w:color w:val="FF0000"/>
                <w:szCs w:val="20"/>
              </w:rPr>
            </w:pPr>
            <w:r w:rsidRPr="00674263">
              <w:rPr>
                <w:rFonts w:ascii="Roboto" w:hAnsi="Roboto"/>
                <w:color w:val="FF0000"/>
                <w:szCs w:val="20"/>
              </w:rPr>
              <w:t>01722010569</w:t>
            </w:r>
          </w:p>
        </w:tc>
        <w:tc>
          <w:tcPr>
            <w:tcW w:w="2170" w:type="dxa"/>
          </w:tcPr>
          <w:p w14:paraId="0380B384" w14:textId="77777777" w:rsidR="00E91E72" w:rsidRPr="00674263" w:rsidRDefault="00E91E72" w:rsidP="002F5568">
            <w:pPr>
              <w:rPr>
                <w:rFonts w:ascii="Roboto" w:hAnsi="Roboto"/>
                <w:color w:val="FF0000"/>
                <w:szCs w:val="20"/>
              </w:rPr>
            </w:pPr>
            <w:r w:rsidRPr="00674263">
              <w:rPr>
                <w:rFonts w:ascii="Roboto" w:hAnsi="Roboto"/>
                <w:color w:val="FF0000"/>
                <w:szCs w:val="20"/>
              </w:rPr>
              <w:t>Manufacturer of Cookstove</w:t>
            </w:r>
          </w:p>
        </w:tc>
      </w:tr>
      <w:tr w:rsidR="00674263" w:rsidRPr="00674263" w14:paraId="58F006C6" w14:textId="77777777" w:rsidTr="002F5568">
        <w:trPr>
          <w:trHeight w:val="145"/>
        </w:trPr>
        <w:tc>
          <w:tcPr>
            <w:tcW w:w="959" w:type="dxa"/>
          </w:tcPr>
          <w:p w14:paraId="1B289313" w14:textId="77777777" w:rsidR="00E91E72" w:rsidRPr="00674263" w:rsidRDefault="00E91E72" w:rsidP="002F5568">
            <w:pPr>
              <w:rPr>
                <w:rFonts w:ascii="Roboto" w:hAnsi="Roboto"/>
                <w:color w:val="FF0000"/>
                <w:szCs w:val="20"/>
              </w:rPr>
            </w:pPr>
            <w:r w:rsidRPr="00674263">
              <w:rPr>
                <w:rFonts w:ascii="Roboto" w:hAnsi="Roboto"/>
                <w:color w:val="FF0000"/>
                <w:szCs w:val="20"/>
              </w:rPr>
              <w:t>2</w:t>
            </w:r>
          </w:p>
        </w:tc>
        <w:tc>
          <w:tcPr>
            <w:tcW w:w="1417" w:type="dxa"/>
          </w:tcPr>
          <w:p w14:paraId="7E9EEFEE" w14:textId="77777777" w:rsidR="00E91E72" w:rsidRPr="00674263" w:rsidRDefault="00E91E72" w:rsidP="002F5568">
            <w:pPr>
              <w:rPr>
                <w:rFonts w:ascii="Roboto" w:hAnsi="Roboto"/>
                <w:color w:val="FF0000"/>
                <w:szCs w:val="20"/>
              </w:rPr>
            </w:pPr>
            <w:r w:rsidRPr="00674263">
              <w:rPr>
                <w:rFonts w:ascii="Roboto" w:hAnsi="Roboto"/>
                <w:color w:val="FF0000"/>
                <w:szCs w:val="20"/>
              </w:rPr>
              <w:t>ICS 002</w:t>
            </w:r>
          </w:p>
        </w:tc>
        <w:tc>
          <w:tcPr>
            <w:tcW w:w="1595" w:type="dxa"/>
          </w:tcPr>
          <w:p w14:paraId="326767DC" w14:textId="77777777" w:rsidR="00E91E72" w:rsidRPr="00674263" w:rsidRDefault="00E91E72" w:rsidP="002F5568">
            <w:pPr>
              <w:rPr>
                <w:rFonts w:ascii="Roboto" w:hAnsi="Roboto"/>
                <w:color w:val="FF0000"/>
                <w:szCs w:val="20"/>
              </w:rPr>
            </w:pPr>
            <w:r w:rsidRPr="00674263">
              <w:rPr>
                <w:rFonts w:ascii="Roboto" w:hAnsi="Roboto"/>
                <w:color w:val="FF0000"/>
                <w:szCs w:val="20"/>
              </w:rPr>
              <w:t>Rural service Foundation(RSF)</w:t>
            </w:r>
          </w:p>
        </w:tc>
        <w:tc>
          <w:tcPr>
            <w:tcW w:w="2375" w:type="dxa"/>
          </w:tcPr>
          <w:p w14:paraId="44083A10"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Maanco House,116,Arjat Para,Mohakhali,Dhaka-1215 </w:t>
            </w:r>
          </w:p>
        </w:tc>
        <w:tc>
          <w:tcPr>
            <w:tcW w:w="2370" w:type="dxa"/>
          </w:tcPr>
          <w:p w14:paraId="0AA85B2C"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Khandaker Saiful Islam/Md. Mostafizur Alam </w:t>
            </w:r>
          </w:p>
        </w:tc>
        <w:tc>
          <w:tcPr>
            <w:tcW w:w="3060" w:type="dxa"/>
          </w:tcPr>
          <w:p w14:paraId="77BE54EA" w14:textId="77777777" w:rsidR="00E91E72" w:rsidRPr="00674263" w:rsidRDefault="00E23402" w:rsidP="002F5568">
            <w:pPr>
              <w:rPr>
                <w:rFonts w:ascii="Roboto" w:hAnsi="Roboto"/>
                <w:color w:val="FF0000"/>
                <w:szCs w:val="20"/>
              </w:rPr>
            </w:pPr>
            <w:hyperlink r:id="rId76" w:history="1">
              <w:r w:rsidR="00E91E72" w:rsidRPr="00674263">
                <w:rPr>
                  <w:rStyle w:val="Hyperlink"/>
                  <w:rFonts w:ascii="Roboto" w:hAnsi="Roboto"/>
                  <w:color w:val="FF0000"/>
                  <w:szCs w:val="20"/>
                </w:rPr>
                <w:t>ics@rsf-bd.org</w:t>
              </w:r>
            </w:hyperlink>
            <w:r w:rsidR="00E91E72" w:rsidRPr="00674263">
              <w:rPr>
                <w:rFonts w:ascii="Roboto" w:hAnsi="Roboto"/>
                <w:color w:val="FF0000"/>
                <w:szCs w:val="20"/>
              </w:rPr>
              <w:t xml:space="preserve">  or </w:t>
            </w:r>
          </w:p>
          <w:p w14:paraId="5BCC7C1C" w14:textId="77777777" w:rsidR="00E91E72" w:rsidRPr="00674263" w:rsidRDefault="00E91E72" w:rsidP="002F5568">
            <w:pPr>
              <w:rPr>
                <w:rFonts w:ascii="Roboto" w:hAnsi="Roboto"/>
                <w:color w:val="FF0000"/>
                <w:szCs w:val="20"/>
              </w:rPr>
            </w:pPr>
            <w:r w:rsidRPr="00674263">
              <w:rPr>
                <w:rFonts w:ascii="Roboto" w:hAnsi="Roboto"/>
                <w:color w:val="FF0000"/>
                <w:szCs w:val="20"/>
              </w:rPr>
              <w:t>saif@rsf-bd.org</w:t>
            </w:r>
          </w:p>
          <w:p w14:paraId="4EC2159D" w14:textId="77777777" w:rsidR="00E91E72" w:rsidRPr="00674263" w:rsidRDefault="00E91E72" w:rsidP="002F5568">
            <w:pPr>
              <w:rPr>
                <w:rFonts w:ascii="Roboto" w:hAnsi="Roboto"/>
                <w:color w:val="FF0000"/>
                <w:szCs w:val="20"/>
              </w:rPr>
            </w:pPr>
            <w:r w:rsidRPr="00674263">
              <w:rPr>
                <w:rFonts w:ascii="Roboto" w:hAnsi="Roboto"/>
                <w:color w:val="FF0000"/>
                <w:szCs w:val="20"/>
              </w:rPr>
              <w:t>Cell: 01769005577</w:t>
            </w:r>
          </w:p>
          <w:p w14:paraId="06C400E7"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01755688751 </w:t>
            </w:r>
          </w:p>
          <w:p w14:paraId="286361BB" w14:textId="77777777" w:rsidR="00E91E72" w:rsidRPr="00674263" w:rsidRDefault="00E91E72" w:rsidP="002F5568">
            <w:pPr>
              <w:rPr>
                <w:rFonts w:ascii="Roboto" w:hAnsi="Roboto"/>
                <w:color w:val="FF0000"/>
                <w:szCs w:val="20"/>
              </w:rPr>
            </w:pPr>
          </w:p>
        </w:tc>
        <w:tc>
          <w:tcPr>
            <w:tcW w:w="2170" w:type="dxa"/>
          </w:tcPr>
          <w:p w14:paraId="07A9052D"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Distributor </w:t>
            </w:r>
          </w:p>
          <w:p w14:paraId="7A383256"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Of Cookstoves  </w:t>
            </w:r>
          </w:p>
        </w:tc>
      </w:tr>
      <w:tr w:rsidR="00674263" w:rsidRPr="00674263" w14:paraId="3D5AE962" w14:textId="77777777" w:rsidTr="002F5568">
        <w:trPr>
          <w:trHeight w:val="145"/>
        </w:trPr>
        <w:tc>
          <w:tcPr>
            <w:tcW w:w="959" w:type="dxa"/>
          </w:tcPr>
          <w:p w14:paraId="0B40CBC0" w14:textId="77777777" w:rsidR="00E91E72" w:rsidRPr="00674263" w:rsidRDefault="00E91E72" w:rsidP="002F5568">
            <w:pPr>
              <w:rPr>
                <w:rFonts w:ascii="Roboto" w:hAnsi="Roboto"/>
                <w:color w:val="FF0000"/>
                <w:szCs w:val="20"/>
              </w:rPr>
            </w:pPr>
            <w:r w:rsidRPr="00674263">
              <w:rPr>
                <w:rFonts w:ascii="Roboto" w:hAnsi="Roboto"/>
                <w:color w:val="FF0000"/>
                <w:szCs w:val="20"/>
              </w:rPr>
              <w:t>3</w:t>
            </w:r>
          </w:p>
        </w:tc>
        <w:tc>
          <w:tcPr>
            <w:tcW w:w="1417" w:type="dxa"/>
          </w:tcPr>
          <w:p w14:paraId="4FD534DA" w14:textId="77777777" w:rsidR="00E91E72" w:rsidRPr="00674263" w:rsidRDefault="00E91E72" w:rsidP="002F5568">
            <w:pPr>
              <w:rPr>
                <w:rFonts w:ascii="Roboto" w:hAnsi="Roboto"/>
                <w:color w:val="FF0000"/>
                <w:szCs w:val="20"/>
              </w:rPr>
            </w:pPr>
            <w:r w:rsidRPr="00674263">
              <w:rPr>
                <w:rFonts w:ascii="Roboto" w:hAnsi="Roboto"/>
                <w:color w:val="FF0000"/>
                <w:szCs w:val="20"/>
              </w:rPr>
              <w:t>ICS 003</w:t>
            </w:r>
          </w:p>
        </w:tc>
        <w:tc>
          <w:tcPr>
            <w:tcW w:w="1595" w:type="dxa"/>
          </w:tcPr>
          <w:p w14:paraId="41598090" w14:textId="77777777" w:rsidR="00E91E72" w:rsidRPr="00674263" w:rsidRDefault="00E91E72" w:rsidP="002F5568">
            <w:pPr>
              <w:rPr>
                <w:rFonts w:ascii="Roboto" w:hAnsi="Roboto"/>
                <w:color w:val="FF0000"/>
                <w:szCs w:val="20"/>
              </w:rPr>
            </w:pPr>
            <w:r w:rsidRPr="00674263">
              <w:rPr>
                <w:rFonts w:ascii="Roboto" w:hAnsi="Roboto"/>
                <w:color w:val="FF0000"/>
                <w:szCs w:val="20"/>
              </w:rPr>
              <w:t>Sustainable Energy for Development(SED)</w:t>
            </w:r>
          </w:p>
          <w:p w14:paraId="21A5E756" w14:textId="77777777" w:rsidR="00E91E72" w:rsidRPr="00674263" w:rsidRDefault="00E91E72" w:rsidP="002F5568">
            <w:pPr>
              <w:rPr>
                <w:rFonts w:ascii="Roboto" w:hAnsi="Roboto"/>
                <w:color w:val="FF0000"/>
                <w:szCs w:val="20"/>
              </w:rPr>
            </w:pPr>
            <w:r w:rsidRPr="00674263">
              <w:rPr>
                <w:rFonts w:ascii="Roboto" w:hAnsi="Roboto"/>
                <w:color w:val="FF0000"/>
                <w:szCs w:val="20"/>
              </w:rPr>
              <w:t>GIZ</w:t>
            </w:r>
          </w:p>
        </w:tc>
        <w:tc>
          <w:tcPr>
            <w:tcW w:w="2375" w:type="dxa"/>
          </w:tcPr>
          <w:p w14:paraId="74A88B9B" w14:textId="77777777" w:rsidR="00E91E72" w:rsidRPr="00674263" w:rsidRDefault="00E91E72" w:rsidP="002F5568">
            <w:pPr>
              <w:rPr>
                <w:rFonts w:ascii="Roboto" w:hAnsi="Roboto"/>
                <w:color w:val="FF0000"/>
                <w:szCs w:val="20"/>
              </w:rPr>
            </w:pPr>
            <w:r w:rsidRPr="00674263">
              <w:rPr>
                <w:rFonts w:ascii="Roboto" w:hAnsi="Roboto"/>
                <w:color w:val="FF0000"/>
                <w:szCs w:val="20"/>
              </w:rPr>
              <w:t>Road # 90,House 10/A,Gulshan 2,</w:t>
            </w:r>
          </w:p>
          <w:p w14:paraId="0100B073" w14:textId="77777777" w:rsidR="00E91E72" w:rsidRPr="00674263" w:rsidRDefault="00E91E72" w:rsidP="002F5568">
            <w:pPr>
              <w:rPr>
                <w:rFonts w:ascii="Roboto" w:hAnsi="Roboto"/>
                <w:color w:val="FF0000"/>
                <w:szCs w:val="20"/>
              </w:rPr>
            </w:pPr>
            <w:r w:rsidRPr="00674263">
              <w:rPr>
                <w:rFonts w:ascii="Roboto" w:hAnsi="Roboto"/>
                <w:color w:val="FF0000"/>
                <w:szCs w:val="20"/>
              </w:rPr>
              <w:t>Dhaka-1212</w:t>
            </w:r>
          </w:p>
        </w:tc>
        <w:tc>
          <w:tcPr>
            <w:tcW w:w="2370" w:type="dxa"/>
          </w:tcPr>
          <w:p w14:paraId="127DD810" w14:textId="77777777" w:rsidR="00E91E72" w:rsidRPr="00674263" w:rsidRDefault="00E91E72" w:rsidP="002F5568">
            <w:pPr>
              <w:rPr>
                <w:rFonts w:ascii="Roboto" w:hAnsi="Roboto"/>
                <w:color w:val="FF0000"/>
                <w:szCs w:val="20"/>
              </w:rPr>
            </w:pPr>
            <w:r w:rsidRPr="00674263">
              <w:rPr>
                <w:rFonts w:ascii="Roboto" w:hAnsi="Roboto"/>
                <w:color w:val="FF0000"/>
                <w:szCs w:val="20"/>
              </w:rPr>
              <w:t>Al Mudabbir Bin Alam</w:t>
            </w:r>
          </w:p>
          <w:p w14:paraId="00D69EB5" w14:textId="77777777" w:rsidR="00E91E72" w:rsidRPr="00674263" w:rsidRDefault="00E91E72" w:rsidP="002F5568">
            <w:pPr>
              <w:rPr>
                <w:rFonts w:ascii="Roboto" w:hAnsi="Roboto"/>
                <w:color w:val="FF0000"/>
                <w:szCs w:val="20"/>
              </w:rPr>
            </w:pPr>
            <w:r w:rsidRPr="00674263">
              <w:rPr>
                <w:rFonts w:ascii="Roboto" w:hAnsi="Roboto"/>
                <w:color w:val="FF0000"/>
                <w:szCs w:val="20"/>
              </w:rPr>
              <w:t>Programme Manager,</w:t>
            </w:r>
          </w:p>
          <w:p w14:paraId="449329E8" w14:textId="77777777" w:rsidR="00E91E72" w:rsidRPr="00674263" w:rsidRDefault="00E91E72" w:rsidP="002F5568">
            <w:pPr>
              <w:rPr>
                <w:rFonts w:ascii="Roboto" w:hAnsi="Roboto"/>
                <w:color w:val="FF0000"/>
                <w:szCs w:val="20"/>
              </w:rPr>
            </w:pPr>
            <w:r w:rsidRPr="00674263">
              <w:rPr>
                <w:rFonts w:ascii="Roboto" w:hAnsi="Roboto"/>
                <w:color w:val="FF0000"/>
                <w:szCs w:val="20"/>
              </w:rPr>
              <w:t>SED</w:t>
            </w:r>
          </w:p>
          <w:p w14:paraId="5CBB888D" w14:textId="77777777" w:rsidR="00E91E72" w:rsidRPr="00674263" w:rsidRDefault="00E91E72" w:rsidP="002F5568">
            <w:pPr>
              <w:rPr>
                <w:rFonts w:ascii="Roboto" w:hAnsi="Roboto"/>
                <w:color w:val="FF0000"/>
                <w:szCs w:val="20"/>
              </w:rPr>
            </w:pPr>
          </w:p>
        </w:tc>
        <w:tc>
          <w:tcPr>
            <w:tcW w:w="3060" w:type="dxa"/>
          </w:tcPr>
          <w:p w14:paraId="21728010" w14:textId="77777777" w:rsidR="00E91E72" w:rsidRPr="00674263" w:rsidRDefault="00E91E72" w:rsidP="002F5568">
            <w:pPr>
              <w:rPr>
                <w:rFonts w:ascii="Roboto" w:hAnsi="Roboto"/>
                <w:color w:val="FF0000"/>
                <w:szCs w:val="20"/>
              </w:rPr>
            </w:pPr>
            <w:r w:rsidRPr="00674263">
              <w:rPr>
                <w:rFonts w:ascii="Roboto" w:hAnsi="Roboto"/>
                <w:color w:val="FF0000"/>
                <w:szCs w:val="20"/>
              </w:rPr>
              <w:t>david.hancock@giz.De</w:t>
            </w:r>
          </w:p>
          <w:p w14:paraId="40A79C6F"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 Cell: 01766667390</w:t>
            </w:r>
          </w:p>
        </w:tc>
        <w:tc>
          <w:tcPr>
            <w:tcW w:w="2170" w:type="dxa"/>
          </w:tcPr>
          <w:p w14:paraId="7929381F" w14:textId="77777777" w:rsidR="00E91E72" w:rsidRPr="00674263" w:rsidRDefault="00E91E72" w:rsidP="002F5568">
            <w:pPr>
              <w:rPr>
                <w:rFonts w:ascii="Roboto" w:hAnsi="Roboto"/>
                <w:color w:val="FF0000"/>
                <w:szCs w:val="20"/>
              </w:rPr>
            </w:pPr>
            <w:r w:rsidRPr="00674263">
              <w:rPr>
                <w:rFonts w:ascii="Roboto" w:hAnsi="Roboto"/>
                <w:color w:val="FF0000"/>
                <w:szCs w:val="20"/>
              </w:rPr>
              <w:t>Manufacturer of Retained Heat Cooker</w:t>
            </w:r>
          </w:p>
        </w:tc>
      </w:tr>
      <w:tr w:rsidR="00674263" w:rsidRPr="00674263" w14:paraId="4CFD556F" w14:textId="77777777" w:rsidTr="002F5568">
        <w:trPr>
          <w:trHeight w:val="145"/>
        </w:trPr>
        <w:tc>
          <w:tcPr>
            <w:tcW w:w="959" w:type="dxa"/>
          </w:tcPr>
          <w:p w14:paraId="63B832A2" w14:textId="77777777" w:rsidR="00E91E72" w:rsidRPr="00674263" w:rsidRDefault="00E91E72" w:rsidP="002F5568">
            <w:pPr>
              <w:rPr>
                <w:rFonts w:ascii="Roboto" w:hAnsi="Roboto"/>
                <w:color w:val="FF0000"/>
                <w:szCs w:val="20"/>
              </w:rPr>
            </w:pPr>
            <w:r w:rsidRPr="00674263">
              <w:rPr>
                <w:rFonts w:ascii="Roboto" w:hAnsi="Roboto"/>
                <w:color w:val="FF0000"/>
                <w:szCs w:val="20"/>
              </w:rPr>
              <w:t>4</w:t>
            </w:r>
          </w:p>
        </w:tc>
        <w:tc>
          <w:tcPr>
            <w:tcW w:w="1417" w:type="dxa"/>
          </w:tcPr>
          <w:p w14:paraId="2C7B6F7B" w14:textId="77777777" w:rsidR="00E91E72" w:rsidRPr="00674263" w:rsidRDefault="00E91E72" w:rsidP="002F5568">
            <w:pPr>
              <w:rPr>
                <w:rFonts w:ascii="Roboto" w:hAnsi="Roboto"/>
                <w:color w:val="FF0000"/>
                <w:szCs w:val="20"/>
              </w:rPr>
            </w:pPr>
            <w:r w:rsidRPr="00674263">
              <w:rPr>
                <w:rFonts w:ascii="Roboto" w:hAnsi="Roboto"/>
                <w:color w:val="FF0000"/>
                <w:szCs w:val="20"/>
              </w:rPr>
              <w:t>ICS 004</w:t>
            </w:r>
          </w:p>
        </w:tc>
        <w:tc>
          <w:tcPr>
            <w:tcW w:w="1595" w:type="dxa"/>
          </w:tcPr>
          <w:p w14:paraId="16709A7A" w14:textId="77777777" w:rsidR="00E91E72" w:rsidRPr="00674263" w:rsidRDefault="00E91E72" w:rsidP="002F5568">
            <w:pPr>
              <w:rPr>
                <w:rFonts w:ascii="Roboto" w:hAnsi="Roboto"/>
                <w:color w:val="FF0000"/>
                <w:szCs w:val="20"/>
              </w:rPr>
            </w:pPr>
            <w:r w:rsidRPr="00674263">
              <w:rPr>
                <w:rFonts w:ascii="Roboto" w:hAnsi="Roboto"/>
                <w:color w:val="FF0000"/>
                <w:szCs w:val="20"/>
              </w:rPr>
              <w:t>Nature Conservation Management</w:t>
            </w:r>
          </w:p>
        </w:tc>
        <w:tc>
          <w:tcPr>
            <w:tcW w:w="2375" w:type="dxa"/>
          </w:tcPr>
          <w:p w14:paraId="78E2F729" w14:textId="77777777" w:rsidR="00E91E72" w:rsidRPr="00674263" w:rsidRDefault="00E91E72" w:rsidP="002F5568">
            <w:pPr>
              <w:rPr>
                <w:rFonts w:ascii="Roboto" w:hAnsi="Roboto"/>
                <w:color w:val="FF0000"/>
                <w:szCs w:val="20"/>
              </w:rPr>
            </w:pPr>
            <w:r w:rsidRPr="00674263">
              <w:rPr>
                <w:rFonts w:ascii="Roboto" w:hAnsi="Roboto"/>
                <w:color w:val="FF0000"/>
                <w:szCs w:val="20"/>
              </w:rPr>
              <w:t>House-19,Rd-12</w:t>
            </w:r>
          </w:p>
          <w:p w14:paraId="3630CC9E" w14:textId="77777777" w:rsidR="00E91E72" w:rsidRPr="00674263" w:rsidRDefault="00E91E72" w:rsidP="002F5568">
            <w:pPr>
              <w:rPr>
                <w:rFonts w:ascii="Roboto" w:hAnsi="Roboto"/>
                <w:color w:val="FF0000"/>
                <w:szCs w:val="20"/>
              </w:rPr>
            </w:pPr>
            <w:r w:rsidRPr="00674263">
              <w:rPr>
                <w:rFonts w:ascii="Roboto" w:hAnsi="Roboto"/>
                <w:color w:val="FF0000"/>
                <w:szCs w:val="20"/>
              </w:rPr>
              <w:t>Block-F(flat-A 1)</w:t>
            </w:r>
          </w:p>
          <w:p w14:paraId="09269275" w14:textId="77777777" w:rsidR="00E91E72" w:rsidRPr="00674263" w:rsidRDefault="00E91E72" w:rsidP="002F5568">
            <w:pPr>
              <w:rPr>
                <w:rFonts w:ascii="Roboto" w:hAnsi="Roboto"/>
                <w:color w:val="FF0000"/>
                <w:szCs w:val="20"/>
              </w:rPr>
            </w:pPr>
            <w:r w:rsidRPr="00674263">
              <w:rPr>
                <w:rFonts w:ascii="Roboto" w:hAnsi="Roboto"/>
                <w:color w:val="FF0000"/>
                <w:szCs w:val="20"/>
              </w:rPr>
              <w:t>Niketan,Gulshan,Dhaka-1212</w:t>
            </w:r>
          </w:p>
        </w:tc>
        <w:tc>
          <w:tcPr>
            <w:tcW w:w="2370" w:type="dxa"/>
          </w:tcPr>
          <w:p w14:paraId="27CD49CE" w14:textId="77777777" w:rsidR="00E91E72" w:rsidRPr="00674263" w:rsidRDefault="00E91E72" w:rsidP="002F5568">
            <w:pPr>
              <w:rPr>
                <w:rFonts w:ascii="Roboto" w:hAnsi="Roboto"/>
                <w:color w:val="FF0000"/>
                <w:szCs w:val="20"/>
              </w:rPr>
            </w:pPr>
            <w:r w:rsidRPr="00674263">
              <w:rPr>
                <w:rFonts w:ascii="Roboto" w:hAnsi="Roboto"/>
                <w:color w:val="FF0000"/>
                <w:szCs w:val="20"/>
              </w:rPr>
              <w:t>Rashiduddin Ahmed</w:t>
            </w:r>
          </w:p>
        </w:tc>
        <w:tc>
          <w:tcPr>
            <w:tcW w:w="3060" w:type="dxa"/>
          </w:tcPr>
          <w:p w14:paraId="09951943" w14:textId="77777777" w:rsidR="00E91E72" w:rsidRPr="00674263" w:rsidRDefault="00E91E72" w:rsidP="002F5568">
            <w:pPr>
              <w:rPr>
                <w:rFonts w:ascii="Roboto" w:hAnsi="Roboto"/>
                <w:color w:val="FF0000"/>
                <w:szCs w:val="20"/>
              </w:rPr>
            </w:pPr>
            <w:r w:rsidRPr="00674263">
              <w:rPr>
                <w:rFonts w:ascii="Roboto" w:hAnsi="Roboto"/>
                <w:color w:val="FF0000"/>
                <w:szCs w:val="20"/>
              </w:rPr>
              <w:t>rashed71@gmail.com</w:t>
            </w:r>
          </w:p>
          <w:p w14:paraId="37F6E65F" w14:textId="77777777" w:rsidR="00E91E72" w:rsidRPr="00674263" w:rsidRDefault="00E91E72" w:rsidP="002F5568">
            <w:pPr>
              <w:rPr>
                <w:rFonts w:ascii="Roboto" w:hAnsi="Roboto"/>
                <w:color w:val="FF0000"/>
                <w:szCs w:val="20"/>
              </w:rPr>
            </w:pPr>
            <w:r w:rsidRPr="00674263">
              <w:rPr>
                <w:rFonts w:ascii="Roboto" w:hAnsi="Roboto"/>
                <w:color w:val="FF0000"/>
                <w:szCs w:val="20"/>
              </w:rPr>
              <w:t>CEll: 01713129947</w:t>
            </w:r>
          </w:p>
        </w:tc>
        <w:tc>
          <w:tcPr>
            <w:tcW w:w="2170" w:type="dxa"/>
          </w:tcPr>
          <w:p w14:paraId="15F0ABD9" w14:textId="77777777" w:rsidR="00E91E72" w:rsidRPr="00674263" w:rsidRDefault="00E91E72" w:rsidP="002F5568">
            <w:pPr>
              <w:rPr>
                <w:rFonts w:ascii="Roboto" w:hAnsi="Roboto"/>
                <w:color w:val="FF0000"/>
                <w:szCs w:val="20"/>
              </w:rPr>
            </w:pPr>
            <w:r w:rsidRPr="00674263">
              <w:rPr>
                <w:rFonts w:ascii="Roboto" w:hAnsi="Roboto"/>
                <w:color w:val="FF0000"/>
                <w:szCs w:val="20"/>
              </w:rPr>
              <w:t>Manufacturer &amp; distributor of Cookstove</w:t>
            </w:r>
          </w:p>
        </w:tc>
      </w:tr>
      <w:tr w:rsidR="00674263" w:rsidRPr="00674263" w14:paraId="03D6E65E" w14:textId="77777777" w:rsidTr="002F5568">
        <w:trPr>
          <w:trHeight w:val="145"/>
        </w:trPr>
        <w:tc>
          <w:tcPr>
            <w:tcW w:w="959" w:type="dxa"/>
          </w:tcPr>
          <w:p w14:paraId="2DC3669B" w14:textId="77777777" w:rsidR="00E91E72" w:rsidRPr="00674263" w:rsidRDefault="00E91E72" w:rsidP="002F5568">
            <w:pPr>
              <w:rPr>
                <w:rFonts w:ascii="Roboto" w:hAnsi="Roboto"/>
                <w:color w:val="FF0000"/>
                <w:szCs w:val="20"/>
              </w:rPr>
            </w:pPr>
            <w:r w:rsidRPr="00674263">
              <w:rPr>
                <w:rFonts w:ascii="Roboto" w:hAnsi="Roboto"/>
                <w:color w:val="FF0000"/>
                <w:szCs w:val="20"/>
              </w:rPr>
              <w:t>5</w:t>
            </w:r>
          </w:p>
        </w:tc>
        <w:tc>
          <w:tcPr>
            <w:tcW w:w="1417" w:type="dxa"/>
          </w:tcPr>
          <w:p w14:paraId="3C4415A3" w14:textId="77777777" w:rsidR="00E91E72" w:rsidRPr="00674263" w:rsidRDefault="00E91E72" w:rsidP="002F5568">
            <w:pPr>
              <w:rPr>
                <w:rFonts w:ascii="Roboto" w:hAnsi="Roboto"/>
                <w:color w:val="FF0000"/>
                <w:szCs w:val="20"/>
              </w:rPr>
            </w:pPr>
            <w:r w:rsidRPr="00674263">
              <w:rPr>
                <w:rFonts w:ascii="Roboto" w:hAnsi="Roboto"/>
                <w:color w:val="FF0000"/>
                <w:szCs w:val="20"/>
              </w:rPr>
              <w:t>ICS 005</w:t>
            </w:r>
          </w:p>
        </w:tc>
        <w:tc>
          <w:tcPr>
            <w:tcW w:w="1595" w:type="dxa"/>
          </w:tcPr>
          <w:p w14:paraId="1AFED314" w14:textId="77777777" w:rsidR="00E91E72" w:rsidRPr="00674263" w:rsidRDefault="00E91E72" w:rsidP="002F5568">
            <w:pPr>
              <w:rPr>
                <w:rFonts w:ascii="Roboto" w:hAnsi="Roboto"/>
                <w:color w:val="FF0000"/>
                <w:szCs w:val="20"/>
              </w:rPr>
            </w:pPr>
            <w:r w:rsidRPr="00674263">
              <w:rPr>
                <w:rFonts w:ascii="Roboto" w:hAnsi="Roboto"/>
                <w:color w:val="FF0000"/>
                <w:szCs w:val="20"/>
              </w:rPr>
              <w:t>Palli Gram Unnoyan Kendra</w:t>
            </w:r>
          </w:p>
        </w:tc>
        <w:tc>
          <w:tcPr>
            <w:tcW w:w="2375" w:type="dxa"/>
          </w:tcPr>
          <w:p w14:paraId="3CF456F8" w14:textId="77777777" w:rsidR="00E91E72" w:rsidRPr="00674263" w:rsidRDefault="00E91E72" w:rsidP="002F5568">
            <w:pPr>
              <w:rPr>
                <w:rFonts w:ascii="Roboto" w:hAnsi="Roboto"/>
                <w:color w:val="FF0000"/>
                <w:szCs w:val="20"/>
              </w:rPr>
            </w:pPr>
            <w:r w:rsidRPr="00674263">
              <w:rPr>
                <w:rFonts w:ascii="Roboto" w:hAnsi="Roboto"/>
                <w:color w:val="FF0000"/>
                <w:szCs w:val="20"/>
              </w:rPr>
              <w:t>Sheb Para, Parbatipur,Dinajpur</w:t>
            </w:r>
          </w:p>
        </w:tc>
        <w:tc>
          <w:tcPr>
            <w:tcW w:w="2370" w:type="dxa"/>
          </w:tcPr>
          <w:p w14:paraId="04B9447C" w14:textId="77777777" w:rsidR="00E91E72" w:rsidRPr="00674263" w:rsidRDefault="00E91E72" w:rsidP="002F5568">
            <w:pPr>
              <w:rPr>
                <w:rFonts w:ascii="Roboto" w:hAnsi="Roboto"/>
                <w:color w:val="FF0000"/>
                <w:szCs w:val="20"/>
              </w:rPr>
            </w:pPr>
            <w:r w:rsidRPr="00674263">
              <w:rPr>
                <w:rFonts w:ascii="Roboto" w:hAnsi="Roboto"/>
                <w:color w:val="FF0000"/>
                <w:szCs w:val="20"/>
              </w:rPr>
              <w:t>Md. Mostakim Sarkar</w:t>
            </w:r>
          </w:p>
        </w:tc>
        <w:tc>
          <w:tcPr>
            <w:tcW w:w="3060" w:type="dxa"/>
          </w:tcPr>
          <w:p w14:paraId="5284FB19" w14:textId="77777777" w:rsidR="00E91E72" w:rsidRPr="00674263" w:rsidRDefault="00E91E72" w:rsidP="002F5568">
            <w:pPr>
              <w:rPr>
                <w:rFonts w:ascii="Roboto" w:hAnsi="Roboto"/>
                <w:color w:val="FF0000"/>
                <w:szCs w:val="20"/>
              </w:rPr>
            </w:pPr>
            <w:r w:rsidRPr="00674263">
              <w:rPr>
                <w:rFonts w:ascii="Roboto" w:hAnsi="Roboto"/>
                <w:color w:val="FF0000"/>
                <w:szCs w:val="20"/>
              </w:rPr>
              <w:t>msarkarpbt@gmail.com</w:t>
            </w:r>
          </w:p>
          <w:p w14:paraId="52A1D4CF" w14:textId="77777777" w:rsidR="00E91E72" w:rsidRPr="00674263" w:rsidRDefault="00E91E72" w:rsidP="002F5568">
            <w:pPr>
              <w:rPr>
                <w:rFonts w:ascii="Roboto" w:hAnsi="Roboto"/>
                <w:color w:val="FF0000"/>
                <w:szCs w:val="20"/>
              </w:rPr>
            </w:pPr>
            <w:r w:rsidRPr="00674263">
              <w:rPr>
                <w:rFonts w:ascii="Roboto" w:hAnsi="Roboto"/>
                <w:color w:val="FF0000"/>
                <w:szCs w:val="20"/>
              </w:rPr>
              <w:t>Cell: 01716640069</w:t>
            </w:r>
          </w:p>
        </w:tc>
        <w:tc>
          <w:tcPr>
            <w:tcW w:w="2170" w:type="dxa"/>
          </w:tcPr>
          <w:p w14:paraId="256DE42A" w14:textId="77777777" w:rsidR="00E91E72" w:rsidRPr="00674263" w:rsidRDefault="00E91E72" w:rsidP="002F5568">
            <w:pPr>
              <w:rPr>
                <w:rFonts w:ascii="Roboto" w:hAnsi="Roboto"/>
                <w:color w:val="FF0000"/>
                <w:szCs w:val="20"/>
              </w:rPr>
            </w:pPr>
            <w:r w:rsidRPr="00674263">
              <w:rPr>
                <w:rFonts w:ascii="Roboto" w:hAnsi="Roboto"/>
                <w:color w:val="FF0000"/>
                <w:szCs w:val="20"/>
              </w:rPr>
              <w:t>Distributor of Cookstoves</w:t>
            </w:r>
          </w:p>
        </w:tc>
      </w:tr>
      <w:tr w:rsidR="00674263" w:rsidRPr="00674263" w14:paraId="0B7A35A7" w14:textId="77777777" w:rsidTr="002F5568">
        <w:trPr>
          <w:trHeight w:val="145"/>
        </w:trPr>
        <w:tc>
          <w:tcPr>
            <w:tcW w:w="959" w:type="dxa"/>
          </w:tcPr>
          <w:p w14:paraId="66506615" w14:textId="77777777" w:rsidR="00E91E72" w:rsidRPr="00674263" w:rsidRDefault="00E91E72" w:rsidP="002F5568">
            <w:pPr>
              <w:rPr>
                <w:rFonts w:ascii="Roboto" w:hAnsi="Roboto"/>
                <w:color w:val="FF0000"/>
                <w:szCs w:val="20"/>
              </w:rPr>
            </w:pPr>
            <w:r w:rsidRPr="00674263">
              <w:rPr>
                <w:rFonts w:ascii="Roboto" w:hAnsi="Roboto"/>
                <w:color w:val="FF0000"/>
                <w:szCs w:val="20"/>
              </w:rPr>
              <w:t>6</w:t>
            </w:r>
          </w:p>
        </w:tc>
        <w:tc>
          <w:tcPr>
            <w:tcW w:w="1417" w:type="dxa"/>
          </w:tcPr>
          <w:p w14:paraId="35692DD7" w14:textId="77777777" w:rsidR="00E91E72" w:rsidRPr="00674263" w:rsidRDefault="00E91E72" w:rsidP="002F5568">
            <w:pPr>
              <w:rPr>
                <w:rFonts w:ascii="Roboto" w:hAnsi="Roboto"/>
                <w:color w:val="FF0000"/>
                <w:szCs w:val="20"/>
              </w:rPr>
            </w:pPr>
            <w:r w:rsidRPr="00674263">
              <w:rPr>
                <w:rFonts w:ascii="Roboto" w:hAnsi="Roboto"/>
                <w:color w:val="FF0000"/>
                <w:szCs w:val="20"/>
              </w:rPr>
              <w:t>ICS 006</w:t>
            </w:r>
          </w:p>
        </w:tc>
        <w:tc>
          <w:tcPr>
            <w:tcW w:w="1595" w:type="dxa"/>
          </w:tcPr>
          <w:p w14:paraId="1F104E66"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Integrated Village Development </w:t>
            </w:r>
          </w:p>
          <w:p w14:paraId="4F9C68DC" w14:textId="77777777" w:rsidR="00E91E72" w:rsidRPr="00674263" w:rsidRDefault="00E91E72" w:rsidP="002F5568">
            <w:pPr>
              <w:rPr>
                <w:rFonts w:ascii="Roboto" w:hAnsi="Roboto"/>
                <w:color w:val="FF0000"/>
                <w:szCs w:val="20"/>
              </w:rPr>
            </w:pPr>
            <w:r w:rsidRPr="00674263">
              <w:rPr>
                <w:rFonts w:ascii="Roboto" w:hAnsi="Roboto"/>
                <w:color w:val="FF0000"/>
                <w:szCs w:val="20"/>
              </w:rPr>
              <w:t>Society</w:t>
            </w:r>
          </w:p>
        </w:tc>
        <w:tc>
          <w:tcPr>
            <w:tcW w:w="2375" w:type="dxa"/>
          </w:tcPr>
          <w:p w14:paraId="3E6F968A" w14:textId="77777777" w:rsidR="00E91E72" w:rsidRPr="00674263" w:rsidRDefault="00E91E72" w:rsidP="002F5568">
            <w:pPr>
              <w:rPr>
                <w:rFonts w:ascii="Roboto" w:hAnsi="Roboto"/>
                <w:color w:val="FF0000"/>
                <w:szCs w:val="20"/>
              </w:rPr>
            </w:pPr>
            <w:r w:rsidRPr="00674263">
              <w:rPr>
                <w:rFonts w:ascii="Roboto" w:hAnsi="Roboto"/>
                <w:color w:val="FF0000"/>
                <w:szCs w:val="20"/>
              </w:rPr>
              <w:t>17, Azim Villa(1st floor),Khanpur</w:t>
            </w:r>
          </w:p>
          <w:p w14:paraId="59EF0512" w14:textId="77777777" w:rsidR="00E91E72" w:rsidRPr="00674263" w:rsidRDefault="00E91E72" w:rsidP="002F5568">
            <w:pPr>
              <w:rPr>
                <w:rFonts w:ascii="Roboto" w:hAnsi="Roboto"/>
                <w:color w:val="FF0000"/>
                <w:szCs w:val="20"/>
              </w:rPr>
            </w:pPr>
            <w:r w:rsidRPr="00674263">
              <w:rPr>
                <w:rFonts w:ascii="Roboto" w:hAnsi="Roboto"/>
                <w:color w:val="FF0000"/>
                <w:szCs w:val="20"/>
              </w:rPr>
              <w:t>Main Road, Narayanganj</w:t>
            </w:r>
          </w:p>
        </w:tc>
        <w:tc>
          <w:tcPr>
            <w:tcW w:w="2370" w:type="dxa"/>
          </w:tcPr>
          <w:p w14:paraId="41A274AE" w14:textId="77777777" w:rsidR="00E91E72" w:rsidRPr="00674263" w:rsidRDefault="00E91E72" w:rsidP="002F5568">
            <w:pPr>
              <w:rPr>
                <w:rFonts w:ascii="Roboto" w:hAnsi="Roboto"/>
                <w:color w:val="FF0000"/>
                <w:szCs w:val="20"/>
              </w:rPr>
            </w:pPr>
            <w:r w:rsidRPr="00674263">
              <w:rPr>
                <w:rFonts w:ascii="Roboto" w:hAnsi="Roboto"/>
                <w:color w:val="FF0000"/>
                <w:szCs w:val="20"/>
              </w:rPr>
              <w:t>Farzana Mofiz</w:t>
            </w:r>
          </w:p>
        </w:tc>
        <w:tc>
          <w:tcPr>
            <w:tcW w:w="3060" w:type="dxa"/>
          </w:tcPr>
          <w:p w14:paraId="10631BB1" w14:textId="77777777" w:rsidR="00E91E72" w:rsidRPr="00674263" w:rsidRDefault="00E91E72" w:rsidP="002F5568">
            <w:pPr>
              <w:rPr>
                <w:rFonts w:ascii="Roboto" w:hAnsi="Roboto"/>
                <w:color w:val="FF0000"/>
                <w:szCs w:val="20"/>
              </w:rPr>
            </w:pPr>
            <w:r w:rsidRPr="00674263">
              <w:rPr>
                <w:rFonts w:ascii="Roboto" w:hAnsi="Roboto"/>
                <w:color w:val="FF0000"/>
                <w:szCs w:val="20"/>
              </w:rPr>
              <w:t>ivds@rocketmail.com</w:t>
            </w:r>
          </w:p>
          <w:p w14:paraId="452A1F08" w14:textId="77777777" w:rsidR="00E91E72" w:rsidRPr="00674263" w:rsidRDefault="00E91E72" w:rsidP="002F5568">
            <w:pPr>
              <w:rPr>
                <w:rFonts w:ascii="Roboto" w:hAnsi="Roboto"/>
                <w:color w:val="FF0000"/>
                <w:szCs w:val="20"/>
              </w:rPr>
            </w:pPr>
            <w:r w:rsidRPr="00674263">
              <w:rPr>
                <w:rFonts w:ascii="Roboto" w:hAnsi="Roboto"/>
                <w:color w:val="FF0000"/>
                <w:szCs w:val="20"/>
              </w:rPr>
              <w:t>Cell: 01974138430</w:t>
            </w:r>
          </w:p>
        </w:tc>
        <w:tc>
          <w:tcPr>
            <w:tcW w:w="2170" w:type="dxa"/>
          </w:tcPr>
          <w:p w14:paraId="7BF5458D" w14:textId="77777777" w:rsidR="00E91E72" w:rsidRPr="00674263" w:rsidRDefault="00E91E72" w:rsidP="002F5568">
            <w:pPr>
              <w:rPr>
                <w:rFonts w:ascii="Roboto" w:hAnsi="Roboto"/>
                <w:color w:val="FF0000"/>
                <w:szCs w:val="20"/>
              </w:rPr>
            </w:pPr>
            <w:r w:rsidRPr="00674263">
              <w:rPr>
                <w:rFonts w:ascii="Roboto" w:hAnsi="Roboto"/>
                <w:color w:val="FF0000"/>
                <w:szCs w:val="20"/>
              </w:rPr>
              <w:t>Manufacturer of Cookstoves</w:t>
            </w:r>
          </w:p>
        </w:tc>
      </w:tr>
      <w:tr w:rsidR="00674263" w:rsidRPr="00674263" w14:paraId="5A5EF9CE" w14:textId="77777777" w:rsidTr="002F5568">
        <w:trPr>
          <w:trHeight w:val="145"/>
        </w:trPr>
        <w:tc>
          <w:tcPr>
            <w:tcW w:w="959" w:type="dxa"/>
          </w:tcPr>
          <w:p w14:paraId="6A68EBDB" w14:textId="77777777" w:rsidR="00E91E72" w:rsidRPr="00674263" w:rsidRDefault="00E91E72" w:rsidP="002F5568">
            <w:pPr>
              <w:rPr>
                <w:rFonts w:ascii="Roboto" w:hAnsi="Roboto"/>
                <w:color w:val="FF0000"/>
                <w:szCs w:val="20"/>
              </w:rPr>
            </w:pPr>
            <w:r w:rsidRPr="00674263">
              <w:rPr>
                <w:rFonts w:ascii="Roboto" w:hAnsi="Roboto"/>
                <w:color w:val="FF0000"/>
                <w:szCs w:val="20"/>
              </w:rPr>
              <w:t>7</w:t>
            </w:r>
          </w:p>
          <w:p w14:paraId="562D267F" w14:textId="77777777" w:rsidR="00E91E72" w:rsidRPr="00674263" w:rsidRDefault="00E91E72" w:rsidP="002F5568">
            <w:pPr>
              <w:rPr>
                <w:rFonts w:ascii="Roboto" w:hAnsi="Roboto"/>
                <w:color w:val="FF0000"/>
                <w:szCs w:val="20"/>
              </w:rPr>
            </w:pPr>
          </w:p>
          <w:p w14:paraId="1D2AAC3B" w14:textId="77777777" w:rsidR="00E91E72" w:rsidRPr="00674263" w:rsidRDefault="00E91E72" w:rsidP="002F5568">
            <w:pPr>
              <w:rPr>
                <w:rFonts w:ascii="Roboto" w:hAnsi="Roboto"/>
                <w:color w:val="FF0000"/>
                <w:szCs w:val="20"/>
              </w:rPr>
            </w:pPr>
          </w:p>
          <w:p w14:paraId="091E21F6" w14:textId="77777777" w:rsidR="00E91E72" w:rsidRPr="00674263" w:rsidRDefault="00E91E72" w:rsidP="002F5568">
            <w:pPr>
              <w:rPr>
                <w:rFonts w:ascii="Roboto" w:hAnsi="Roboto"/>
                <w:color w:val="FF0000"/>
                <w:szCs w:val="20"/>
              </w:rPr>
            </w:pPr>
          </w:p>
          <w:p w14:paraId="64099BA1" w14:textId="77777777" w:rsidR="00E91E72" w:rsidRPr="00674263" w:rsidRDefault="00E91E72" w:rsidP="002F5568">
            <w:pPr>
              <w:rPr>
                <w:rFonts w:ascii="Roboto" w:hAnsi="Roboto"/>
                <w:color w:val="FF0000"/>
                <w:szCs w:val="20"/>
              </w:rPr>
            </w:pPr>
          </w:p>
          <w:p w14:paraId="5FA45158" w14:textId="77777777" w:rsidR="00E91E72" w:rsidRPr="00674263" w:rsidRDefault="00E91E72" w:rsidP="002F5568">
            <w:pPr>
              <w:rPr>
                <w:rFonts w:ascii="Roboto" w:hAnsi="Roboto"/>
                <w:color w:val="FF0000"/>
                <w:szCs w:val="20"/>
              </w:rPr>
            </w:pPr>
          </w:p>
          <w:p w14:paraId="3DD17F5A" w14:textId="77777777" w:rsidR="00E91E72" w:rsidRPr="00674263" w:rsidRDefault="00E91E72" w:rsidP="002F5568">
            <w:pPr>
              <w:rPr>
                <w:rFonts w:ascii="Roboto" w:hAnsi="Roboto"/>
                <w:color w:val="FF0000"/>
                <w:szCs w:val="20"/>
              </w:rPr>
            </w:pPr>
          </w:p>
          <w:p w14:paraId="290F6621" w14:textId="77777777" w:rsidR="00E91E72" w:rsidRPr="00674263" w:rsidRDefault="00E91E72" w:rsidP="002F5568">
            <w:pPr>
              <w:rPr>
                <w:rFonts w:ascii="Roboto" w:hAnsi="Roboto"/>
                <w:color w:val="FF0000"/>
                <w:szCs w:val="20"/>
              </w:rPr>
            </w:pPr>
          </w:p>
        </w:tc>
        <w:tc>
          <w:tcPr>
            <w:tcW w:w="1417" w:type="dxa"/>
          </w:tcPr>
          <w:p w14:paraId="4ECDCFF0" w14:textId="77777777" w:rsidR="00E91E72" w:rsidRPr="00674263" w:rsidRDefault="00E91E72" w:rsidP="002F5568">
            <w:pPr>
              <w:rPr>
                <w:rFonts w:ascii="Roboto" w:hAnsi="Roboto"/>
                <w:color w:val="FF0000"/>
                <w:szCs w:val="20"/>
              </w:rPr>
            </w:pPr>
            <w:r w:rsidRPr="00674263">
              <w:rPr>
                <w:rFonts w:ascii="Roboto" w:hAnsi="Roboto"/>
                <w:color w:val="FF0000"/>
                <w:szCs w:val="20"/>
              </w:rPr>
              <w:t>ICS 007</w:t>
            </w:r>
          </w:p>
        </w:tc>
        <w:tc>
          <w:tcPr>
            <w:tcW w:w="1595" w:type="dxa"/>
          </w:tcPr>
          <w:p w14:paraId="48AEFCC2" w14:textId="77777777" w:rsidR="00E91E72" w:rsidRPr="00674263" w:rsidRDefault="00E91E72" w:rsidP="002F5568">
            <w:pPr>
              <w:rPr>
                <w:rFonts w:ascii="Roboto" w:hAnsi="Roboto"/>
                <w:color w:val="FF0000"/>
                <w:szCs w:val="20"/>
              </w:rPr>
            </w:pPr>
            <w:r w:rsidRPr="00674263">
              <w:rPr>
                <w:rFonts w:ascii="Roboto" w:hAnsi="Roboto"/>
                <w:color w:val="FF0000"/>
                <w:szCs w:val="20"/>
              </w:rPr>
              <w:t>Human Welfare Organization(HWO)</w:t>
            </w:r>
          </w:p>
        </w:tc>
        <w:tc>
          <w:tcPr>
            <w:tcW w:w="2375" w:type="dxa"/>
          </w:tcPr>
          <w:p w14:paraId="7C237EC2" w14:textId="77777777" w:rsidR="00E91E72" w:rsidRPr="00674263" w:rsidRDefault="00E91E72" w:rsidP="002F5568">
            <w:pPr>
              <w:rPr>
                <w:rFonts w:ascii="Roboto" w:hAnsi="Roboto"/>
                <w:color w:val="FF0000"/>
                <w:szCs w:val="20"/>
              </w:rPr>
            </w:pPr>
            <w:r w:rsidRPr="00674263">
              <w:rPr>
                <w:rFonts w:ascii="Roboto" w:hAnsi="Roboto"/>
                <w:color w:val="FF0000"/>
                <w:szCs w:val="20"/>
              </w:rPr>
              <w:t>103,Alpona, Shibganj,</w:t>
            </w:r>
          </w:p>
          <w:p w14:paraId="78C2C1F9" w14:textId="77777777" w:rsidR="00E91E72" w:rsidRPr="00674263" w:rsidRDefault="00E91E72" w:rsidP="002F5568">
            <w:pPr>
              <w:rPr>
                <w:rFonts w:ascii="Roboto" w:hAnsi="Roboto"/>
                <w:color w:val="FF0000"/>
                <w:szCs w:val="20"/>
              </w:rPr>
            </w:pPr>
            <w:r w:rsidRPr="00674263">
              <w:rPr>
                <w:rFonts w:ascii="Roboto" w:hAnsi="Roboto"/>
                <w:color w:val="FF0000"/>
                <w:szCs w:val="20"/>
              </w:rPr>
              <w:t>Sylhet</w:t>
            </w:r>
          </w:p>
        </w:tc>
        <w:tc>
          <w:tcPr>
            <w:tcW w:w="2370" w:type="dxa"/>
          </w:tcPr>
          <w:p w14:paraId="62986411" w14:textId="77777777" w:rsidR="00E91E72" w:rsidRPr="00674263" w:rsidRDefault="00E91E72" w:rsidP="002F5568">
            <w:pPr>
              <w:rPr>
                <w:rFonts w:ascii="Roboto" w:hAnsi="Roboto"/>
                <w:color w:val="FF0000"/>
                <w:szCs w:val="20"/>
              </w:rPr>
            </w:pPr>
            <w:r w:rsidRPr="00674263">
              <w:rPr>
                <w:rFonts w:ascii="Roboto" w:hAnsi="Roboto"/>
                <w:color w:val="FF0000"/>
                <w:szCs w:val="20"/>
              </w:rPr>
              <w:t>Dr. Suromani Shingha</w:t>
            </w:r>
          </w:p>
        </w:tc>
        <w:tc>
          <w:tcPr>
            <w:tcW w:w="3060" w:type="dxa"/>
          </w:tcPr>
          <w:p w14:paraId="0B43CEB3" w14:textId="77777777" w:rsidR="00E91E72" w:rsidRPr="00674263" w:rsidRDefault="00E91E72" w:rsidP="002F5568">
            <w:pPr>
              <w:rPr>
                <w:rFonts w:ascii="Roboto" w:hAnsi="Roboto"/>
                <w:color w:val="FF0000"/>
                <w:szCs w:val="20"/>
              </w:rPr>
            </w:pPr>
            <w:r w:rsidRPr="00674263">
              <w:rPr>
                <w:rFonts w:ascii="Roboto" w:hAnsi="Roboto"/>
                <w:color w:val="FF0000"/>
                <w:szCs w:val="20"/>
              </w:rPr>
              <w:t>singhahwo@gmail.com</w:t>
            </w:r>
          </w:p>
          <w:p w14:paraId="435D596E" w14:textId="77777777" w:rsidR="00E91E72" w:rsidRPr="00674263" w:rsidRDefault="00E91E72" w:rsidP="002F5568">
            <w:pPr>
              <w:rPr>
                <w:rFonts w:ascii="Roboto" w:hAnsi="Roboto"/>
                <w:color w:val="FF0000"/>
                <w:szCs w:val="20"/>
              </w:rPr>
            </w:pPr>
            <w:r w:rsidRPr="00674263">
              <w:rPr>
                <w:rFonts w:ascii="Roboto" w:hAnsi="Roboto"/>
                <w:color w:val="FF0000"/>
                <w:szCs w:val="20"/>
              </w:rPr>
              <w:t>Cell:  01710995055</w:t>
            </w:r>
          </w:p>
          <w:p w14:paraId="6F3CB7D6"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          01970995055</w:t>
            </w:r>
          </w:p>
        </w:tc>
        <w:tc>
          <w:tcPr>
            <w:tcW w:w="2170" w:type="dxa"/>
          </w:tcPr>
          <w:p w14:paraId="076575A5" w14:textId="77777777" w:rsidR="00E91E72" w:rsidRPr="00674263" w:rsidRDefault="00E91E72" w:rsidP="002F5568">
            <w:pPr>
              <w:rPr>
                <w:rFonts w:ascii="Roboto" w:hAnsi="Roboto"/>
                <w:color w:val="FF0000"/>
                <w:szCs w:val="20"/>
              </w:rPr>
            </w:pPr>
            <w:r w:rsidRPr="00674263">
              <w:rPr>
                <w:rFonts w:ascii="Roboto" w:hAnsi="Roboto"/>
                <w:color w:val="FF0000"/>
                <w:szCs w:val="20"/>
              </w:rPr>
              <w:t>Distributor of Cookstoves</w:t>
            </w:r>
          </w:p>
        </w:tc>
      </w:tr>
      <w:tr w:rsidR="00674263" w:rsidRPr="00674263" w14:paraId="737F1C38" w14:textId="77777777" w:rsidTr="002F5568">
        <w:trPr>
          <w:trHeight w:val="145"/>
        </w:trPr>
        <w:tc>
          <w:tcPr>
            <w:tcW w:w="959" w:type="dxa"/>
          </w:tcPr>
          <w:p w14:paraId="08A23CE4" w14:textId="77777777" w:rsidR="00E91E72" w:rsidRPr="00674263" w:rsidRDefault="00E91E72" w:rsidP="002F5568">
            <w:pPr>
              <w:rPr>
                <w:rFonts w:ascii="Roboto" w:hAnsi="Roboto"/>
                <w:color w:val="FF0000"/>
                <w:szCs w:val="20"/>
              </w:rPr>
            </w:pPr>
            <w:r w:rsidRPr="00674263">
              <w:rPr>
                <w:rFonts w:ascii="Roboto" w:hAnsi="Roboto"/>
                <w:color w:val="FF0000"/>
                <w:szCs w:val="20"/>
              </w:rPr>
              <w:t>8</w:t>
            </w:r>
          </w:p>
          <w:p w14:paraId="53069D44" w14:textId="77777777" w:rsidR="00E91E72" w:rsidRPr="00674263" w:rsidRDefault="00E91E72" w:rsidP="002F5568">
            <w:pPr>
              <w:rPr>
                <w:rFonts w:ascii="Roboto" w:hAnsi="Roboto"/>
                <w:color w:val="FF0000"/>
                <w:szCs w:val="20"/>
              </w:rPr>
            </w:pPr>
          </w:p>
          <w:p w14:paraId="3FCC1A83" w14:textId="77777777" w:rsidR="00E91E72" w:rsidRPr="00674263" w:rsidRDefault="00E91E72" w:rsidP="002F5568">
            <w:pPr>
              <w:rPr>
                <w:rFonts w:ascii="Roboto" w:hAnsi="Roboto"/>
                <w:color w:val="FF0000"/>
                <w:szCs w:val="20"/>
              </w:rPr>
            </w:pPr>
          </w:p>
        </w:tc>
        <w:tc>
          <w:tcPr>
            <w:tcW w:w="1417" w:type="dxa"/>
          </w:tcPr>
          <w:p w14:paraId="1421E125" w14:textId="77777777" w:rsidR="00E91E72" w:rsidRPr="00674263" w:rsidRDefault="00E91E72" w:rsidP="002F5568">
            <w:pPr>
              <w:rPr>
                <w:rFonts w:ascii="Roboto" w:hAnsi="Roboto"/>
                <w:color w:val="FF0000"/>
                <w:szCs w:val="20"/>
              </w:rPr>
            </w:pPr>
            <w:r w:rsidRPr="00674263">
              <w:rPr>
                <w:rFonts w:ascii="Roboto" w:hAnsi="Roboto"/>
                <w:color w:val="FF0000"/>
                <w:szCs w:val="20"/>
              </w:rPr>
              <w:t>ICS 008</w:t>
            </w:r>
          </w:p>
        </w:tc>
        <w:tc>
          <w:tcPr>
            <w:tcW w:w="1595" w:type="dxa"/>
          </w:tcPr>
          <w:p w14:paraId="72C6FBD7" w14:textId="77777777" w:rsidR="00E91E72" w:rsidRPr="00674263" w:rsidRDefault="00E91E72" w:rsidP="002F5568">
            <w:pPr>
              <w:rPr>
                <w:rFonts w:ascii="Roboto" w:hAnsi="Roboto"/>
                <w:color w:val="FF0000"/>
                <w:szCs w:val="20"/>
              </w:rPr>
            </w:pPr>
          </w:p>
          <w:p w14:paraId="56B8582C" w14:textId="77777777" w:rsidR="00E91E72" w:rsidRPr="00674263" w:rsidRDefault="00E91E72" w:rsidP="002F5568">
            <w:pPr>
              <w:rPr>
                <w:rFonts w:ascii="Roboto" w:hAnsi="Roboto"/>
                <w:color w:val="FF0000"/>
                <w:szCs w:val="20"/>
              </w:rPr>
            </w:pPr>
            <w:r w:rsidRPr="00674263">
              <w:rPr>
                <w:rFonts w:ascii="Roboto" w:hAnsi="Roboto"/>
                <w:color w:val="FF0000"/>
                <w:szCs w:val="20"/>
              </w:rPr>
              <w:t>Infrastructure</w:t>
            </w:r>
          </w:p>
          <w:p w14:paraId="791B6D91"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Development Company Ltd (IDC)OL </w:t>
            </w:r>
          </w:p>
          <w:p w14:paraId="2C474EDC"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 </w:t>
            </w:r>
          </w:p>
        </w:tc>
        <w:tc>
          <w:tcPr>
            <w:tcW w:w="2375" w:type="dxa"/>
          </w:tcPr>
          <w:p w14:paraId="46A91913" w14:textId="77777777" w:rsidR="00E91E72" w:rsidRPr="00674263" w:rsidRDefault="00E91E72" w:rsidP="002F5568">
            <w:pPr>
              <w:rPr>
                <w:rFonts w:ascii="Roboto" w:hAnsi="Roboto"/>
                <w:color w:val="FF0000"/>
                <w:szCs w:val="20"/>
              </w:rPr>
            </w:pPr>
          </w:p>
          <w:p w14:paraId="6033CEDC" w14:textId="77777777" w:rsidR="00E91E72" w:rsidRPr="00674263" w:rsidRDefault="00E91E72" w:rsidP="002F5568">
            <w:pPr>
              <w:rPr>
                <w:rFonts w:ascii="Roboto" w:hAnsi="Roboto"/>
                <w:color w:val="FF0000"/>
                <w:szCs w:val="20"/>
              </w:rPr>
            </w:pPr>
            <w:r w:rsidRPr="00674263">
              <w:rPr>
                <w:rFonts w:ascii="Roboto" w:hAnsi="Roboto"/>
                <w:color w:val="FF0000"/>
                <w:szCs w:val="20"/>
              </w:rPr>
              <w:t>UTC Buildg. 16th floor, 8 Panthopath, Kawran Bazar, Dhaka 1215</w:t>
            </w:r>
          </w:p>
        </w:tc>
        <w:tc>
          <w:tcPr>
            <w:tcW w:w="2370" w:type="dxa"/>
          </w:tcPr>
          <w:p w14:paraId="3E93A969" w14:textId="77777777" w:rsidR="00E91E72" w:rsidRPr="00674263" w:rsidRDefault="00E91E72" w:rsidP="002F5568">
            <w:pPr>
              <w:rPr>
                <w:rFonts w:ascii="Roboto" w:hAnsi="Roboto"/>
                <w:color w:val="FF0000"/>
                <w:szCs w:val="20"/>
              </w:rPr>
            </w:pPr>
          </w:p>
          <w:p w14:paraId="41D6F2AB" w14:textId="77777777" w:rsidR="00E91E72" w:rsidRPr="00674263" w:rsidRDefault="00E91E72" w:rsidP="002F5568">
            <w:pPr>
              <w:rPr>
                <w:rFonts w:ascii="Roboto" w:hAnsi="Roboto"/>
                <w:color w:val="FF0000"/>
                <w:szCs w:val="20"/>
              </w:rPr>
            </w:pPr>
            <w:r w:rsidRPr="00674263">
              <w:rPr>
                <w:rFonts w:ascii="Roboto" w:hAnsi="Roboto"/>
                <w:color w:val="FF0000"/>
                <w:szCs w:val="20"/>
              </w:rPr>
              <w:t>Wahidur Rahman A F M Shahed</w:t>
            </w:r>
          </w:p>
        </w:tc>
        <w:tc>
          <w:tcPr>
            <w:tcW w:w="3060" w:type="dxa"/>
          </w:tcPr>
          <w:p w14:paraId="6E285592" w14:textId="77777777" w:rsidR="00E91E72" w:rsidRPr="00674263" w:rsidRDefault="00E91E72" w:rsidP="002F5568">
            <w:pPr>
              <w:rPr>
                <w:rFonts w:ascii="Roboto" w:hAnsi="Roboto"/>
                <w:color w:val="FF0000"/>
                <w:szCs w:val="20"/>
              </w:rPr>
            </w:pPr>
          </w:p>
          <w:p w14:paraId="1C67BEDF" w14:textId="77777777" w:rsidR="00E91E72" w:rsidRPr="00674263" w:rsidRDefault="00E91E72" w:rsidP="002F5568">
            <w:pPr>
              <w:rPr>
                <w:rFonts w:ascii="Roboto" w:hAnsi="Roboto"/>
                <w:color w:val="FF0000"/>
                <w:szCs w:val="20"/>
              </w:rPr>
            </w:pPr>
            <w:r w:rsidRPr="00674263">
              <w:rPr>
                <w:rFonts w:ascii="Roboto" w:hAnsi="Roboto"/>
                <w:color w:val="FF0000"/>
                <w:szCs w:val="20"/>
              </w:rPr>
              <w:t>ics@idcol.org</w:t>
            </w:r>
          </w:p>
          <w:p w14:paraId="53123C2A" w14:textId="77777777" w:rsidR="00E91E72" w:rsidRPr="00674263" w:rsidRDefault="00E91E72" w:rsidP="002F5568">
            <w:pPr>
              <w:rPr>
                <w:rFonts w:ascii="Roboto" w:hAnsi="Roboto"/>
                <w:color w:val="FF0000"/>
                <w:szCs w:val="20"/>
              </w:rPr>
            </w:pPr>
            <w:r w:rsidRPr="00674263">
              <w:rPr>
                <w:rFonts w:ascii="Roboto" w:hAnsi="Roboto"/>
                <w:color w:val="FF0000"/>
                <w:szCs w:val="20"/>
              </w:rPr>
              <w:t>Sahed:</w:t>
            </w:r>
          </w:p>
          <w:p w14:paraId="7D9AF836" w14:textId="77777777" w:rsidR="00E91E72" w:rsidRPr="00674263" w:rsidRDefault="00E91E72" w:rsidP="002F5568">
            <w:pPr>
              <w:rPr>
                <w:rFonts w:ascii="Roboto" w:hAnsi="Roboto"/>
                <w:color w:val="FF0000"/>
                <w:szCs w:val="20"/>
              </w:rPr>
            </w:pPr>
            <w:r w:rsidRPr="00674263">
              <w:rPr>
                <w:rFonts w:ascii="Roboto" w:hAnsi="Roboto"/>
                <w:color w:val="FF0000"/>
                <w:szCs w:val="20"/>
              </w:rPr>
              <w:t>Cell:  01727348978</w:t>
            </w:r>
          </w:p>
        </w:tc>
        <w:tc>
          <w:tcPr>
            <w:tcW w:w="2170" w:type="dxa"/>
          </w:tcPr>
          <w:p w14:paraId="3D313178" w14:textId="77777777" w:rsidR="00E91E72" w:rsidRPr="00674263" w:rsidRDefault="00E91E72" w:rsidP="002F5568">
            <w:pPr>
              <w:rPr>
                <w:rFonts w:ascii="Roboto" w:hAnsi="Roboto"/>
                <w:color w:val="FF0000"/>
                <w:szCs w:val="20"/>
              </w:rPr>
            </w:pPr>
          </w:p>
          <w:p w14:paraId="23439A31"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Implementing IDCOL ICS Programme </w:t>
            </w:r>
          </w:p>
        </w:tc>
      </w:tr>
      <w:tr w:rsidR="00674263" w:rsidRPr="00674263" w14:paraId="3F8C75EB" w14:textId="77777777" w:rsidTr="002F5568">
        <w:trPr>
          <w:trHeight w:val="145"/>
        </w:trPr>
        <w:tc>
          <w:tcPr>
            <w:tcW w:w="959" w:type="dxa"/>
          </w:tcPr>
          <w:p w14:paraId="6E6A890D" w14:textId="77777777" w:rsidR="00E91E72" w:rsidRPr="00674263" w:rsidRDefault="00E91E72" w:rsidP="002F5568">
            <w:pPr>
              <w:rPr>
                <w:rFonts w:ascii="Roboto" w:hAnsi="Roboto"/>
                <w:color w:val="FF0000"/>
                <w:szCs w:val="20"/>
              </w:rPr>
            </w:pPr>
            <w:r w:rsidRPr="00674263">
              <w:rPr>
                <w:rFonts w:ascii="Roboto" w:hAnsi="Roboto"/>
                <w:color w:val="FF0000"/>
                <w:szCs w:val="20"/>
              </w:rPr>
              <w:t>9</w:t>
            </w:r>
          </w:p>
        </w:tc>
        <w:tc>
          <w:tcPr>
            <w:tcW w:w="1417" w:type="dxa"/>
          </w:tcPr>
          <w:p w14:paraId="0818A98B" w14:textId="77777777" w:rsidR="00E91E72" w:rsidRPr="00674263" w:rsidRDefault="00E91E72" w:rsidP="002F5568">
            <w:pPr>
              <w:rPr>
                <w:rFonts w:ascii="Roboto" w:hAnsi="Roboto"/>
                <w:color w:val="FF0000"/>
                <w:szCs w:val="20"/>
              </w:rPr>
            </w:pPr>
            <w:r w:rsidRPr="00674263">
              <w:rPr>
                <w:rFonts w:ascii="Roboto" w:hAnsi="Roboto"/>
                <w:color w:val="FF0000"/>
                <w:szCs w:val="20"/>
              </w:rPr>
              <w:t>ICS 009</w:t>
            </w:r>
          </w:p>
        </w:tc>
        <w:tc>
          <w:tcPr>
            <w:tcW w:w="1595" w:type="dxa"/>
          </w:tcPr>
          <w:p w14:paraId="352CE9AD" w14:textId="77777777" w:rsidR="00E91E72" w:rsidRPr="00674263" w:rsidRDefault="00E91E72" w:rsidP="002F5568">
            <w:pPr>
              <w:rPr>
                <w:rFonts w:ascii="Roboto" w:hAnsi="Roboto"/>
                <w:color w:val="FF0000"/>
                <w:szCs w:val="20"/>
              </w:rPr>
            </w:pPr>
            <w:r w:rsidRPr="00674263">
              <w:rPr>
                <w:rFonts w:ascii="Roboto" w:hAnsi="Roboto"/>
                <w:color w:val="FF0000"/>
                <w:szCs w:val="20"/>
              </w:rPr>
              <w:t>Future Carbon Ltd.</w:t>
            </w:r>
          </w:p>
        </w:tc>
        <w:tc>
          <w:tcPr>
            <w:tcW w:w="2375" w:type="dxa"/>
          </w:tcPr>
          <w:p w14:paraId="170D63D2" w14:textId="77777777" w:rsidR="00E91E72" w:rsidRPr="00674263" w:rsidRDefault="00E91E72" w:rsidP="002F5568">
            <w:pPr>
              <w:rPr>
                <w:rFonts w:ascii="Roboto" w:hAnsi="Roboto"/>
                <w:color w:val="FF0000"/>
                <w:szCs w:val="20"/>
              </w:rPr>
            </w:pPr>
            <w:r w:rsidRPr="00674263">
              <w:rPr>
                <w:rFonts w:ascii="Roboto" w:hAnsi="Roboto"/>
                <w:color w:val="FF0000"/>
                <w:szCs w:val="20"/>
              </w:rPr>
              <w:t>House # 42(5th floor),Road-1, Block-A, Niketan Gulshan-1,Dhaka</w:t>
            </w:r>
          </w:p>
        </w:tc>
        <w:tc>
          <w:tcPr>
            <w:tcW w:w="2370" w:type="dxa"/>
          </w:tcPr>
          <w:p w14:paraId="77BB3E2F" w14:textId="77777777" w:rsidR="00E91E72" w:rsidRPr="00674263" w:rsidRDefault="00E91E72" w:rsidP="002F5568">
            <w:pPr>
              <w:rPr>
                <w:rFonts w:ascii="Roboto" w:hAnsi="Roboto"/>
                <w:color w:val="FF0000"/>
                <w:szCs w:val="20"/>
              </w:rPr>
            </w:pPr>
            <w:r w:rsidRPr="00674263">
              <w:rPr>
                <w:rFonts w:ascii="Roboto" w:hAnsi="Roboto"/>
                <w:color w:val="FF0000"/>
                <w:szCs w:val="20"/>
              </w:rPr>
              <w:t>Md.Mosharraf Hossain</w:t>
            </w:r>
          </w:p>
        </w:tc>
        <w:tc>
          <w:tcPr>
            <w:tcW w:w="3060" w:type="dxa"/>
          </w:tcPr>
          <w:p w14:paraId="654D9B8A" w14:textId="77777777" w:rsidR="00E91E72" w:rsidRPr="00674263" w:rsidRDefault="00E91E72" w:rsidP="002F5568">
            <w:pPr>
              <w:rPr>
                <w:rFonts w:ascii="Roboto" w:hAnsi="Roboto"/>
                <w:color w:val="FF0000"/>
                <w:szCs w:val="20"/>
              </w:rPr>
            </w:pPr>
            <w:r w:rsidRPr="00674263">
              <w:rPr>
                <w:rFonts w:ascii="Roboto" w:hAnsi="Roboto"/>
                <w:color w:val="FF0000"/>
                <w:szCs w:val="20"/>
              </w:rPr>
              <w:t>mosharraf@futurecarbon.co.uk</w:t>
            </w:r>
          </w:p>
          <w:p w14:paraId="6D54F0BF" w14:textId="77777777" w:rsidR="00E91E72" w:rsidRPr="00674263" w:rsidRDefault="00E91E72" w:rsidP="002F5568">
            <w:pPr>
              <w:rPr>
                <w:rFonts w:ascii="Roboto" w:hAnsi="Roboto"/>
                <w:color w:val="FF0000"/>
                <w:szCs w:val="20"/>
              </w:rPr>
            </w:pPr>
            <w:r w:rsidRPr="00674263">
              <w:rPr>
                <w:rFonts w:ascii="Roboto" w:hAnsi="Roboto"/>
                <w:color w:val="FF0000"/>
                <w:szCs w:val="20"/>
              </w:rPr>
              <w:t>Cell: 01717629904</w:t>
            </w:r>
          </w:p>
        </w:tc>
        <w:tc>
          <w:tcPr>
            <w:tcW w:w="2170" w:type="dxa"/>
          </w:tcPr>
          <w:p w14:paraId="6EA4B3A3" w14:textId="77777777" w:rsidR="00E91E72" w:rsidRPr="00674263" w:rsidRDefault="00E91E72" w:rsidP="002F5568">
            <w:pPr>
              <w:rPr>
                <w:rFonts w:ascii="Roboto" w:hAnsi="Roboto"/>
                <w:color w:val="FF0000"/>
                <w:szCs w:val="20"/>
              </w:rPr>
            </w:pPr>
            <w:r w:rsidRPr="00674263">
              <w:rPr>
                <w:rFonts w:ascii="Roboto" w:hAnsi="Roboto"/>
                <w:color w:val="FF0000"/>
                <w:szCs w:val="20"/>
              </w:rPr>
              <w:t>Manufacturer of ICS</w:t>
            </w:r>
          </w:p>
        </w:tc>
      </w:tr>
      <w:tr w:rsidR="00674263" w:rsidRPr="00674263" w14:paraId="733BAE80" w14:textId="77777777" w:rsidTr="002F5568">
        <w:trPr>
          <w:trHeight w:val="145"/>
        </w:trPr>
        <w:tc>
          <w:tcPr>
            <w:tcW w:w="959" w:type="dxa"/>
          </w:tcPr>
          <w:p w14:paraId="0A947C09" w14:textId="77777777" w:rsidR="00E91E72" w:rsidRPr="00674263" w:rsidRDefault="00E91E72" w:rsidP="002F5568">
            <w:pPr>
              <w:rPr>
                <w:rFonts w:ascii="Roboto" w:hAnsi="Roboto"/>
                <w:color w:val="FF0000"/>
                <w:szCs w:val="20"/>
              </w:rPr>
            </w:pPr>
            <w:r w:rsidRPr="00674263">
              <w:rPr>
                <w:rFonts w:ascii="Roboto" w:hAnsi="Roboto"/>
                <w:color w:val="FF0000"/>
                <w:szCs w:val="20"/>
              </w:rPr>
              <w:t>10</w:t>
            </w:r>
          </w:p>
        </w:tc>
        <w:tc>
          <w:tcPr>
            <w:tcW w:w="1417" w:type="dxa"/>
          </w:tcPr>
          <w:p w14:paraId="7D671991" w14:textId="77777777" w:rsidR="00E91E72" w:rsidRPr="00674263" w:rsidRDefault="00E91E72" w:rsidP="002F5568">
            <w:pPr>
              <w:rPr>
                <w:rFonts w:ascii="Roboto" w:hAnsi="Roboto"/>
                <w:color w:val="FF0000"/>
                <w:szCs w:val="20"/>
              </w:rPr>
            </w:pPr>
            <w:r w:rsidRPr="00674263">
              <w:rPr>
                <w:rFonts w:ascii="Roboto" w:hAnsi="Roboto"/>
                <w:color w:val="FF0000"/>
                <w:szCs w:val="20"/>
              </w:rPr>
              <w:t>ICS 010</w:t>
            </w:r>
          </w:p>
        </w:tc>
        <w:tc>
          <w:tcPr>
            <w:tcW w:w="1595" w:type="dxa"/>
          </w:tcPr>
          <w:p w14:paraId="774CC7A2" w14:textId="77777777" w:rsidR="00E91E72" w:rsidRPr="00674263" w:rsidRDefault="00E91E72" w:rsidP="002F5568">
            <w:pPr>
              <w:rPr>
                <w:rFonts w:ascii="Roboto" w:hAnsi="Roboto"/>
                <w:color w:val="FF0000"/>
                <w:szCs w:val="20"/>
              </w:rPr>
            </w:pPr>
            <w:r w:rsidRPr="00674263">
              <w:rPr>
                <w:rFonts w:ascii="Roboto" w:hAnsi="Roboto"/>
                <w:color w:val="FF0000"/>
                <w:szCs w:val="20"/>
              </w:rPr>
              <w:t>Venus International Co</w:t>
            </w:r>
          </w:p>
        </w:tc>
        <w:tc>
          <w:tcPr>
            <w:tcW w:w="2375" w:type="dxa"/>
          </w:tcPr>
          <w:p w14:paraId="57938AB6" w14:textId="77777777" w:rsidR="00E91E72" w:rsidRPr="00674263" w:rsidRDefault="00E91E72" w:rsidP="002F5568">
            <w:pPr>
              <w:rPr>
                <w:rFonts w:ascii="Roboto" w:hAnsi="Roboto"/>
                <w:color w:val="FF0000"/>
                <w:szCs w:val="20"/>
              </w:rPr>
            </w:pPr>
            <w:r w:rsidRPr="00674263">
              <w:rPr>
                <w:rFonts w:ascii="Roboto" w:hAnsi="Roboto"/>
                <w:color w:val="FF0000"/>
                <w:szCs w:val="20"/>
              </w:rPr>
              <w:t>73, Siddeswari Circular Road(1st floor), Malibagh,Dhaka-1217</w:t>
            </w:r>
          </w:p>
        </w:tc>
        <w:tc>
          <w:tcPr>
            <w:tcW w:w="2370" w:type="dxa"/>
          </w:tcPr>
          <w:p w14:paraId="523D4181" w14:textId="77777777" w:rsidR="00E91E72" w:rsidRPr="00674263" w:rsidRDefault="00E91E72" w:rsidP="002F5568">
            <w:pPr>
              <w:rPr>
                <w:rFonts w:ascii="Roboto" w:hAnsi="Roboto"/>
                <w:color w:val="FF0000"/>
                <w:szCs w:val="20"/>
              </w:rPr>
            </w:pPr>
            <w:r w:rsidRPr="00674263">
              <w:rPr>
                <w:rFonts w:ascii="Roboto" w:hAnsi="Roboto"/>
                <w:color w:val="FF0000"/>
                <w:szCs w:val="20"/>
              </w:rPr>
              <w:t>B M Raja</w:t>
            </w:r>
          </w:p>
        </w:tc>
        <w:tc>
          <w:tcPr>
            <w:tcW w:w="3060" w:type="dxa"/>
          </w:tcPr>
          <w:p w14:paraId="1306E674" w14:textId="77777777" w:rsidR="00E91E72" w:rsidRPr="00674263" w:rsidRDefault="00E91E72" w:rsidP="002F5568">
            <w:pPr>
              <w:rPr>
                <w:rFonts w:ascii="Roboto" w:hAnsi="Roboto"/>
                <w:color w:val="FF0000"/>
                <w:szCs w:val="20"/>
              </w:rPr>
            </w:pPr>
            <w:r w:rsidRPr="00674263">
              <w:rPr>
                <w:rFonts w:ascii="Roboto" w:hAnsi="Roboto"/>
                <w:color w:val="FF0000"/>
                <w:szCs w:val="20"/>
              </w:rPr>
              <w:t>venusintl.co@gmail.com</w:t>
            </w:r>
          </w:p>
          <w:p w14:paraId="0AC3BBE6" w14:textId="77777777" w:rsidR="00E91E72" w:rsidRPr="00674263" w:rsidRDefault="00E91E72" w:rsidP="002F5568">
            <w:pPr>
              <w:rPr>
                <w:rFonts w:ascii="Roboto" w:hAnsi="Roboto"/>
                <w:color w:val="FF0000"/>
                <w:szCs w:val="20"/>
              </w:rPr>
            </w:pPr>
            <w:r w:rsidRPr="00674263">
              <w:rPr>
                <w:rFonts w:ascii="Roboto" w:hAnsi="Roboto"/>
                <w:color w:val="FF0000"/>
                <w:szCs w:val="20"/>
              </w:rPr>
              <w:t>Cell: 01914392434</w:t>
            </w:r>
          </w:p>
        </w:tc>
        <w:tc>
          <w:tcPr>
            <w:tcW w:w="2170" w:type="dxa"/>
          </w:tcPr>
          <w:p w14:paraId="120C0C2C" w14:textId="77777777" w:rsidR="00E91E72" w:rsidRPr="00674263" w:rsidRDefault="00E91E72" w:rsidP="002F5568">
            <w:pPr>
              <w:rPr>
                <w:rFonts w:ascii="Roboto" w:hAnsi="Roboto"/>
                <w:color w:val="FF0000"/>
                <w:szCs w:val="20"/>
              </w:rPr>
            </w:pPr>
            <w:r w:rsidRPr="00674263">
              <w:rPr>
                <w:rFonts w:ascii="Roboto" w:hAnsi="Roboto"/>
                <w:color w:val="FF0000"/>
                <w:szCs w:val="20"/>
              </w:rPr>
              <w:t>Manufacturer of Cookstoves</w:t>
            </w:r>
          </w:p>
        </w:tc>
      </w:tr>
      <w:tr w:rsidR="00674263" w:rsidRPr="00674263" w14:paraId="75F93063" w14:textId="77777777" w:rsidTr="002F5568">
        <w:trPr>
          <w:trHeight w:val="145"/>
        </w:trPr>
        <w:tc>
          <w:tcPr>
            <w:tcW w:w="959" w:type="dxa"/>
          </w:tcPr>
          <w:p w14:paraId="53A25F62" w14:textId="77777777" w:rsidR="00E91E72" w:rsidRPr="00674263" w:rsidRDefault="00E91E72" w:rsidP="002F5568">
            <w:pPr>
              <w:rPr>
                <w:rFonts w:ascii="Roboto" w:hAnsi="Roboto"/>
                <w:color w:val="FF0000"/>
                <w:szCs w:val="20"/>
              </w:rPr>
            </w:pPr>
            <w:r w:rsidRPr="00674263">
              <w:rPr>
                <w:rFonts w:ascii="Roboto" w:hAnsi="Roboto"/>
                <w:color w:val="FF0000"/>
                <w:szCs w:val="20"/>
              </w:rPr>
              <w:t>11</w:t>
            </w:r>
          </w:p>
        </w:tc>
        <w:tc>
          <w:tcPr>
            <w:tcW w:w="1417" w:type="dxa"/>
          </w:tcPr>
          <w:p w14:paraId="1732083F" w14:textId="77777777" w:rsidR="00E91E72" w:rsidRPr="00674263" w:rsidRDefault="00E91E72" w:rsidP="002F5568">
            <w:pPr>
              <w:rPr>
                <w:rFonts w:ascii="Roboto" w:hAnsi="Roboto"/>
                <w:color w:val="FF0000"/>
                <w:szCs w:val="20"/>
              </w:rPr>
            </w:pPr>
            <w:r w:rsidRPr="00674263">
              <w:rPr>
                <w:rFonts w:ascii="Roboto" w:hAnsi="Roboto"/>
                <w:color w:val="FF0000"/>
                <w:szCs w:val="20"/>
              </w:rPr>
              <w:t>ICS 011</w:t>
            </w:r>
          </w:p>
        </w:tc>
        <w:tc>
          <w:tcPr>
            <w:tcW w:w="1595" w:type="dxa"/>
          </w:tcPr>
          <w:p w14:paraId="757323F6" w14:textId="77777777" w:rsidR="00E91E72" w:rsidRPr="00674263" w:rsidRDefault="00E91E72" w:rsidP="002F5568">
            <w:pPr>
              <w:rPr>
                <w:rFonts w:ascii="Roboto" w:hAnsi="Roboto"/>
                <w:color w:val="FF0000"/>
                <w:szCs w:val="20"/>
              </w:rPr>
            </w:pPr>
            <w:r w:rsidRPr="00674263">
              <w:rPr>
                <w:rFonts w:ascii="Roboto" w:hAnsi="Roboto"/>
                <w:color w:val="FF0000"/>
                <w:szCs w:val="20"/>
              </w:rPr>
              <w:t>Paractical Action Bangladesh</w:t>
            </w:r>
          </w:p>
        </w:tc>
        <w:tc>
          <w:tcPr>
            <w:tcW w:w="2375" w:type="dxa"/>
          </w:tcPr>
          <w:p w14:paraId="5D3794B8" w14:textId="77777777" w:rsidR="00E91E72" w:rsidRPr="00674263" w:rsidRDefault="00E91E72" w:rsidP="002F5568">
            <w:pPr>
              <w:rPr>
                <w:rFonts w:ascii="Roboto" w:hAnsi="Roboto"/>
                <w:color w:val="FF0000"/>
                <w:szCs w:val="20"/>
              </w:rPr>
            </w:pPr>
            <w:r w:rsidRPr="00674263">
              <w:rPr>
                <w:rFonts w:ascii="Roboto" w:hAnsi="Roboto"/>
                <w:color w:val="FF0000"/>
                <w:szCs w:val="20"/>
              </w:rPr>
              <w:t>House-28/A,  Rd-5, Dhanmondi R/A.</w:t>
            </w:r>
          </w:p>
          <w:p w14:paraId="38513687" w14:textId="77777777" w:rsidR="00E91E72" w:rsidRPr="00674263" w:rsidRDefault="00E91E72" w:rsidP="002F5568">
            <w:pPr>
              <w:rPr>
                <w:rFonts w:ascii="Roboto" w:hAnsi="Roboto"/>
                <w:color w:val="FF0000"/>
                <w:szCs w:val="20"/>
              </w:rPr>
            </w:pPr>
            <w:r w:rsidRPr="00674263">
              <w:rPr>
                <w:rFonts w:ascii="Roboto" w:hAnsi="Roboto"/>
                <w:color w:val="FF0000"/>
                <w:szCs w:val="20"/>
              </w:rPr>
              <w:t>Dhaka-1205</w:t>
            </w:r>
          </w:p>
        </w:tc>
        <w:tc>
          <w:tcPr>
            <w:tcW w:w="2370" w:type="dxa"/>
          </w:tcPr>
          <w:p w14:paraId="1EA5B129" w14:textId="77777777" w:rsidR="00E91E72" w:rsidRPr="00674263" w:rsidRDefault="00E91E72" w:rsidP="002F5568">
            <w:pPr>
              <w:rPr>
                <w:rFonts w:ascii="Roboto" w:hAnsi="Roboto"/>
                <w:color w:val="FF0000"/>
                <w:szCs w:val="20"/>
              </w:rPr>
            </w:pPr>
            <w:r w:rsidRPr="00674263">
              <w:rPr>
                <w:rFonts w:ascii="Roboto" w:hAnsi="Roboto"/>
                <w:color w:val="FF0000"/>
                <w:szCs w:val="20"/>
              </w:rPr>
              <w:t>Uttam Kumar Saha</w:t>
            </w:r>
          </w:p>
          <w:p w14:paraId="558A3CBF" w14:textId="77777777" w:rsidR="00E91E72" w:rsidRPr="00674263" w:rsidRDefault="00E91E72" w:rsidP="002F5568">
            <w:pPr>
              <w:rPr>
                <w:rFonts w:ascii="Roboto" w:hAnsi="Roboto"/>
                <w:color w:val="FF0000"/>
                <w:szCs w:val="20"/>
              </w:rPr>
            </w:pPr>
          </w:p>
          <w:p w14:paraId="334956D6" w14:textId="77777777" w:rsidR="00E91E72" w:rsidRPr="00674263" w:rsidRDefault="00E91E72" w:rsidP="002F5568">
            <w:pPr>
              <w:rPr>
                <w:rFonts w:ascii="Roboto" w:hAnsi="Roboto"/>
                <w:color w:val="FF0000"/>
                <w:szCs w:val="20"/>
              </w:rPr>
            </w:pPr>
          </w:p>
          <w:p w14:paraId="1F95155A"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Md. Arifur Rahman Talukder </w:t>
            </w:r>
          </w:p>
        </w:tc>
        <w:tc>
          <w:tcPr>
            <w:tcW w:w="3060" w:type="dxa"/>
          </w:tcPr>
          <w:p w14:paraId="3560EDB8" w14:textId="77777777" w:rsidR="00E91E72" w:rsidRPr="00674263" w:rsidRDefault="00E91E72" w:rsidP="002F5568">
            <w:pPr>
              <w:rPr>
                <w:rFonts w:ascii="Roboto" w:hAnsi="Roboto"/>
                <w:color w:val="FF0000"/>
                <w:szCs w:val="20"/>
              </w:rPr>
            </w:pPr>
            <w:r w:rsidRPr="00674263">
              <w:rPr>
                <w:rFonts w:ascii="Roboto" w:hAnsi="Roboto"/>
                <w:color w:val="FF0000"/>
                <w:szCs w:val="20"/>
              </w:rPr>
              <w:t>uttam.Saha@practicalaction.org.bd</w:t>
            </w:r>
          </w:p>
          <w:p w14:paraId="628C8562" w14:textId="77777777" w:rsidR="00E91E72" w:rsidRPr="00674263" w:rsidRDefault="00E91E72" w:rsidP="002F5568">
            <w:pPr>
              <w:rPr>
                <w:rFonts w:ascii="Roboto" w:hAnsi="Roboto"/>
                <w:color w:val="FF0000"/>
                <w:szCs w:val="20"/>
              </w:rPr>
            </w:pPr>
            <w:r w:rsidRPr="00674263">
              <w:rPr>
                <w:rFonts w:ascii="Roboto" w:hAnsi="Roboto"/>
                <w:color w:val="FF0000"/>
                <w:szCs w:val="20"/>
              </w:rPr>
              <w:t>Cell:01556323066</w:t>
            </w:r>
          </w:p>
          <w:p w14:paraId="43E5DCC3" w14:textId="77777777" w:rsidR="00E91E72" w:rsidRPr="00674263" w:rsidRDefault="00E91E72" w:rsidP="002F5568">
            <w:pPr>
              <w:rPr>
                <w:rFonts w:ascii="Roboto" w:hAnsi="Roboto"/>
                <w:color w:val="FF0000"/>
                <w:szCs w:val="20"/>
              </w:rPr>
            </w:pPr>
          </w:p>
          <w:p w14:paraId="64530EB6" w14:textId="77777777" w:rsidR="00E91E72" w:rsidRPr="00674263" w:rsidRDefault="00E23402" w:rsidP="002F5568">
            <w:pPr>
              <w:rPr>
                <w:rFonts w:ascii="Roboto" w:hAnsi="Roboto"/>
                <w:color w:val="FF0000"/>
                <w:szCs w:val="20"/>
              </w:rPr>
            </w:pPr>
            <w:hyperlink r:id="rId77" w:history="1">
              <w:r w:rsidR="00E91E72" w:rsidRPr="00674263">
                <w:rPr>
                  <w:rStyle w:val="Hyperlink"/>
                  <w:rFonts w:ascii="Roboto" w:hAnsi="Roboto"/>
                  <w:color w:val="FF0000"/>
                  <w:szCs w:val="20"/>
                </w:rPr>
                <w:t>arif.talukder@practicalaction.org.bd</w:t>
              </w:r>
            </w:hyperlink>
            <w:r w:rsidR="00E91E72" w:rsidRPr="00674263">
              <w:rPr>
                <w:rFonts w:ascii="Roboto" w:hAnsi="Roboto"/>
                <w:color w:val="FF0000"/>
                <w:szCs w:val="20"/>
              </w:rPr>
              <w:t xml:space="preserve"> </w:t>
            </w:r>
          </w:p>
          <w:p w14:paraId="61684F35"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01914141413 </w:t>
            </w:r>
          </w:p>
        </w:tc>
        <w:tc>
          <w:tcPr>
            <w:tcW w:w="2170" w:type="dxa"/>
          </w:tcPr>
          <w:p w14:paraId="79B37E17" w14:textId="77777777" w:rsidR="00E91E72" w:rsidRPr="00674263" w:rsidRDefault="00E91E72" w:rsidP="002F5568">
            <w:pPr>
              <w:rPr>
                <w:rFonts w:ascii="Roboto" w:hAnsi="Roboto"/>
                <w:color w:val="FF0000"/>
                <w:szCs w:val="20"/>
              </w:rPr>
            </w:pPr>
            <w:r w:rsidRPr="00674263">
              <w:rPr>
                <w:rFonts w:ascii="Roboto" w:hAnsi="Roboto"/>
                <w:color w:val="FF0000"/>
                <w:szCs w:val="20"/>
              </w:rPr>
              <w:t>Distributor of Cookstoves</w:t>
            </w:r>
          </w:p>
        </w:tc>
      </w:tr>
      <w:tr w:rsidR="00674263" w:rsidRPr="00674263" w14:paraId="13D22085" w14:textId="77777777" w:rsidTr="002F5568">
        <w:trPr>
          <w:trHeight w:val="145"/>
        </w:trPr>
        <w:tc>
          <w:tcPr>
            <w:tcW w:w="959" w:type="dxa"/>
          </w:tcPr>
          <w:p w14:paraId="73C245DD"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12</w:t>
            </w:r>
          </w:p>
        </w:tc>
        <w:tc>
          <w:tcPr>
            <w:tcW w:w="1417" w:type="dxa"/>
          </w:tcPr>
          <w:p w14:paraId="7EFF31E2"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ICS 012</w:t>
            </w:r>
          </w:p>
        </w:tc>
        <w:tc>
          <w:tcPr>
            <w:tcW w:w="1595" w:type="dxa"/>
          </w:tcPr>
          <w:p w14:paraId="1F299C05"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Women development Programme</w:t>
            </w:r>
          </w:p>
        </w:tc>
        <w:tc>
          <w:tcPr>
            <w:tcW w:w="2375" w:type="dxa"/>
          </w:tcPr>
          <w:p w14:paraId="1A533B78"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Vill: Badinar Para, Saghata, Gaibandha</w:t>
            </w:r>
          </w:p>
        </w:tc>
        <w:tc>
          <w:tcPr>
            <w:tcW w:w="2370" w:type="dxa"/>
          </w:tcPr>
          <w:p w14:paraId="061D214C"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Farid Ahamed</w:t>
            </w:r>
          </w:p>
        </w:tc>
        <w:tc>
          <w:tcPr>
            <w:tcW w:w="3060" w:type="dxa"/>
          </w:tcPr>
          <w:p w14:paraId="269304A7"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farid.wdp@gmail.com</w:t>
            </w:r>
          </w:p>
          <w:p w14:paraId="71263C4D"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CeLL:01716665896</w:t>
            </w:r>
          </w:p>
          <w:p w14:paraId="62E45AAB" w14:textId="77777777" w:rsidR="00E91E72" w:rsidRPr="00674263" w:rsidRDefault="00E91E72" w:rsidP="002F5568">
            <w:pPr>
              <w:rPr>
                <w:rFonts w:ascii="Roboto" w:hAnsi="Roboto"/>
                <w:bCs/>
                <w:color w:val="FF0000"/>
                <w:szCs w:val="20"/>
              </w:rPr>
            </w:pPr>
          </w:p>
        </w:tc>
        <w:tc>
          <w:tcPr>
            <w:tcW w:w="2170" w:type="dxa"/>
          </w:tcPr>
          <w:p w14:paraId="6D774655"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Manufacturer of Cookstoves</w:t>
            </w:r>
          </w:p>
        </w:tc>
      </w:tr>
      <w:tr w:rsidR="00674263" w:rsidRPr="00674263" w14:paraId="165E92D7" w14:textId="77777777" w:rsidTr="002F5568">
        <w:trPr>
          <w:trHeight w:val="145"/>
        </w:trPr>
        <w:tc>
          <w:tcPr>
            <w:tcW w:w="959" w:type="dxa"/>
          </w:tcPr>
          <w:p w14:paraId="7F3648AF"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13</w:t>
            </w:r>
          </w:p>
        </w:tc>
        <w:tc>
          <w:tcPr>
            <w:tcW w:w="1417" w:type="dxa"/>
          </w:tcPr>
          <w:p w14:paraId="608F4E85" w14:textId="77777777" w:rsidR="00E91E72" w:rsidRPr="00674263" w:rsidRDefault="00E91E72" w:rsidP="002F5568">
            <w:pPr>
              <w:rPr>
                <w:rFonts w:ascii="Roboto" w:hAnsi="Roboto"/>
                <w:color w:val="FF0000"/>
                <w:szCs w:val="20"/>
              </w:rPr>
            </w:pPr>
            <w:r w:rsidRPr="00674263">
              <w:rPr>
                <w:rFonts w:ascii="Roboto" w:hAnsi="Roboto"/>
                <w:color w:val="FF0000"/>
                <w:szCs w:val="20"/>
              </w:rPr>
              <w:t>ICS 013</w:t>
            </w:r>
          </w:p>
        </w:tc>
        <w:tc>
          <w:tcPr>
            <w:tcW w:w="1595" w:type="dxa"/>
          </w:tcPr>
          <w:p w14:paraId="74C42259" w14:textId="77777777" w:rsidR="00E91E72" w:rsidRPr="00674263" w:rsidRDefault="00E91E72" w:rsidP="002F5568">
            <w:pPr>
              <w:rPr>
                <w:rFonts w:ascii="Roboto" w:hAnsi="Roboto"/>
                <w:color w:val="FF0000"/>
                <w:szCs w:val="20"/>
              </w:rPr>
            </w:pPr>
            <w:r w:rsidRPr="00674263">
              <w:rPr>
                <w:rFonts w:ascii="Roboto" w:hAnsi="Roboto"/>
                <w:color w:val="FF0000"/>
                <w:szCs w:val="20"/>
              </w:rPr>
              <w:t>Bangladesh Bondhu Foundatuion(BBF)</w:t>
            </w:r>
          </w:p>
        </w:tc>
        <w:tc>
          <w:tcPr>
            <w:tcW w:w="2375" w:type="dxa"/>
          </w:tcPr>
          <w:p w14:paraId="2366AEF7" w14:textId="77777777" w:rsidR="00E91E72" w:rsidRPr="00674263" w:rsidRDefault="00E91E72" w:rsidP="002F5568">
            <w:pPr>
              <w:rPr>
                <w:rFonts w:ascii="Roboto" w:hAnsi="Roboto"/>
                <w:color w:val="FF0000"/>
                <w:szCs w:val="20"/>
              </w:rPr>
            </w:pPr>
            <w:r w:rsidRPr="00674263">
              <w:rPr>
                <w:rFonts w:ascii="Roboto" w:hAnsi="Roboto"/>
                <w:color w:val="FF0000"/>
                <w:szCs w:val="20"/>
              </w:rPr>
              <w:t>Road-8, House12,</w:t>
            </w:r>
          </w:p>
          <w:p w14:paraId="3552EC4F" w14:textId="77777777" w:rsidR="00E91E72" w:rsidRPr="00674263" w:rsidRDefault="00E91E72" w:rsidP="002F5568">
            <w:pPr>
              <w:rPr>
                <w:rFonts w:ascii="Roboto" w:hAnsi="Roboto"/>
                <w:color w:val="FF0000"/>
                <w:szCs w:val="20"/>
              </w:rPr>
            </w:pPr>
            <w:r w:rsidRPr="00674263">
              <w:rPr>
                <w:rFonts w:ascii="Roboto" w:hAnsi="Roboto"/>
                <w:color w:val="FF0000"/>
                <w:szCs w:val="20"/>
              </w:rPr>
              <w:t>Block-B,Lalmatia,Dhaka-1207</w:t>
            </w:r>
          </w:p>
        </w:tc>
        <w:tc>
          <w:tcPr>
            <w:tcW w:w="2370" w:type="dxa"/>
          </w:tcPr>
          <w:p w14:paraId="49405D7A" w14:textId="77777777" w:rsidR="00E91E72" w:rsidRPr="00674263" w:rsidRDefault="00E91E72" w:rsidP="002F5568">
            <w:pPr>
              <w:rPr>
                <w:rFonts w:ascii="Roboto" w:hAnsi="Roboto"/>
                <w:color w:val="FF0000"/>
                <w:szCs w:val="20"/>
              </w:rPr>
            </w:pPr>
            <w:r w:rsidRPr="00674263">
              <w:rPr>
                <w:rFonts w:ascii="Roboto" w:hAnsi="Roboto"/>
                <w:color w:val="FF0000"/>
                <w:szCs w:val="20"/>
              </w:rPr>
              <w:t>Ms. Suchitra Hajong</w:t>
            </w:r>
          </w:p>
          <w:p w14:paraId="454EF5CD" w14:textId="77777777" w:rsidR="00E91E72" w:rsidRPr="00674263" w:rsidRDefault="00E91E72" w:rsidP="002F5568">
            <w:pPr>
              <w:rPr>
                <w:rFonts w:ascii="Roboto" w:hAnsi="Roboto"/>
                <w:color w:val="FF0000"/>
                <w:szCs w:val="20"/>
              </w:rPr>
            </w:pPr>
          </w:p>
          <w:p w14:paraId="01388335" w14:textId="77777777" w:rsidR="00E91E72" w:rsidRPr="00674263" w:rsidRDefault="00E91E72" w:rsidP="002F5568">
            <w:pPr>
              <w:rPr>
                <w:rFonts w:ascii="Roboto" w:hAnsi="Roboto"/>
                <w:color w:val="FF0000"/>
                <w:szCs w:val="20"/>
              </w:rPr>
            </w:pPr>
            <w:r w:rsidRPr="00674263">
              <w:rPr>
                <w:rFonts w:ascii="Roboto" w:hAnsi="Roboto"/>
                <w:color w:val="FF0000"/>
                <w:szCs w:val="20"/>
              </w:rPr>
              <w:t>Md. Kamal Hossain</w:t>
            </w:r>
          </w:p>
          <w:p w14:paraId="700E3189"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(Deputy General Manager) </w:t>
            </w:r>
          </w:p>
        </w:tc>
        <w:tc>
          <w:tcPr>
            <w:tcW w:w="3060" w:type="dxa"/>
          </w:tcPr>
          <w:p w14:paraId="6B8F5831" w14:textId="77777777" w:rsidR="00E91E72" w:rsidRPr="00674263" w:rsidRDefault="00E91E72" w:rsidP="002F5568">
            <w:pPr>
              <w:rPr>
                <w:rFonts w:ascii="Roboto" w:hAnsi="Roboto"/>
                <w:color w:val="FF0000"/>
                <w:szCs w:val="20"/>
              </w:rPr>
            </w:pPr>
            <w:r w:rsidRPr="00674263">
              <w:rPr>
                <w:rFonts w:ascii="Roboto" w:hAnsi="Roboto"/>
                <w:color w:val="FF0000"/>
                <w:szCs w:val="20"/>
              </w:rPr>
              <w:t>suchitra.hajong@gmail.com</w:t>
            </w:r>
          </w:p>
          <w:p w14:paraId="75374C1B" w14:textId="77777777" w:rsidR="00E91E72" w:rsidRPr="00674263" w:rsidRDefault="00E91E72" w:rsidP="002F5568">
            <w:pPr>
              <w:rPr>
                <w:rFonts w:ascii="Roboto" w:hAnsi="Roboto"/>
                <w:color w:val="FF0000"/>
                <w:szCs w:val="20"/>
              </w:rPr>
            </w:pPr>
            <w:r w:rsidRPr="00674263">
              <w:rPr>
                <w:rFonts w:ascii="Roboto" w:hAnsi="Roboto"/>
                <w:color w:val="FF0000"/>
                <w:szCs w:val="20"/>
              </w:rPr>
              <w:t>Cell:01833104100</w:t>
            </w:r>
          </w:p>
          <w:p w14:paraId="656F8ED5" w14:textId="77777777" w:rsidR="00E91E72" w:rsidRPr="00674263" w:rsidRDefault="00E91E72" w:rsidP="002F5568">
            <w:pPr>
              <w:rPr>
                <w:rFonts w:ascii="Roboto" w:hAnsi="Roboto"/>
                <w:color w:val="FF0000"/>
                <w:szCs w:val="20"/>
              </w:rPr>
            </w:pPr>
          </w:p>
        </w:tc>
        <w:tc>
          <w:tcPr>
            <w:tcW w:w="2170" w:type="dxa"/>
          </w:tcPr>
          <w:p w14:paraId="03C7784B" w14:textId="77777777" w:rsidR="00E91E72" w:rsidRPr="00674263" w:rsidRDefault="00E91E72" w:rsidP="002F5568">
            <w:pPr>
              <w:rPr>
                <w:rFonts w:ascii="Roboto" w:hAnsi="Roboto"/>
                <w:color w:val="FF0000"/>
                <w:szCs w:val="20"/>
              </w:rPr>
            </w:pPr>
            <w:r w:rsidRPr="00674263">
              <w:rPr>
                <w:rFonts w:ascii="Roboto" w:hAnsi="Roboto"/>
                <w:color w:val="FF0000"/>
                <w:szCs w:val="20"/>
              </w:rPr>
              <w:t>Manufacturer of Cookstoves</w:t>
            </w:r>
          </w:p>
        </w:tc>
      </w:tr>
      <w:tr w:rsidR="00674263" w:rsidRPr="00674263" w14:paraId="59348992" w14:textId="77777777" w:rsidTr="002F5568">
        <w:trPr>
          <w:trHeight w:val="145"/>
        </w:trPr>
        <w:tc>
          <w:tcPr>
            <w:tcW w:w="959" w:type="dxa"/>
          </w:tcPr>
          <w:p w14:paraId="4534016B"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14</w:t>
            </w:r>
          </w:p>
        </w:tc>
        <w:tc>
          <w:tcPr>
            <w:tcW w:w="1417" w:type="dxa"/>
          </w:tcPr>
          <w:p w14:paraId="7727525D"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ICS 014</w:t>
            </w:r>
          </w:p>
        </w:tc>
        <w:tc>
          <w:tcPr>
            <w:tcW w:w="1595" w:type="dxa"/>
          </w:tcPr>
          <w:p w14:paraId="3A8FBA96"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Voice of Bangladesh</w:t>
            </w:r>
          </w:p>
        </w:tc>
        <w:tc>
          <w:tcPr>
            <w:tcW w:w="2375" w:type="dxa"/>
          </w:tcPr>
          <w:p w14:paraId="36F5EFA0"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Kashem Manzil,75(8) Khanjahan Ali Road, Dashani,Bangerhat.</w:t>
            </w:r>
          </w:p>
        </w:tc>
        <w:tc>
          <w:tcPr>
            <w:tcW w:w="2370" w:type="dxa"/>
          </w:tcPr>
          <w:p w14:paraId="13F68C84"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Md. Shahidul Islam</w:t>
            </w:r>
          </w:p>
        </w:tc>
        <w:tc>
          <w:tcPr>
            <w:tcW w:w="3060" w:type="dxa"/>
          </w:tcPr>
          <w:p w14:paraId="7479710D"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shahidulvosb@gamil.com</w:t>
            </w:r>
          </w:p>
          <w:p w14:paraId="71F2FC67"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Cell:01749070845</w:t>
            </w:r>
          </w:p>
          <w:p w14:paraId="11C9DEDA" w14:textId="77777777" w:rsidR="00E91E72" w:rsidRPr="00674263" w:rsidRDefault="00E91E72" w:rsidP="002F5568">
            <w:pPr>
              <w:rPr>
                <w:rFonts w:ascii="Roboto" w:hAnsi="Roboto"/>
                <w:bCs/>
                <w:color w:val="FF0000"/>
                <w:szCs w:val="20"/>
              </w:rPr>
            </w:pPr>
          </w:p>
        </w:tc>
        <w:tc>
          <w:tcPr>
            <w:tcW w:w="2170" w:type="dxa"/>
          </w:tcPr>
          <w:p w14:paraId="0877062C"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Distributor of Cookstoves</w:t>
            </w:r>
          </w:p>
        </w:tc>
      </w:tr>
      <w:tr w:rsidR="00674263" w:rsidRPr="00674263" w14:paraId="3770645F" w14:textId="77777777" w:rsidTr="002F5568">
        <w:trPr>
          <w:trHeight w:val="145"/>
        </w:trPr>
        <w:tc>
          <w:tcPr>
            <w:tcW w:w="959" w:type="dxa"/>
          </w:tcPr>
          <w:p w14:paraId="4F8E79BC"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15</w:t>
            </w:r>
          </w:p>
        </w:tc>
        <w:tc>
          <w:tcPr>
            <w:tcW w:w="1417" w:type="dxa"/>
          </w:tcPr>
          <w:p w14:paraId="27E0F704"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ICS 015</w:t>
            </w:r>
          </w:p>
        </w:tc>
        <w:tc>
          <w:tcPr>
            <w:tcW w:w="1595" w:type="dxa"/>
          </w:tcPr>
          <w:p w14:paraId="7C71267F"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Luxur Green Ltd.</w:t>
            </w:r>
          </w:p>
        </w:tc>
        <w:tc>
          <w:tcPr>
            <w:tcW w:w="2375" w:type="dxa"/>
          </w:tcPr>
          <w:p w14:paraId="1BDED25F"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33,Shaheed Faruque Road,Tony Tower(5th Floor),North Jatrabari,Dhaka</w:t>
            </w:r>
          </w:p>
        </w:tc>
        <w:tc>
          <w:tcPr>
            <w:tcW w:w="2370" w:type="dxa"/>
          </w:tcPr>
          <w:p w14:paraId="4E394048"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Md. Shah Alam</w:t>
            </w:r>
          </w:p>
          <w:p w14:paraId="0563E5B9"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 xml:space="preserve">MD, luxur </w:t>
            </w:r>
          </w:p>
        </w:tc>
        <w:tc>
          <w:tcPr>
            <w:tcW w:w="3060" w:type="dxa"/>
          </w:tcPr>
          <w:p w14:paraId="64709C55"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luxurmd@yahoo.com</w:t>
            </w:r>
          </w:p>
          <w:p w14:paraId="4F2A5693"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Cell:  01816347991</w:t>
            </w:r>
          </w:p>
        </w:tc>
        <w:tc>
          <w:tcPr>
            <w:tcW w:w="2170" w:type="dxa"/>
          </w:tcPr>
          <w:p w14:paraId="26481C3F"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Manufacturer/Distributor of Cookstoves</w:t>
            </w:r>
          </w:p>
        </w:tc>
      </w:tr>
      <w:tr w:rsidR="00674263" w:rsidRPr="00674263" w14:paraId="5414C44D" w14:textId="77777777" w:rsidTr="002F5568">
        <w:trPr>
          <w:trHeight w:val="145"/>
        </w:trPr>
        <w:tc>
          <w:tcPr>
            <w:tcW w:w="959" w:type="dxa"/>
          </w:tcPr>
          <w:p w14:paraId="6DC74EED"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16</w:t>
            </w:r>
          </w:p>
          <w:p w14:paraId="122BBFB4" w14:textId="77777777" w:rsidR="00E91E72" w:rsidRPr="00674263" w:rsidRDefault="00E91E72" w:rsidP="002F5568">
            <w:pPr>
              <w:rPr>
                <w:rFonts w:ascii="Roboto" w:hAnsi="Roboto"/>
                <w:b/>
                <w:color w:val="FF0000"/>
                <w:szCs w:val="20"/>
              </w:rPr>
            </w:pPr>
          </w:p>
          <w:p w14:paraId="33661B8E" w14:textId="77777777" w:rsidR="00E91E72" w:rsidRPr="00674263" w:rsidRDefault="00E91E72" w:rsidP="002F5568">
            <w:pPr>
              <w:rPr>
                <w:rFonts w:ascii="Roboto" w:hAnsi="Roboto"/>
                <w:b/>
                <w:color w:val="FF0000"/>
                <w:szCs w:val="20"/>
              </w:rPr>
            </w:pPr>
          </w:p>
        </w:tc>
        <w:tc>
          <w:tcPr>
            <w:tcW w:w="1417" w:type="dxa"/>
          </w:tcPr>
          <w:p w14:paraId="6F3BF525"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ICS 016</w:t>
            </w:r>
          </w:p>
        </w:tc>
        <w:tc>
          <w:tcPr>
            <w:tcW w:w="1595" w:type="dxa"/>
          </w:tcPr>
          <w:p w14:paraId="6A386F1F"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Village Education Resource Center (VERC)</w:t>
            </w:r>
          </w:p>
        </w:tc>
        <w:tc>
          <w:tcPr>
            <w:tcW w:w="2375" w:type="dxa"/>
          </w:tcPr>
          <w:p w14:paraId="120BDAA5"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b-30,Ekhlasuddin Khan Road,Anandapur,Savar,Dhaka-1340</w:t>
            </w:r>
          </w:p>
        </w:tc>
        <w:tc>
          <w:tcPr>
            <w:tcW w:w="2370" w:type="dxa"/>
          </w:tcPr>
          <w:p w14:paraId="6BCFB25F"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Md.Masud Hassan</w:t>
            </w:r>
          </w:p>
        </w:tc>
        <w:tc>
          <w:tcPr>
            <w:tcW w:w="3060" w:type="dxa"/>
          </w:tcPr>
          <w:p w14:paraId="19FADCD3"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masudhassan@vercbd.org</w:t>
            </w:r>
          </w:p>
          <w:p w14:paraId="47F65D4C"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Cell:  01713017064</w:t>
            </w:r>
          </w:p>
        </w:tc>
        <w:tc>
          <w:tcPr>
            <w:tcW w:w="2170" w:type="dxa"/>
          </w:tcPr>
          <w:p w14:paraId="516613DC" w14:textId="77777777" w:rsidR="00E91E72" w:rsidRPr="00674263" w:rsidRDefault="00E91E72" w:rsidP="002F5568">
            <w:pPr>
              <w:rPr>
                <w:rFonts w:ascii="Roboto" w:hAnsi="Roboto"/>
                <w:bCs/>
                <w:color w:val="FF0000"/>
                <w:szCs w:val="20"/>
              </w:rPr>
            </w:pPr>
            <w:r w:rsidRPr="00674263">
              <w:rPr>
                <w:rFonts w:ascii="Roboto" w:hAnsi="Roboto"/>
                <w:bCs/>
                <w:color w:val="FF0000"/>
                <w:szCs w:val="20"/>
              </w:rPr>
              <w:t>Manufacturer/Distributor of Cookstoves</w:t>
            </w:r>
          </w:p>
        </w:tc>
      </w:tr>
      <w:tr w:rsidR="00674263" w:rsidRPr="00674263" w14:paraId="09CA551C" w14:textId="77777777" w:rsidTr="002F5568">
        <w:trPr>
          <w:trHeight w:val="145"/>
        </w:trPr>
        <w:tc>
          <w:tcPr>
            <w:tcW w:w="959" w:type="dxa"/>
          </w:tcPr>
          <w:p w14:paraId="3BBB8E99"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17 </w:t>
            </w:r>
          </w:p>
        </w:tc>
        <w:tc>
          <w:tcPr>
            <w:tcW w:w="1417" w:type="dxa"/>
          </w:tcPr>
          <w:p w14:paraId="255A4825" w14:textId="77777777" w:rsidR="00E91E72" w:rsidRPr="00674263" w:rsidRDefault="00E91E72" w:rsidP="002F5568">
            <w:pPr>
              <w:rPr>
                <w:rFonts w:ascii="Roboto" w:hAnsi="Roboto"/>
                <w:color w:val="FF0000"/>
                <w:szCs w:val="20"/>
              </w:rPr>
            </w:pPr>
            <w:r w:rsidRPr="00674263">
              <w:rPr>
                <w:rFonts w:ascii="Roboto" w:hAnsi="Roboto"/>
                <w:color w:val="FF0000"/>
                <w:szCs w:val="20"/>
              </w:rPr>
              <w:t>ICS 017</w:t>
            </w:r>
          </w:p>
        </w:tc>
        <w:tc>
          <w:tcPr>
            <w:tcW w:w="1595" w:type="dxa"/>
          </w:tcPr>
          <w:p w14:paraId="138E6EA3" w14:textId="77777777" w:rsidR="00E91E72" w:rsidRPr="00674263" w:rsidRDefault="00E91E72" w:rsidP="002F5568">
            <w:pPr>
              <w:rPr>
                <w:rFonts w:ascii="Roboto" w:hAnsi="Roboto"/>
                <w:color w:val="FF0000"/>
                <w:szCs w:val="20"/>
              </w:rPr>
            </w:pPr>
            <w:r w:rsidRPr="00674263">
              <w:rPr>
                <w:rFonts w:ascii="Roboto" w:hAnsi="Roboto"/>
                <w:color w:val="FF0000"/>
                <w:szCs w:val="20"/>
              </w:rPr>
              <w:t>BHOMISTO</w:t>
            </w:r>
          </w:p>
        </w:tc>
        <w:tc>
          <w:tcPr>
            <w:tcW w:w="2375" w:type="dxa"/>
          </w:tcPr>
          <w:p w14:paraId="5A3729B9" w14:textId="77777777" w:rsidR="00E91E72" w:rsidRPr="00674263" w:rsidRDefault="00E91E72" w:rsidP="002F5568">
            <w:pPr>
              <w:rPr>
                <w:rFonts w:ascii="Roboto" w:hAnsi="Roboto"/>
                <w:color w:val="FF0000"/>
                <w:szCs w:val="20"/>
              </w:rPr>
            </w:pPr>
            <w:r w:rsidRPr="00674263">
              <w:rPr>
                <w:rFonts w:ascii="Roboto" w:hAnsi="Roboto"/>
                <w:color w:val="FF0000"/>
                <w:szCs w:val="20"/>
              </w:rPr>
              <w:t>Shaheed Siraj Sharani,Katia- Satkhira - 9400</w:t>
            </w:r>
          </w:p>
        </w:tc>
        <w:tc>
          <w:tcPr>
            <w:tcW w:w="2370" w:type="dxa"/>
          </w:tcPr>
          <w:p w14:paraId="11487521" w14:textId="77777777" w:rsidR="00E91E72" w:rsidRPr="00674263" w:rsidRDefault="00E91E72" w:rsidP="002F5568">
            <w:pPr>
              <w:rPr>
                <w:rFonts w:ascii="Roboto" w:hAnsi="Roboto"/>
                <w:color w:val="FF0000"/>
                <w:szCs w:val="20"/>
              </w:rPr>
            </w:pPr>
            <w:r w:rsidRPr="00674263">
              <w:rPr>
                <w:rFonts w:ascii="Roboto" w:hAnsi="Roboto"/>
                <w:color w:val="FF0000"/>
                <w:szCs w:val="20"/>
              </w:rPr>
              <w:t>Ms. Parvin Akhter</w:t>
            </w:r>
          </w:p>
        </w:tc>
        <w:tc>
          <w:tcPr>
            <w:tcW w:w="3060" w:type="dxa"/>
          </w:tcPr>
          <w:p w14:paraId="23C21B14" w14:textId="77777777" w:rsidR="00E91E72" w:rsidRPr="00674263" w:rsidRDefault="00E91E72" w:rsidP="002F5568">
            <w:pPr>
              <w:rPr>
                <w:rFonts w:ascii="Roboto" w:hAnsi="Roboto"/>
                <w:color w:val="FF0000"/>
                <w:szCs w:val="20"/>
              </w:rPr>
            </w:pPr>
            <w:r w:rsidRPr="00674263">
              <w:rPr>
                <w:rFonts w:ascii="Roboto" w:hAnsi="Roboto"/>
                <w:color w:val="FF0000"/>
                <w:szCs w:val="20"/>
              </w:rPr>
              <w:t>bhomisto98@yahoo.com</w:t>
            </w:r>
          </w:p>
          <w:p w14:paraId="6895888F" w14:textId="77777777" w:rsidR="00E91E72" w:rsidRPr="00674263" w:rsidRDefault="00E91E72" w:rsidP="002F5568">
            <w:pPr>
              <w:rPr>
                <w:rFonts w:ascii="Roboto" w:hAnsi="Roboto"/>
                <w:color w:val="FF0000"/>
                <w:szCs w:val="20"/>
              </w:rPr>
            </w:pPr>
            <w:r w:rsidRPr="00674263">
              <w:rPr>
                <w:rFonts w:ascii="Roboto" w:hAnsi="Roboto"/>
                <w:color w:val="FF0000"/>
                <w:szCs w:val="20"/>
              </w:rPr>
              <w:t>Cell: 01711788988</w:t>
            </w:r>
          </w:p>
        </w:tc>
        <w:tc>
          <w:tcPr>
            <w:tcW w:w="2170" w:type="dxa"/>
          </w:tcPr>
          <w:p w14:paraId="4BA4BBED" w14:textId="77777777" w:rsidR="00E91E72" w:rsidRPr="00674263" w:rsidRDefault="00E91E72" w:rsidP="002F5568">
            <w:pPr>
              <w:rPr>
                <w:rFonts w:ascii="Roboto" w:hAnsi="Roboto"/>
                <w:color w:val="FF0000"/>
                <w:szCs w:val="20"/>
              </w:rPr>
            </w:pPr>
            <w:r w:rsidRPr="00674263">
              <w:rPr>
                <w:rFonts w:ascii="Roboto" w:hAnsi="Roboto"/>
                <w:color w:val="FF0000"/>
                <w:szCs w:val="20"/>
              </w:rPr>
              <w:t>Manufacturer/Distributor of Cookstoves</w:t>
            </w:r>
          </w:p>
        </w:tc>
      </w:tr>
      <w:tr w:rsidR="00674263" w:rsidRPr="00674263" w14:paraId="12E0B8AB" w14:textId="77777777" w:rsidTr="002F5568">
        <w:trPr>
          <w:trHeight w:val="145"/>
        </w:trPr>
        <w:tc>
          <w:tcPr>
            <w:tcW w:w="959" w:type="dxa"/>
          </w:tcPr>
          <w:p w14:paraId="322FB6C4" w14:textId="77777777" w:rsidR="00E91E72" w:rsidRPr="00674263" w:rsidRDefault="00E91E72" w:rsidP="002F5568">
            <w:pPr>
              <w:rPr>
                <w:rFonts w:ascii="Roboto" w:hAnsi="Roboto"/>
                <w:color w:val="FF0000"/>
                <w:szCs w:val="20"/>
              </w:rPr>
            </w:pPr>
            <w:r w:rsidRPr="00674263">
              <w:rPr>
                <w:rFonts w:ascii="Roboto" w:hAnsi="Roboto"/>
                <w:color w:val="FF0000"/>
                <w:szCs w:val="20"/>
              </w:rPr>
              <w:t>18</w:t>
            </w:r>
          </w:p>
        </w:tc>
        <w:tc>
          <w:tcPr>
            <w:tcW w:w="1417" w:type="dxa"/>
          </w:tcPr>
          <w:p w14:paraId="6B833B64" w14:textId="77777777" w:rsidR="00E91E72" w:rsidRPr="00674263" w:rsidRDefault="00E91E72" w:rsidP="002F5568">
            <w:pPr>
              <w:rPr>
                <w:rFonts w:ascii="Roboto" w:hAnsi="Roboto"/>
                <w:color w:val="FF0000"/>
                <w:szCs w:val="20"/>
              </w:rPr>
            </w:pPr>
            <w:r w:rsidRPr="00674263">
              <w:rPr>
                <w:rFonts w:ascii="Roboto" w:hAnsi="Roboto"/>
                <w:color w:val="FF0000"/>
                <w:szCs w:val="20"/>
              </w:rPr>
              <w:t>ICS 018</w:t>
            </w:r>
          </w:p>
        </w:tc>
        <w:tc>
          <w:tcPr>
            <w:tcW w:w="1595" w:type="dxa"/>
          </w:tcPr>
          <w:p w14:paraId="248A6264" w14:textId="77777777" w:rsidR="00E91E72" w:rsidRPr="00674263" w:rsidRDefault="00E91E72" w:rsidP="002F5568">
            <w:pPr>
              <w:rPr>
                <w:rFonts w:ascii="Roboto" w:hAnsi="Roboto"/>
                <w:color w:val="FF0000"/>
                <w:szCs w:val="20"/>
              </w:rPr>
            </w:pPr>
            <w:r w:rsidRPr="00674263">
              <w:rPr>
                <w:rFonts w:ascii="Roboto" w:hAnsi="Roboto"/>
                <w:color w:val="FF0000"/>
                <w:szCs w:val="20"/>
              </w:rPr>
              <w:t>Institute of Energy,Dhaka University</w:t>
            </w:r>
          </w:p>
        </w:tc>
        <w:tc>
          <w:tcPr>
            <w:tcW w:w="2375" w:type="dxa"/>
          </w:tcPr>
          <w:p w14:paraId="6BED61EE" w14:textId="77777777" w:rsidR="00E91E72" w:rsidRPr="00674263" w:rsidRDefault="00E91E72" w:rsidP="002F5568">
            <w:pPr>
              <w:rPr>
                <w:rFonts w:ascii="Roboto" w:hAnsi="Roboto"/>
                <w:color w:val="FF0000"/>
                <w:szCs w:val="20"/>
              </w:rPr>
            </w:pPr>
            <w:r w:rsidRPr="00674263">
              <w:rPr>
                <w:rFonts w:ascii="Roboto" w:hAnsi="Roboto"/>
                <w:color w:val="FF0000"/>
                <w:szCs w:val="20"/>
              </w:rPr>
              <w:t>Khondker Mokarram Hossain Biggan Campus,Energy Park,Dhaka Univrsity</w:t>
            </w:r>
          </w:p>
        </w:tc>
        <w:tc>
          <w:tcPr>
            <w:tcW w:w="2370" w:type="dxa"/>
          </w:tcPr>
          <w:p w14:paraId="0CD2CBDE" w14:textId="77777777" w:rsidR="00E91E72" w:rsidRPr="00674263" w:rsidRDefault="00E91E72" w:rsidP="002F5568">
            <w:pPr>
              <w:rPr>
                <w:rFonts w:ascii="Roboto" w:hAnsi="Roboto"/>
                <w:color w:val="FF0000"/>
                <w:szCs w:val="20"/>
              </w:rPr>
            </w:pPr>
            <w:r w:rsidRPr="00674263">
              <w:rPr>
                <w:rFonts w:ascii="Roboto" w:hAnsi="Roboto"/>
                <w:color w:val="FF0000"/>
                <w:szCs w:val="20"/>
              </w:rPr>
              <w:t>Saiful Haque</w:t>
            </w:r>
          </w:p>
        </w:tc>
        <w:tc>
          <w:tcPr>
            <w:tcW w:w="3060" w:type="dxa"/>
          </w:tcPr>
          <w:p w14:paraId="0DE3C66A" w14:textId="77777777" w:rsidR="00E91E72" w:rsidRPr="00674263" w:rsidRDefault="00E91E72" w:rsidP="002F5568">
            <w:pPr>
              <w:rPr>
                <w:rFonts w:ascii="Roboto" w:hAnsi="Roboto"/>
                <w:color w:val="FF0000"/>
                <w:szCs w:val="20"/>
              </w:rPr>
            </w:pPr>
            <w:r w:rsidRPr="00674263">
              <w:rPr>
                <w:rFonts w:ascii="Roboto" w:hAnsi="Roboto"/>
                <w:color w:val="FF0000"/>
                <w:szCs w:val="20"/>
              </w:rPr>
              <w:t>saifulhq@yahoo. com</w:t>
            </w:r>
          </w:p>
          <w:p w14:paraId="763F7DE9" w14:textId="77777777" w:rsidR="00E91E72" w:rsidRPr="00674263" w:rsidRDefault="00E91E72" w:rsidP="002F5568">
            <w:pPr>
              <w:rPr>
                <w:rFonts w:ascii="Roboto" w:hAnsi="Roboto"/>
                <w:color w:val="FF0000"/>
                <w:szCs w:val="20"/>
              </w:rPr>
            </w:pPr>
            <w:r w:rsidRPr="00674263">
              <w:rPr>
                <w:rFonts w:ascii="Roboto" w:hAnsi="Roboto"/>
                <w:color w:val="FF0000"/>
                <w:szCs w:val="20"/>
              </w:rPr>
              <w:t>Cell:  01911340058</w:t>
            </w:r>
          </w:p>
        </w:tc>
        <w:tc>
          <w:tcPr>
            <w:tcW w:w="2170" w:type="dxa"/>
          </w:tcPr>
          <w:p w14:paraId="7CCE56B1" w14:textId="77777777" w:rsidR="00E91E72" w:rsidRPr="00674263" w:rsidRDefault="00E91E72" w:rsidP="002F5568">
            <w:pPr>
              <w:rPr>
                <w:rFonts w:ascii="Roboto" w:hAnsi="Roboto"/>
                <w:color w:val="FF0000"/>
                <w:szCs w:val="20"/>
              </w:rPr>
            </w:pPr>
            <w:r w:rsidRPr="00674263">
              <w:rPr>
                <w:rFonts w:ascii="Roboto" w:hAnsi="Roboto"/>
                <w:color w:val="FF0000"/>
                <w:szCs w:val="20"/>
              </w:rPr>
              <w:t>Research/Testing on ICS</w:t>
            </w:r>
          </w:p>
        </w:tc>
      </w:tr>
      <w:tr w:rsidR="00674263" w:rsidRPr="00674263" w14:paraId="3A6A65E0" w14:textId="77777777" w:rsidTr="002F5568">
        <w:trPr>
          <w:trHeight w:val="145"/>
        </w:trPr>
        <w:tc>
          <w:tcPr>
            <w:tcW w:w="959" w:type="dxa"/>
          </w:tcPr>
          <w:p w14:paraId="52192F0B" w14:textId="77777777" w:rsidR="00E91E72" w:rsidRPr="00674263" w:rsidRDefault="00E91E72" w:rsidP="002F5568">
            <w:pPr>
              <w:rPr>
                <w:rFonts w:ascii="Roboto" w:hAnsi="Roboto"/>
                <w:color w:val="FF0000"/>
                <w:szCs w:val="20"/>
              </w:rPr>
            </w:pPr>
            <w:r w:rsidRPr="00674263">
              <w:rPr>
                <w:rFonts w:ascii="Roboto" w:hAnsi="Roboto"/>
                <w:color w:val="FF0000"/>
                <w:szCs w:val="20"/>
              </w:rPr>
              <w:t>19</w:t>
            </w:r>
          </w:p>
        </w:tc>
        <w:tc>
          <w:tcPr>
            <w:tcW w:w="1417" w:type="dxa"/>
          </w:tcPr>
          <w:p w14:paraId="2B2E984E"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ICS 019 </w:t>
            </w:r>
          </w:p>
        </w:tc>
        <w:tc>
          <w:tcPr>
            <w:tcW w:w="1595" w:type="dxa"/>
          </w:tcPr>
          <w:p w14:paraId="3595C3F9" w14:textId="77777777" w:rsidR="00E91E72" w:rsidRPr="00674263" w:rsidRDefault="00E91E72" w:rsidP="002F5568">
            <w:pPr>
              <w:rPr>
                <w:rFonts w:ascii="Roboto" w:hAnsi="Roboto"/>
                <w:color w:val="FF0000"/>
                <w:szCs w:val="20"/>
              </w:rPr>
            </w:pPr>
            <w:r w:rsidRPr="00674263">
              <w:rPr>
                <w:rFonts w:ascii="Roboto" w:hAnsi="Roboto"/>
                <w:color w:val="FF0000"/>
                <w:szCs w:val="20"/>
              </w:rPr>
              <w:t>Jaklen Muoi Tuyen Foundation(JMTF)</w:t>
            </w:r>
          </w:p>
        </w:tc>
        <w:tc>
          <w:tcPr>
            <w:tcW w:w="2375" w:type="dxa"/>
          </w:tcPr>
          <w:p w14:paraId="4D8C06EA" w14:textId="77777777" w:rsidR="00E91E72" w:rsidRPr="00674263" w:rsidRDefault="00E91E72" w:rsidP="002F5568">
            <w:pPr>
              <w:rPr>
                <w:rFonts w:ascii="Roboto" w:hAnsi="Roboto"/>
                <w:color w:val="FF0000"/>
                <w:szCs w:val="20"/>
              </w:rPr>
            </w:pPr>
            <w:r w:rsidRPr="00674263">
              <w:rPr>
                <w:rFonts w:ascii="Roboto" w:hAnsi="Roboto"/>
                <w:color w:val="FF0000"/>
                <w:szCs w:val="20"/>
              </w:rPr>
              <w:t>H-82,Road-19, (First floor),Sector 11</w:t>
            </w:r>
          </w:p>
          <w:p w14:paraId="0FF22896" w14:textId="77777777" w:rsidR="00E91E72" w:rsidRPr="00674263" w:rsidRDefault="00E91E72" w:rsidP="002F5568">
            <w:pPr>
              <w:rPr>
                <w:rFonts w:ascii="Roboto" w:hAnsi="Roboto"/>
                <w:color w:val="FF0000"/>
                <w:szCs w:val="20"/>
              </w:rPr>
            </w:pPr>
            <w:r w:rsidRPr="00674263">
              <w:rPr>
                <w:rFonts w:ascii="Roboto" w:hAnsi="Roboto"/>
                <w:color w:val="FF0000"/>
                <w:szCs w:val="20"/>
              </w:rPr>
              <w:t>Uttara Model Town,Dhaka-1230</w:t>
            </w:r>
          </w:p>
        </w:tc>
        <w:tc>
          <w:tcPr>
            <w:tcW w:w="2370" w:type="dxa"/>
          </w:tcPr>
          <w:p w14:paraId="580BB358" w14:textId="77777777" w:rsidR="00E91E72" w:rsidRPr="00674263" w:rsidRDefault="00E91E72" w:rsidP="002F5568">
            <w:pPr>
              <w:rPr>
                <w:rFonts w:ascii="Roboto" w:hAnsi="Roboto"/>
                <w:color w:val="FF0000"/>
                <w:szCs w:val="20"/>
              </w:rPr>
            </w:pPr>
            <w:r w:rsidRPr="00674263">
              <w:rPr>
                <w:rFonts w:ascii="Roboto" w:hAnsi="Roboto"/>
                <w:color w:val="FF0000"/>
                <w:szCs w:val="20"/>
              </w:rPr>
              <w:t>Mohammad Shahid</w:t>
            </w:r>
          </w:p>
        </w:tc>
        <w:tc>
          <w:tcPr>
            <w:tcW w:w="3060" w:type="dxa"/>
          </w:tcPr>
          <w:p w14:paraId="53EC214B" w14:textId="77777777" w:rsidR="00E91E72" w:rsidRPr="00674263" w:rsidRDefault="00E91E72" w:rsidP="002F5568">
            <w:pPr>
              <w:rPr>
                <w:rFonts w:ascii="Roboto" w:hAnsi="Roboto"/>
                <w:color w:val="FF0000"/>
                <w:szCs w:val="20"/>
              </w:rPr>
            </w:pPr>
            <w:r w:rsidRPr="00674263">
              <w:rPr>
                <w:rFonts w:ascii="Roboto" w:hAnsi="Roboto"/>
                <w:color w:val="FF0000"/>
                <w:szCs w:val="20"/>
              </w:rPr>
              <w:t>Shahid_un@ yahoo.com, shahidexunicef@gmail.com</w:t>
            </w:r>
          </w:p>
          <w:p w14:paraId="24C60A6C" w14:textId="77777777" w:rsidR="00E91E72" w:rsidRPr="00674263" w:rsidRDefault="00E91E72" w:rsidP="002F5568">
            <w:pPr>
              <w:rPr>
                <w:rFonts w:ascii="Roboto" w:hAnsi="Roboto"/>
                <w:color w:val="FF0000"/>
                <w:szCs w:val="20"/>
              </w:rPr>
            </w:pPr>
            <w:r w:rsidRPr="00674263">
              <w:rPr>
                <w:rFonts w:ascii="Roboto" w:hAnsi="Roboto"/>
                <w:color w:val="FF0000"/>
                <w:szCs w:val="20"/>
              </w:rPr>
              <w:t>Cell: 01711344674</w:t>
            </w:r>
          </w:p>
        </w:tc>
        <w:tc>
          <w:tcPr>
            <w:tcW w:w="2170" w:type="dxa"/>
          </w:tcPr>
          <w:p w14:paraId="5C8A9258" w14:textId="77777777" w:rsidR="00E91E72" w:rsidRPr="00674263" w:rsidRDefault="00E91E72" w:rsidP="002F5568">
            <w:pPr>
              <w:rPr>
                <w:rFonts w:ascii="Roboto" w:hAnsi="Roboto"/>
                <w:color w:val="FF0000"/>
                <w:szCs w:val="20"/>
              </w:rPr>
            </w:pPr>
            <w:r w:rsidRPr="00674263">
              <w:rPr>
                <w:rFonts w:ascii="Roboto" w:hAnsi="Roboto"/>
                <w:color w:val="FF0000"/>
                <w:szCs w:val="20"/>
              </w:rPr>
              <w:t>NGO working for Mother/Children on CRC n CEDAW</w:t>
            </w:r>
          </w:p>
          <w:p w14:paraId="4B1D3440" w14:textId="77777777" w:rsidR="00E91E72" w:rsidRPr="00674263" w:rsidRDefault="00E91E72" w:rsidP="002F5568">
            <w:pPr>
              <w:rPr>
                <w:rFonts w:ascii="Roboto" w:hAnsi="Roboto"/>
                <w:color w:val="FF0000"/>
                <w:szCs w:val="20"/>
              </w:rPr>
            </w:pPr>
          </w:p>
        </w:tc>
      </w:tr>
      <w:tr w:rsidR="00674263" w:rsidRPr="00674263" w14:paraId="0652B3DD" w14:textId="77777777" w:rsidTr="002F5568">
        <w:trPr>
          <w:trHeight w:val="145"/>
        </w:trPr>
        <w:tc>
          <w:tcPr>
            <w:tcW w:w="959" w:type="dxa"/>
          </w:tcPr>
          <w:p w14:paraId="1ED30810" w14:textId="77777777" w:rsidR="00E91E72" w:rsidRPr="00674263" w:rsidRDefault="00E91E72" w:rsidP="002F5568">
            <w:pPr>
              <w:rPr>
                <w:rFonts w:ascii="Roboto" w:hAnsi="Roboto"/>
                <w:color w:val="FF0000"/>
                <w:szCs w:val="20"/>
              </w:rPr>
            </w:pPr>
            <w:r w:rsidRPr="00674263">
              <w:rPr>
                <w:rFonts w:ascii="Roboto" w:hAnsi="Roboto"/>
                <w:color w:val="FF0000"/>
                <w:szCs w:val="20"/>
              </w:rPr>
              <w:t>20</w:t>
            </w:r>
          </w:p>
        </w:tc>
        <w:tc>
          <w:tcPr>
            <w:tcW w:w="1417" w:type="dxa"/>
          </w:tcPr>
          <w:p w14:paraId="20E8FE71" w14:textId="77777777" w:rsidR="00E91E72" w:rsidRPr="00674263" w:rsidRDefault="00E91E72" w:rsidP="002F5568">
            <w:pPr>
              <w:rPr>
                <w:rFonts w:ascii="Roboto" w:hAnsi="Roboto"/>
                <w:color w:val="FF0000"/>
                <w:szCs w:val="20"/>
              </w:rPr>
            </w:pPr>
            <w:r w:rsidRPr="00674263">
              <w:rPr>
                <w:rFonts w:ascii="Roboto" w:hAnsi="Roboto"/>
                <w:color w:val="FF0000"/>
                <w:szCs w:val="20"/>
              </w:rPr>
              <w:t>ICS 020</w:t>
            </w:r>
          </w:p>
        </w:tc>
        <w:tc>
          <w:tcPr>
            <w:tcW w:w="1595" w:type="dxa"/>
          </w:tcPr>
          <w:p w14:paraId="25760A79" w14:textId="77777777" w:rsidR="00E91E72" w:rsidRPr="00674263" w:rsidRDefault="00E91E72" w:rsidP="002F5568">
            <w:pPr>
              <w:rPr>
                <w:rFonts w:ascii="Roboto" w:hAnsi="Roboto"/>
                <w:color w:val="FF0000"/>
                <w:szCs w:val="20"/>
              </w:rPr>
            </w:pPr>
            <w:r w:rsidRPr="00674263">
              <w:rPr>
                <w:rFonts w:ascii="Roboto" w:hAnsi="Roboto"/>
                <w:color w:val="FF0000"/>
                <w:szCs w:val="20"/>
              </w:rPr>
              <w:t>Desh Gori Improve Cookstoves</w:t>
            </w:r>
          </w:p>
        </w:tc>
        <w:tc>
          <w:tcPr>
            <w:tcW w:w="2375" w:type="dxa"/>
          </w:tcPr>
          <w:p w14:paraId="3C7C7A21" w14:textId="77777777" w:rsidR="00E91E72" w:rsidRPr="00674263" w:rsidRDefault="00E91E72" w:rsidP="002F5568">
            <w:pPr>
              <w:rPr>
                <w:rFonts w:ascii="Roboto" w:hAnsi="Roboto"/>
                <w:color w:val="FF0000"/>
                <w:szCs w:val="20"/>
              </w:rPr>
            </w:pPr>
            <w:r w:rsidRPr="00674263">
              <w:rPr>
                <w:rFonts w:ascii="Roboto" w:hAnsi="Roboto"/>
                <w:color w:val="FF0000"/>
                <w:szCs w:val="20"/>
              </w:rPr>
              <w:t>Sharif manzil,Kashipur(opp Social Forestery Off)</w:t>
            </w:r>
          </w:p>
          <w:p w14:paraId="0E662A58" w14:textId="77777777" w:rsidR="00E91E72" w:rsidRPr="00674263" w:rsidRDefault="00E91E72" w:rsidP="002F5568">
            <w:pPr>
              <w:rPr>
                <w:rFonts w:ascii="Roboto" w:hAnsi="Roboto"/>
                <w:color w:val="FF0000"/>
                <w:szCs w:val="20"/>
              </w:rPr>
            </w:pPr>
            <w:r w:rsidRPr="00674263">
              <w:rPr>
                <w:rFonts w:ascii="Roboto" w:hAnsi="Roboto"/>
                <w:color w:val="FF0000"/>
                <w:szCs w:val="20"/>
              </w:rPr>
              <w:t>Barisal-8205</w:t>
            </w:r>
          </w:p>
        </w:tc>
        <w:tc>
          <w:tcPr>
            <w:tcW w:w="2370" w:type="dxa"/>
          </w:tcPr>
          <w:p w14:paraId="00732A18" w14:textId="77777777" w:rsidR="00E91E72" w:rsidRPr="00674263" w:rsidRDefault="00E91E72" w:rsidP="002F5568">
            <w:pPr>
              <w:rPr>
                <w:rFonts w:ascii="Roboto" w:hAnsi="Roboto"/>
                <w:color w:val="FF0000"/>
                <w:szCs w:val="20"/>
              </w:rPr>
            </w:pPr>
            <w:r w:rsidRPr="00674263">
              <w:rPr>
                <w:rFonts w:ascii="Roboto" w:hAnsi="Roboto"/>
                <w:color w:val="FF0000"/>
                <w:szCs w:val="20"/>
              </w:rPr>
              <w:t>Md. Shahidul Alam Sabuj</w:t>
            </w:r>
          </w:p>
        </w:tc>
        <w:tc>
          <w:tcPr>
            <w:tcW w:w="3060" w:type="dxa"/>
          </w:tcPr>
          <w:p w14:paraId="5D229011" w14:textId="77777777" w:rsidR="00E91E72" w:rsidRPr="00674263" w:rsidRDefault="00E91E72" w:rsidP="002F5568">
            <w:pPr>
              <w:rPr>
                <w:rFonts w:ascii="Roboto" w:hAnsi="Roboto"/>
                <w:color w:val="FF0000"/>
                <w:szCs w:val="20"/>
              </w:rPr>
            </w:pPr>
            <w:r w:rsidRPr="00674263">
              <w:rPr>
                <w:rFonts w:ascii="Roboto" w:hAnsi="Roboto"/>
                <w:color w:val="FF0000"/>
                <w:szCs w:val="20"/>
              </w:rPr>
              <w:t>ngodeshgori@yahoo.com</w:t>
            </w:r>
          </w:p>
          <w:p w14:paraId="11FDC29B" w14:textId="77777777" w:rsidR="00E91E72" w:rsidRPr="00674263" w:rsidRDefault="00E91E72" w:rsidP="002F5568">
            <w:pPr>
              <w:rPr>
                <w:rFonts w:ascii="Roboto" w:hAnsi="Roboto"/>
                <w:color w:val="FF0000"/>
                <w:szCs w:val="20"/>
              </w:rPr>
            </w:pPr>
            <w:r w:rsidRPr="00674263">
              <w:rPr>
                <w:rFonts w:ascii="Roboto" w:hAnsi="Roboto"/>
                <w:color w:val="FF0000"/>
                <w:szCs w:val="20"/>
              </w:rPr>
              <w:t>Cell: 01712796464</w:t>
            </w:r>
          </w:p>
        </w:tc>
        <w:tc>
          <w:tcPr>
            <w:tcW w:w="2170" w:type="dxa"/>
          </w:tcPr>
          <w:p w14:paraId="4F1F7EDD" w14:textId="77777777" w:rsidR="00E91E72" w:rsidRPr="00674263" w:rsidRDefault="00E91E72" w:rsidP="002F5568">
            <w:pPr>
              <w:rPr>
                <w:rFonts w:ascii="Roboto" w:hAnsi="Roboto"/>
                <w:color w:val="FF0000"/>
                <w:szCs w:val="20"/>
              </w:rPr>
            </w:pPr>
            <w:r w:rsidRPr="00674263">
              <w:rPr>
                <w:rFonts w:ascii="Roboto" w:hAnsi="Roboto"/>
                <w:color w:val="FF0000"/>
                <w:szCs w:val="20"/>
              </w:rPr>
              <w:t>Manufacturer and distributor Cookstoves</w:t>
            </w:r>
          </w:p>
        </w:tc>
      </w:tr>
      <w:tr w:rsidR="00674263" w:rsidRPr="00674263" w14:paraId="12EAA39B" w14:textId="77777777" w:rsidTr="002F5568">
        <w:trPr>
          <w:trHeight w:val="145"/>
        </w:trPr>
        <w:tc>
          <w:tcPr>
            <w:tcW w:w="959" w:type="dxa"/>
          </w:tcPr>
          <w:p w14:paraId="2DCAD504" w14:textId="77777777" w:rsidR="00E91E72" w:rsidRPr="00674263" w:rsidRDefault="00E91E72" w:rsidP="002F5568">
            <w:pPr>
              <w:rPr>
                <w:rFonts w:ascii="Roboto" w:hAnsi="Roboto"/>
                <w:color w:val="FF0000"/>
                <w:szCs w:val="20"/>
              </w:rPr>
            </w:pPr>
            <w:r w:rsidRPr="00674263">
              <w:rPr>
                <w:rFonts w:ascii="Roboto" w:hAnsi="Roboto"/>
                <w:color w:val="FF0000"/>
                <w:szCs w:val="20"/>
              </w:rPr>
              <w:t>21</w:t>
            </w:r>
          </w:p>
        </w:tc>
        <w:tc>
          <w:tcPr>
            <w:tcW w:w="1417" w:type="dxa"/>
          </w:tcPr>
          <w:p w14:paraId="595AC8FA" w14:textId="77777777" w:rsidR="00E91E72" w:rsidRPr="00674263" w:rsidRDefault="00E91E72" w:rsidP="002F5568">
            <w:pPr>
              <w:rPr>
                <w:rFonts w:ascii="Roboto" w:hAnsi="Roboto"/>
                <w:color w:val="FF0000"/>
                <w:szCs w:val="20"/>
              </w:rPr>
            </w:pPr>
            <w:r w:rsidRPr="00674263">
              <w:rPr>
                <w:rFonts w:ascii="Roboto" w:hAnsi="Roboto"/>
                <w:color w:val="FF0000"/>
                <w:szCs w:val="20"/>
              </w:rPr>
              <w:t>ICS 021</w:t>
            </w:r>
          </w:p>
        </w:tc>
        <w:tc>
          <w:tcPr>
            <w:tcW w:w="1595" w:type="dxa"/>
          </w:tcPr>
          <w:p w14:paraId="0ADD0673" w14:textId="77777777" w:rsidR="00E91E72" w:rsidRPr="00674263" w:rsidRDefault="00E91E72" w:rsidP="002F5568">
            <w:pPr>
              <w:rPr>
                <w:rFonts w:ascii="Roboto" w:hAnsi="Roboto"/>
                <w:color w:val="FF0000"/>
                <w:szCs w:val="20"/>
              </w:rPr>
            </w:pPr>
            <w:r w:rsidRPr="00674263">
              <w:rPr>
                <w:rFonts w:ascii="Roboto" w:hAnsi="Roboto"/>
                <w:color w:val="FF0000"/>
                <w:szCs w:val="20"/>
              </w:rPr>
              <w:t>Shapla Shamaj Unnayan Sangstha(SSUS)</w:t>
            </w:r>
          </w:p>
        </w:tc>
        <w:tc>
          <w:tcPr>
            <w:tcW w:w="2375" w:type="dxa"/>
          </w:tcPr>
          <w:p w14:paraId="5C4D2545" w14:textId="77777777" w:rsidR="00E91E72" w:rsidRPr="00674263" w:rsidRDefault="00E91E72" w:rsidP="002F5568">
            <w:pPr>
              <w:rPr>
                <w:rFonts w:ascii="Roboto" w:hAnsi="Roboto"/>
                <w:color w:val="FF0000"/>
                <w:szCs w:val="20"/>
              </w:rPr>
            </w:pPr>
            <w:r w:rsidRPr="00674263">
              <w:rPr>
                <w:rFonts w:ascii="Roboto" w:hAnsi="Roboto"/>
                <w:color w:val="FF0000"/>
                <w:szCs w:val="20"/>
              </w:rPr>
              <w:t>H-82,Road-19, (First floor),Sector 11</w:t>
            </w:r>
          </w:p>
          <w:p w14:paraId="169BAA73" w14:textId="77777777" w:rsidR="00E91E72" w:rsidRPr="00674263" w:rsidRDefault="00E91E72" w:rsidP="002F5568">
            <w:pPr>
              <w:rPr>
                <w:rFonts w:ascii="Roboto" w:hAnsi="Roboto"/>
                <w:color w:val="FF0000"/>
                <w:szCs w:val="20"/>
              </w:rPr>
            </w:pPr>
            <w:r w:rsidRPr="00674263">
              <w:rPr>
                <w:rFonts w:ascii="Roboto" w:hAnsi="Roboto"/>
                <w:color w:val="FF0000"/>
                <w:szCs w:val="20"/>
              </w:rPr>
              <w:t>Uttara Model Town,Dhaka-1230</w:t>
            </w:r>
          </w:p>
        </w:tc>
        <w:tc>
          <w:tcPr>
            <w:tcW w:w="2370" w:type="dxa"/>
          </w:tcPr>
          <w:p w14:paraId="6CE6C435" w14:textId="77777777" w:rsidR="00E91E72" w:rsidRPr="00674263" w:rsidRDefault="00E91E72" w:rsidP="002F5568">
            <w:pPr>
              <w:rPr>
                <w:rFonts w:ascii="Roboto" w:hAnsi="Roboto"/>
                <w:color w:val="FF0000"/>
                <w:szCs w:val="20"/>
              </w:rPr>
            </w:pPr>
            <w:r w:rsidRPr="00674263">
              <w:rPr>
                <w:rFonts w:ascii="Roboto" w:hAnsi="Roboto"/>
                <w:color w:val="FF0000"/>
                <w:szCs w:val="20"/>
              </w:rPr>
              <w:t>Ms. Asma Banu</w:t>
            </w:r>
          </w:p>
        </w:tc>
        <w:tc>
          <w:tcPr>
            <w:tcW w:w="3060" w:type="dxa"/>
          </w:tcPr>
          <w:p w14:paraId="6C021B90" w14:textId="77777777" w:rsidR="00E91E72" w:rsidRPr="00674263" w:rsidRDefault="00E91E72" w:rsidP="002F5568">
            <w:pPr>
              <w:rPr>
                <w:rFonts w:ascii="Roboto" w:hAnsi="Roboto"/>
                <w:color w:val="FF0000"/>
                <w:szCs w:val="20"/>
              </w:rPr>
            </w:pPr>
            <w:r w:rsidRPr="00674263">
              <w:rPr>
                <w:rFonts w:ascii="Roboto" w:hAnsi="Roboto"/>
                <w:color w:val="FF0000"/>
                <w:szCs w:val="20"/>
              </w:rPr>
              <w:t>asmabanu@hotmail.com</w:t>
            </w:r>
          </w:p>
          <w:p w14:paraId="27E85C53" w14:textId="77777777" w:rsidR="00E91E72" w:rsidRPr="00674263" w:rsidRDefault="00E91E72" w:rsidP="002F5568">
            <w:pPr>
              <w:rPr>
                <w:rFonts w:ascii="Roboto" w:hAnsi="Roboto"/>
                <w:color w:val="FF0000"/>
                <w:szCs w:val="20"/>
              </w:rPr>
            </w:pPr>
            <w:r w:rsidRPr="00674263">
              <w:rPr>
                <w:rFonts w:ascii="Roboto" w:hAnsi="Roboto"/>
                <w:color w:val="FF0000"/>
                <w:szCs w:val="20"/>
              </w:rPr>
              <w:t>hossainahsanul@yahoo.com</w:t>
            </w:r>
          </w:p>
          <w:p w14:paraId="182A9D1E" w14:textId="77777777" w:rsidR="00E91E72" w:rsidRPr="00674263" w:rsidRDefault="00E91E72" w:rsidP="002F5568">
            <w:pPr>
              <w:rPr>
                <w:rFonts w:ascii="Roboto" w:hAnsi="Roboto"/>
                <w:color w:val="FF0000"/>
                <w:szCs w:val="20"/>
              </w:rPr>
            </w:pPr>
            <w:r w:rsidRPr="00674263">
              <w:rPr>
                <w:rFonts w:ascii="Roboto" w:hAnsi="Roboto"/>
                <w:color w:val="FF0000"/>
                <w:szCs w:val="20"/>
              </w:rPr>
              <w:t>Cell: 01718568265</w:t>
            </w:r>
          </w:p>
        </w:tc>
        <w:tc>
          <w:tcPr>
            <w:tcW w:w="2170" w:type="dxa"/>
          </w:tcPr>
          <w:p w14:paraId="35DA4DE2" w14:textId="77777777" w:rsidR="00E91E72" w:rsidRPr="00674263" w:rsidRDefault="00E91E72" w:rsidP="002F5568">
            <w:pPr>
              <w:rPr>
                <w:rFonts w:ascii="Roboto" w:hAnsi="Roboto"/>
                <w:color w:val="FF0000"/>
                <w:szCs w:val="20"/>
              </w:rPr>
            </w:pPr>
            <w:r w:rsidRPr="00674263">
              <w:rPr>
                <w:rFonts w:ascii="Roboto" w:hAnsi="Roboto"/>
                <w:color w:val="FF0000"/>
                <w:szCs w:val="20"/>
              </w:rPr>
              <w:t>Manufacturer and distributor Cookstoves</w:t>
            </w:r>
          </w:p>
        </w:tc>
      </w:tr>
      <w:tr w:rsidR="00674263" w:rsidRPr="00674263" w14:paraId="3E5CBA47" w14:textId="77777777" w:rsidTr="002F5568">
        <w:trPr>
          <w:trHeight w:val="145"/>
        </w:trPr>
        <w:tc>
          <w:tcPr>
            <w:tcW w:w="959" w:type="dxa"/>
          </w:tcPr>
          <w:p w14:paraId="4E93363E" w14:textId="77777777" w:rsidR="00E91E72" w:rsidRPr="00674263" w:rsidRDefault="00E91E72" w:rsidP="002F5568">
            <w:pPr>
              <w:rPr>
                <w:rFonts w:ascii="Roboto" w:hAnsi="Roboto"/>
                <w:color w:val="FF0000"/>
                <w:szCs w:val="20"/>
              </w:rPr>
            </w:pPr>
            <w:r w:rsidRPr="00674263">
              <w:rPr>
                <w:rFonts w:ascii="Roboto" w:hAnsi="Roboto"/>
                <w:color w:val="FF0000"/>
                <w:szCs w:val="20"/>
              </w:rPr>
              <w:t>22</w:t>
            </w:r>
          </w:p>
        </w:tc>
        <w:tc>
          <w:tcPr>
            <w:tcW w:w="1417" w:type="dxa"/>
          </w:tcPr>
          <w:p w14:paraId="0094C690" w14:textId="77777777" w:rsidR="00E91E72" w:rsidRPr="00674263" w:rsidRDefault="00E91E72" w:rsidP="002F5568">
            <w:pPr>
              <w:rPr>
                <w:rFonts w:ascii="Roboto" w:hAnsi="Roboto"/>
                <w:color w:val="FF0000"/>
                <w:szCs w:val="20"/>
              </w:rPr>
            </w:pPr>
            <w:r w:rsidRPr="00674263">
              <w:rPr>
                <w:rFonts w:ascii="Roboto" w:hAnsi="Roboto"/>
                <w:color w:val="FF0000"/>
                <w:szCs w:val="20"/>
              </w:rPr>
              <w:t>ICS 022</w:t>
            </w:r>
          </w:p>
        </w:tc>
        <w:tc>
          <w:tcPr>
            <w:tcW w:w="1595" w:type="dxa"/>
          </w:tcPr>
          <w:p w14:paraId="66923436" w14:textId="77777777" w:rsidR="00E91E72" w:rsidRPr="00674263" w:rsidRDefault="00E91E72" w:rsidP="002F5568">
            <w:pPr>
              <w:rPr>
                <w:rFonts w:ascii="Roboto" w:hAnsi="Roboto" w:cs="Arial Unicode MS"/>
                <w:color w:val="FF0000"/>
                <w:szCs w:val="26"/>
                <w:cs/>
                <w:lang w:bidi="bn-IN"/>
              </w:rPr>
            </w:pPr>
            <w:r w:rsidRPr="00674263">
              <w:rPr>
                <w:rFonts w:ascii="Roboto" w:hAnsi="Roboto"/>
                <w:color w:val="FF0000"/>
                <w:szCs w:val="20"/>
              </w:rPr>
              <w:t xml:space="preserve">Projonmo </w:t>
            </w:r>
            <w:r w:rsidRPr="00674263">
              <w:rPr>
                <w:rFonts w:ascii="Roboto" w:hAnsi="Roboto" w:cs="Calibri"/>
                <w:color w:val="FF0000"/>
                <w:szCs w:val="20"/>
                <w:shd w:val="clear" w:color="auto" w:fill="FFFFFF"/>
              </w:rPr>
              <w:t xml:space="preserve">BM Ltd. </w:t>
            </w:r>
          </w:p>
        </w:tc>
        <w:tc>
          <w:tcPr>
            <w:tcW w:w="2375" w:type="dxa"/>
          </w:tcPr>
          <w:p w14:paraId="11E9FAC6" w14:textId="77777777" w:rsidR="00E91E72" w:rsidRPr="00674263" w:rsidRDefault="00E91E72" w:rsidP="002F5568">
            <w:pPr>
              <w:rPr>
                <w:rFonts w:ascii="Roboto" w:hAnsi="Roboto"/>
                <w:color w:val="FF0000"/>
                <w:szCs w:val="20"/>
              </w:rPr>
            </w:pPr>
            <w:r w:rsidRPr="00674263">
              <w:rPr>
                <w:rFonts w:ascii="Roboto" w:hAnsi="Roboto" w:cs="Calibri"/>
                <w:color w:val="FF0000"/>
                <w:szCs w:val="20"/>
                <w:shd w:val="clear" w:color="auto" w:fill="FFFFFF"/>
              </w:rPr>
              <w:t xml:space="preserve">Talipara, Panchagoarh Road, Thakurgaon Sadar, Thakurgaon </w:t>
            </w:r>
          </w:p>
        </w:tc>
        <w:tc>
          <w:tcPr>
            <w:tcW w:w="2370" w:type="dxa"/>
          </w:tcPr>
          <w:p w14:paraId="5846463C" w14:textId="77777777" w:rsidR="00E91E72" w:rsidRPr="00674263" w:rsidRDefault="00E91E72" w:rsidP="002F5568">
            <w:pPr>
              <w:rPr>
                <w:rFonts w:ascii="Roboto" w:hAnsi="Roboto"/>
                <w:color w:val="FF0000"/>
                <w:szCs w:val="20"/>
              </w:rPr>
            </w:pPr>
            <w:r w:rsidRPr="00674263">
              <w:rPr>
                <w:rFonts w:ascii="Roboto" w:hAnsi="Roboto" w:cs="Calibri"/>
                <w:color w:val="FF0000"/>
                <w:szCs w:val="20"/>
                <w:shd w:val="clear" w:color="auto" w:fill="FFFFFF"/>
              </w:rPr>
              <w:t xml:space="preserve">Mst Tahera Begum </w:t>
            </w:r>
          </w:p>
        </w:tc>
        <w:tc>
          <w:tcPr>
            <w:tcW w:w="3060" w:type="dxa"/>
          </w:tcPr>
          <w:p w14:paraId="1B015081" w14:textId="77777777" w:rsidR="00E91E72" w:rsidRPr="00674263" w:rsidRDefault="00E23402" w:rsidP="002F5568">
            <w:pPr>
              <w:shd w:val="clear" w:color="auto" w:fill="FFFFFF"/>
              <w:rPr>
                <w:rFonts w:ascii="Roboto" w:hAnsi="Roboto" w:cs="Calibri"/>
                <w:color w:val="FF0000"/>
                <w:szCs w:val="20"/>
              </w:rPr>
            </w:pPr>
            <w:hyperlink r:id="rId78" w:tgtFrame="_blank" w:history="1">
              <w:r w:rsidR="00E91E72" w:rsidRPr="00674263">
                <w:rPr>
                  <w:rStyle w:val="Hyperlink"/>
                  <w:rFonts w:ascii="Roboto" w:hAnsi="Roboto" w:cs="Calibri"/>
                  <w:color w:val="FF0000"/>
                  <w:szCs w:val="20"/>
                </w:rPr>
                <w:t>Projonmo.bml@gmail.com</w:t>
              </w:r>
            </w:hyperlink>
          </w:p>
          <w:p w14:paraId="1C7A1D23" w14:textId="77777777" w:rsidR="00E91E72" w:rsidRPr="00674263" w:rsidRDefault="00E91E72" w:rsidP="002F5568">
            <w:pPr>
              <w:shd w:val="clear" w:color="auto" w:fill="FFFFFF"/>
              <w:rPr>
                <w:rFonts w:ascii="Roboto" w:hAnsi="Roboto" w:cs="Calibri"/>
                <w:color w:val="FF0000"/>
                <w:szCs w:val="20"/>
              </w:rPr>
            </w:pPr>
            <w:r w:rsidRPr="00674263">
              <w:rPr>
                <w:rFonts w:ascii="Roboto" w:hAnsi="Roboto" w:cs="Calibri"/>
                <w:color w:val="FF0000"/>
                <w:szCs w:val="20"/>
              </w:rPr>
              <w:t>Cell: 01712987770</w:t>
            </w:r>
          </w:p>
          <w:p w14:paraId="13BC8B01" w14:textId="77777777" w:rsidR="00E91E72" w:rsidRPr="00674263" w:rsidRDefault="00E91E72" w:rsidP="002F5568">
            <w:pPr>
              <w:rPr>
                <w:rFonts w:ascii="Roboto" w:hAnsi="Roboto"/>
                <w:color w:val="FF0000"/>
                <w:szCs w:val="20"/>
              </w:rPr>
            </w:pPr>
          </w:p>
        </w:tc>
        <w:tc>
          <w:tcPr>
            <w:tcW w:w="2170" w:type="dxa"/>
          </w:tcPr>
          <w:p w14:paraId="432D5D2F" w14:textId="77777777" w:rsidR="00E91E72" w:rsidRPr="00674263" w:rsidRDefault="00E91E72" w:rsidP="002F5568">
            <w:pPr>
              <w:rPr>
                <w:rFonts w:ascii="Roboto" w:hAnsi="Roboto"/>
                <w:color w:val="FF0000"/>
                <w:szCs w:val="20"/>
              </w:rPr>
            </w:pPr>
            <w:r w:rsidRPr="00674263">
              <w:rPr>
                <w:rFonts w:ascii="Roboto" w:hAnsi="Roboto" w:cs="Calibri"/>
                <w:color w:val="FF0000"/>
                <w:szCs w:val="20"/>
                <w:shd w:val="clear" w:color="auto" w:fill="FFFFFF"/>
              </w:rPr>
              <w:t xml:space="preserve">Distributor </w:t>
            </w:r>
          </w:p>
        </w:tc>
      </w:tr>
      <w:tr w:rsidR="00674263" w:rsidRPr="00674263" w14:paraId="29AE0C43" w14:textId="77777777" w:rsidTr="002F5568">
        <w:trPr>
          <w:trHeight w:val="145"/>
        </w:trPr>
        <w:tc>
          <w:tcPr>
            <w:tcW w:w="959" w:type="dxa"/>
          </w:tcPr>
          <w:p w14:paraId="06630658" w14:textId="77777777" w:rsidR="00E91E72" w:rsidRPr="00674263" w:rsidRDefault="00E91E72" w:rsidP="002F5568">
            <w:pPr>
              <w:rPr>
                <w:rFonts w:ascii="Roboto" w:hAnsi="Roboto"/>
                <w:color w:val="FF0000"/>
                <w:szCs w:val="20"/>
              </w:rPr>
            </w:pPr>
            <w:r w:rsidRPr="00674263">
              <w:rPr>
                <w:rFonts w:ascii="Roboto" w:hAnsi="Roboto"/>
                <w:color w:val="FF0000"/>
                <w:szCs w:val="20"/>
              </w:rPr>
              <w:t>23</w:t>
            </w:r>
          </w:p>
        </w:tc>
        <w:tc>
          <w:tcPr>
            <w:tcW w:w="1417" w:type="dxa"/>
          </w:tcPr>
          <w:p w14:paraId="1FF71B90" w14:textId="77777777" w:rsidR="00E91E72" w:rsidRPr="00674263" w:rsidRDefault="00E91E72" w:rsidP="002F5568">
            <w:pPr>
              <w:rPr>
                <w:rFonts w:ascii="Roboto" w:hAnsi="Roboto"/>
                <w:color w:val="FF0000"/>
                <w:szCs w:val="20"/>
              </w:rPr>
            </w:pPr>
            <w:r w:rsidRPr="00674263">
              <w:rPr>
                <w:rFonts w:ascii="Roboto" w:hAnsi="Roboto"/>
                <w:color w:val="FF0000"/>
                <w:szCs w:val="20"/>
              </w:rPr>
              <w:t>ICS 023</w:t>
            </w:r>
          </w:p>
        </w:tc>
        <w:tc>
          <w:tcPr>
            <w:tcW w:w="1595" w:type="dxa"/>
          </w:tcPr>
          <w:p w14:paraId="65E922A0" w14:textId="77777777" w:rsidR="00E91E72" w:rsidRPr="00674263" w:rsidRDefault="00E91E72" w:rsidP="002F5568">
            <w:pPr>
              <w:rPr>
                <w:rFonts w:ascii="Roboto" w:hAnsi="Roboto"/>
                <w:color w:val="FF0000"/>
                <w:szCs w:val="20"/>
              </w:rPr>
            </w:pPr>
            <w:r w:rsidRPr="00674263">
              <w:rPr>
                <w:rFonts w:ascii="Roboto" w:hAnsi="Roboto"/>
                <w:color w:val="FF0000"/>
                <w:szCs w:val="20"/>
              </w:rPr>
              <w:t>Welfare Association for Development Alternative(WADA</w:t>
            </w:r>
          </w:p>
        </w:tc>
        <w:tc>
          <w:tcPr>
            <w:tcW w:w="2375" w:type="dxa"/>
          </w:tcPr>
          <w:p w14:paraId="3BE2409F" w14:textId="77777777" w:rsidR="00E91E72" w:rsidRPr="00674263" w:rsidRDefault="00E91E72" w:rsidP="002F5568">
            <w:pPr>
              <w:rPr>
                <w:rFonts w:ascii="Roboto" w:hAnsi="Roboto"/>
                <w:color w:val="FF0000"/>
                <w:szCs w:val="20"/>
              </w:rPr>
            </w:pPr>
            <w:r w:rsidRPr="00674263">
              <w:rPr>
                <w:rFonts w:ascii="Roboto" w:hAnsi="Roboto"/>
                <w:color w:val="FF0000"/>
                <w:szCs w:val="20"/>
              </w:rPr>
              <w:t>2,Cross Road, Dashani,Bagerhat Sadar,Bagerhat,</w:t>
            </w:r>
          </w:p>
          <w:p w14:paraId="71D5EE33" w14:textId="77777777" w:rsidR="00E91E72" w:rsidRPr="00674263" w:rsidRDefault="00E91E72" w:rsidP="002F5568">
            <w:pPr>
              <w:rPr>
                <w:rFonts w:ascii="Roboto" w:hAnsi="Roboto"/>
                <w:color w:val="FF0000"/>
                <w:szCs w:val="20"/>
              </w:rPr>
            </w:pPr>
            <w:r w:rsidRPr="00674263">
              <w:rPr>
                <w:rFonts w:ascii="Roboto" w:hAnsi="Roboto"/>
                <w:color w:val="FF0000"/>
                <w:szCs w:val="20"/>
              </w:rPr>
              <w:t>Bangladesh</w:t>
            </w:r>
          </w:p>
        </w:tc>
        <w:tc>
          <w:tcPr>
            <w:tcW w:w="2370" w:type="dxa"/>
          </w:tcPr>
          <w:p w14:paraId="371FFD95" w14:textId="77777777" w:rsidR="00E91E72" w:rsidRPr="00674263" w:rsidRDefault="00E91E72" w:rsidP="002F5568">
            <w:pPr>
              <w:rPr>
                <w:rFonts w:ascii="Roboto" w:hAnsi="Roboto"/>
                <w:color w:val="FF0000"/>
                <w:szCs w:val="20"/>
              </w:rPr>
            </w:pPr>
            <w:r w:rsidRPr="00674263">
              <w:rPr>
                <w:rFonts w:ascii="Roboto" w:hAnsi="Roboto"/>
                <w:color w:val="FF0000"/>
                <w:szCs w:val="20"/>
              </w:rPr>
              <w:t>Nilufa Akter Ity,Md. Moinul Hossain</w:t>
            </w:r>
          </w:p>
        </w:tc>
        <w:tc>
          <w:tcPr>
            <w:tcW w:w="3060" w:type="dxa"/>
          </w:tcPr>
          <w:p w14:paraId="61501C10" w14:textId="77777777" w:rsidR="00E91E72" w:rsidRPr="00674263" w:rsidRDefault="00E91E72" w:rsidP="002F5568">
            <w:pPr>
              <w:rPr>
                <w:rFonts w:ascii="Roboto" w:hAnsi="Roboto"/>
                <w:color w:val="FF0000"/>
                <w:szCs w:val="20"/>
              </w:rPr>
            </w:pPr>
            <w:r w:rsidRPr="00674263">
              <w:rPr>
                <w:rFonts w:ascii="Roboto" w:hAnsi="Roboto"/>
                <w:color w:val="FF0000"/>
                <w:szCs w:val="20"/>
              </w:rPr>
              <w:t>wada@wadabd.org</w:t>
            </w:r>
          </w:p>
          <w:p w14:paraId="595170F8" w14:textId="77777777" w:rsidR="00E91E72" w:rsidRPr="00674263" w:rsidRDefault="00E91E72" w:rsidP="002F5568">
            <w:pPr>
              <w:rPr>
                <w:rFonts w:ascii="Roboto" w:hAnsi="Roboto"/>
                <w:color w:val="FF0000"/>
                <w:szCs w:val="20"/>
              </w:rPr>
            </w:pPr>
            <w:r w:rsidRPr="00674263">
              <w:rPr>
                <w:rFonts w:ascii="Roboto" w:hAnsi="Roboto"/>
                <w:color w:val="FF0000"/>
                <w:szCs w:val="20"/>
              </w:rPr>
              <w:t>Cell:  01713419957</w:t>
            </w:r>
          </w:p>
          <w:p w14:paraId="2467CE29"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          01722334399</w:t>
            </w:r>
          </w:p>
        </w:tc>
        <w:tc>
          <w:tcPr>
            <w:tcW w:w="2170" w:type="dxa"/>
          </w:tcPr>
          <w:p w14:paraId="3D5CBC3C" w14:textId="77777777" w:rsidR="00E91E72" w:rsidRPr="00674263" w:rsidRDefault="00E91E72" w:rsidP="002F5568">
            <w:pPr>
              <w:rPr>
                <w:rFonts w:ascii="Roboto" w:hAnsi="Roboto"/>
                <w:color w:val="FF0000"/>
                <w:szCs w:val="20"/>
              </w:rPr>
            </w:pPr>
            <w:r w:rsidRPr="00674263">
              <w:rPr>
                <w:rFonts w:ascii="Roboto" w:hAnsi="Roboto"/>
                <w:color w:val="FF0000"/>
                <w:szCs w:val="20"/>
              </w:rPr>
              <w:t>Plan to work in future</w:t>
            </w:r>
          </w:p>
        </w:tc>
      </w:tr>
      <w:tr w:rsidR="00674263" w:rsidRPr="00674263" w14:paraId="46AE4F03" w14:textId="77777777" w:rsidTr="002F5568">
        <w:trPr>
          <w:trHeight w:val="145"/>
        </w:trPr>
        <w:tc>
          <w:tcPr>
            <w:tcW w:w="959" w:type="dxa"/>
          </w:tcPr>
          <w:p w14:paraId="15191E3D" w14:textId="77777777" w:rsidR="00E91E72" w:rsidRPr="00674263" w:rsidRDefault="00E91E72" w:rsidP="002F5568">
            <w:pPr>
              <w:rPr>
                <w:rFonts w:ascii="Roboto" w:hAnsi="Roboto"/>
                <w:color w:val="FF0000"/>
                <w:szCs w:val="20"/>
              </w:rPr>
            </w:pPr>
            <w:r w:rsidRPr="00674263">
              <w:rPr>
                <w:rFonts w:ascii="Roboto" w:hAnsi="Roboto"/>
                <w:color w:val="FF0000"/>
                <w:szCs w:val="20"/>
              </w:rPr>
              <w:t>24</w:t>
            </w:r>
          </w:p>
        </w:tc>
        <w:tc>
          <w:tcPr>
            <w:tcW w:w="1417" w:type="dxa"/>
          </w:tcPr>
          <w:p w14:paraId="7FA9D0F7" w14:textId="77777777" w:rsidR="00E91E72" w:rsidRPr="00674263" w:rsidRDefault="00E91E72" w:rsidP="002F5568">
            <w:pPr>
              <w:rPr>
                <w:rFonts w:ascii="Roboto" w:hAnsi="Roboto"/>
                <w:color w:val="FF0000"/>
                <w:szCs w:val="20"/>
              </w:rPr>
            </w:pPr>
            <w:r w:rsidRPr="00674263">
              <w:rPr>
                <w:rFonts w:ascii="Roboto" w:hAnsi="Roboto"/>
                <w:color w:val="FF0000"/>
                <w:szCs w:val="20"/>
              </w:rPr>
              <w:t>ICS 024</w:t>
            </w:r>
          </w:p>
        </w:tc>
        <w:tc>
          <w:tcPr>
            <w:tcW w:w="1595" w:type="dxa"/>
          </w:tcPr>
          <w:p w14:paraId="30C28686" w14:textId="77777777" w:rsidR="00E91E72" w:rsidRPr="00674263" w:rsidRDefault="00E91E72" w:rsidP="002F5568">
            <w:pPr>
              <w:rPr>
                <w:rFonts w:ascii="Roboto" w:hAnsi="Roboto"/>
                <w:color w:val="FF0000"/>
                <w:szCs w:val="20"/>
              </w:rPr>
            </w:pPr>
            <w:r w:rsidRPr="00674263">
              <w:rPr>
                <w:rFonts w:ascii="Roboto" w:hAnsi="Roboto"/>
                <w:color w:val="FF0000"/>
                <w:szCs w:val="20"/>
              </w:rPr>
              <w:t>Development Organization of Coastal Area People</w:t>
            </w:r>
          </w:p>
        </w:tc>
        <w:tc>
          <w:tcPr>
            <w:tcW w:w="2375" w:type="dxa"/>
          </w:tcPr>
          <w:p w14:paraId="31AF80A6" w14:textId="77777777" w:rsidR="00E91E72" w:rsidRPr="00674263" w:rsidRDefault="00E91E72" w:rsidP="002F5568">
            <w:pPr>
              <w:rPr>
                <w:rFonts w:ascii="Roboto" w:hAnsi="Roboto"/>
                <w:color w:val="FF0000"/>
                <w:szCs w:val="20"/>
              </w:rPr>
            </w:pPr>
            <w:r w:rsidRPr="00674263">
              <w:rPr>
                <w:rFonts w:ascii="Roboto" w:hAnsi="Roboto"/>
                <w:color w:val="FF0000"/>
                <w:szCs w:val="20"/>
              </w:rPr>
              <w:t>Golap Plaza(2nd floor) Bazar Road,Barguna 8700,Bangladesh</w:t>
            </w:r>
          </w:p>
        </w:tc>
        <w:tc>
          <w:tcPr>
            <w:tcW w:w="2370" w:type="dxa"/>
          </w:tcPr>
          <w:p w14:paraId="34E71C19" w14:textId="77777777" w:rsidR="00E91E72" w:rsidRPr="00674263" w:rsidRDefault="00E91E72" w:rsidP="002F5568">
            <w:pPr>
              <w:rPr>
                <w:rFonts w:ascii="Roboto" w:hAnsi="Roboto"/>
                <w:color w:val="FF0000"/>
                <w:szCs w:val="20"/>
              </w:rPr>
            </w:pPr>
            <w:r w:rsidRPr="00674263">
              <w:rPr>
                <w:rFonts w:ascii="Roboto" w:hAnsi="Roboto"/>
                <w:color w:val="FF0000"/>
                <w:szCs w:val="20"/>
              </w:rPr>
              <w:t>Md. masud Alam</w:t>
            </w:r>
          </w:p>
        </w:tc>
        <w:tc>
          <w:tcPr>
            <w:tcW w:w="3060" w:type="dxa"/>
          </w:tcPr>
          <w:p w14:paraId="212DC2FA" w14:textId="77777777" w:rsidR="00E91E72" w:rsidRPr="00674263" w:rsidRDefault="00E91E72" w:rsidP="002F5568">
            <w:pPr>
              <w:rPr>
                <w:rFonts w:ascii="Roboto" w:hAnsi="Roboto"/>
                <w:color w:val="FF0000"/>
                <w:szCs w:val="20"/>
              </w:rPr>
            </w:pPr>
            <w:r w:rsidRPr="00674263">
              <w:rPr>
                <w:rFonts w:ascii="Roboto" w:hAnsi="Roboto"/>
                <w:color w:val="FF0000"/>
                <w:szCs w:val="20"/>
              </w:rPr>
              <w:t>docapbd@gmail.com</w:t>
            </w:r>
          </w:p>
          <w:p w14:paraId="739DA6C4" w14:textId="77777777" w:rsidR="00E91E72" w:rsidRPr="00674263" w:rsidRDefault="00E91E72" w:rsidP="002F5568">
            <w:pPr>
              <w:rPr>
                <w:rFonts w:ascii="Roboto" w:hAnsi="Roboto"/>
                <w:color w:val="FF0000"/>
                <w:szCs w:val="20"/>
              </w:rPr>
            </w:pPr>
            <w:r w:rsidRPr="00674263">
              <w:rPr>
                <w:rFonts w:ascii="Roboto" w:hAnsi="Roboto"/>
                <w:color w:val="FF0000"/>
                <w:szCs w:val="20"/>
              </w:rPr>
              <w:t>Cell: 01715548070</w:t>
            </w:r>
          </w:p>
        </w:tc>
        <w:tc>
          <w:tcPr>
            <w:tcW w:w="2170" w:type="dxa"/>
          </w:tcPr>
          <w:p w14:paraId="0213A504" w14:textId="77777777" w:rsidR="00E91E72" w:rsidRPr="00674263" w:rsidRDefault="00E91E72" w:rsidP="002F5568">
            <w:pPr>
              <w:rPr>
                <w:rFonts w:ascii="Roboto" w:hAnsi="Roboto"/>
                <w:color w:val="FF0000"/>
                <w:szCs w:val="20"/>
              </w:rPr>
            </w:pPr>
            <w:r w:rsidRPr="00674263">
              <w:rPr>
                <w:rFonts w:ascii="Roboto" w:hAnsi="Roboto"/>
                <w:color w:val="FF0000"/>
                <w:szCs w:val="20"/>
              </w:rPr>
              <w:t>Manufacturer of Cookstoves/distributor</w:t>
            </w:r>
          </w:p>
        </w:tc>
      </w:tr>
      <w:tr w:rsidR="00674263" w:rsidRPr="00674263" w14:paraId="19E4DCD8" w14:textId="77777777" w:rsidTr="002F5568">
        <w:trPr>
          <w:trHeight w:val="145"/>
        </w:trPr>
        <w:tc>
          <w:tcPr>
            <w:tcW w:w="959" w:type="dxa"/>
          </w:tcPr>
          <w:p w14:paraId="281A07A7" w14:textId="77777777" w:rsidR="00E91E72" w:rsidRPr="00674263" w:rsidRDefault="00E91E72" w:rsidP="002F5568">
            <w:pPr>
              <w:rPr>
                <w:rFonts w:ascii="Roboto" w:hAnsi="Roboto"/>
                <w:color w:val="FF0000"/>
                <w:szCs w:val="20"/>
              </w:rPr>
            </w:pPr>
            <w:r w:rsidRPr="00674263">
              <w:rPr>
                <w:rFonts w:ascii="Roboto" w:hAnsi="Roboto"/>
                <w:color w:val="FF0000"/>
                <w:szCs w:val="20"/>
              </w:rPr>
              <w:t>25</w:t>
            </w:r>
          </w:p>
          <w:p w14:paraId="09A448D2" w14:textId="77777777" w:rsidR="00E91E72" w:rsidRPr="00674263" w:rsidRDefault="00E91E72" w:rsidP="002F5568">
            <w:pPr>
              <w:rPr>
                <w:rFonts w:ascii="Roboto" w:hAnsi="Roboto"/>
                <w:color w:val="FF0000"/>
                <w:szCs w:val="20"/>
              </w:rPr>
            </w:pPr>
          </w:p>
          <w:p w14:paraId="7E8A47C6" w14:textId="77777777" w:rsidR="00E91E72" w:rsidRPr="00674263" w:rsidRDefault="00E91E72" w:rsidP="002F5568">
            <w:pPr>
              <w:rPr>
                <w:rFonts w:ascii="Roboto" w:hAnsi="Roboto"/>
                <w:color w:val="FF0000"/>
                <w:szCs w:val="20"/>
              </w:rPr>
            </w:pPr>
          </w:p>
          <w:p w14:paraId="19F06C92" w14:textId="77777777" w:rsidR="00E91E72" w:rsidRPr="00674263" w:rsidRDefault="00E91E72" w:rsidP="002F5568">
            <w:pPr>
              <w:rPr>
                <w:rFonts w:ascii="Roboto" w:hAnsi="Roboto"/>
                <w:color w:val="FF0000"/>
                <w:szCs w:val="20"/>
              </w:rPr>
            </w:pPr>
          </w:p>
          <w:p w14:paraId="3781D769" w14:textId="77777777" w:rsidR="00E91E72" w:rsidRPr="00674263" w:rsidRDefault="00E91E72" w:rsidP="002F5568">
            <w:pPr>
              <w:rPr>
                <w:rFonts w:ascii="Roboto" w:hAnsi="Roboto"/>
                <w:color w:val="FF0000"/>
                <w:szCs w:val="20"/>
              </w:rPr>
            </w:pPr>
          </w:p>
        </w:tc>
        <w:tc>
          <w:tcPr>
            <w:tcW w:w="1417" w:type="dxa"/>
          </w:tcPr>
          <w:p w14:paraId="0B319DBB" w14:textId="77777777" w:rsidR="00E91E72" w:rsidRPr="00674263" w:rsidRDefault="00E91E72" w:rsidP="002F5568">
            <w:pPr>
              <w:rPr>
                <w:rFonts w:ascii="Roboto" w:hAnsi="Roboto"/>
                <w:color w:val="FF0000"/>
                <w:szCs w:val="20"/>
              </w:rPr>
            </w:pPr>
            <w:r w:rsidRPr="00674263">
              <w:rPr>
                <w:rFonts w:ascii="Roboto" w:hAnsi="Roboto"/>
                <w:color w:val="FF0000"/>
                <w:szCs w:val="20"/>
              </w:rPr>
              <w:t>ICS 025</w:t>
            </w:r>
          </w:p>
        </w:tc>
        <w:tc>
          <w:tcPr>
            <w:tcW w:w="1595" w:type="dxa"/>
          </w:tcPr>
          <w:p w14:paraId="097CC676" w14:textId="77777777" w:rsidR="00E91E72" w:rsidRPr="00674263" w:rsidRDefault="00E91E72" w:rsidP="002F5568">
            <w:pPr>
              <w:rPr>
                <w:rFonts w:ascii="Roboto" w:hAnsi="Roboto"/>
                <w:color w:val="FF0000"/>
                <w:szCs w:val="20"/>
              </w:rPr>
            </w:pPr>
            <w:r w:rsidRPr="00674263">
              <w:rPr>
                <w:rFonts w:ascii="Roboto" w:hAnsi="Roboto"/>
                <w:color w:val="FF0000"/>
                <w:szCs w:val="20"/>
              </w:rPr>
              <w:t>Purpllewood</w:t>
            </w:r>
          </w:p>
        </w:tc>
        <w:tc>
          <w:tcPr>
            <w:tcW w:w="2375" w:type="dxa"/>
          </w:tcPr>
          <w:p w14:paraId="12D640D6" w14:textId="77777777" w:rsidR="00E91E72" w:rsidRPr="00674263" w:rsidRDefault="00E91E72" w:rsidP="002F5568">
            <w:pPr>
              <w:rPr>
                <w:rFonts w:ascii="Roboto" w:hAnsi="Roboto"/>
                <w:color w:val="FF0000"/>
                <w:szCs w:val="20"/>
              </w:rPr>
            </w:pPr>
            <w:r w:rsidRPr="00674263">
              <w:rPr>
                <w:rFonts w:ascii="Roboto" w:hAnsi="Roboto"/>
                <w:color w:val="FF0000"/>
                <w:szCs w:val="20"/>
              </w:rPr>
              <w:t>Apt # 201,H-10, Rd-6, Gulshan - 1, Dhaka-1212</w:t>
            </w:r>
          </w:p>
        </w:tc>
        <w:tc>
          <w:tcPr>
            <w:tcW w:w="2370" w:type="dxa"/>
          </w:tcPr>
          <w:p w14:paraId="40820C69" w14:textId="77777777" w:rsidR="00E91E72" w:rsidRPr="00674263" w:rsidRDefault="00E91E72" w:rsidP="002F5568">
            <w:pPr>
              <w:rPr>
                <w:rFonts w:ascii="Roboto" w:hAnsi="Roboto"/>
                <w:color w:val="FF0000"/>
                <w:szCs w:val="20"/>
              </w:rPr>
            </w:pPr>
            <w:r w:rsidRPr="00674263">
              <w:rPr>
                <w:rFonts w:ascii="Roboto" w:hAnsi="Roboto"/>
                <w:color w:val="FF0000"/>
                <w:szCs w:val="20"/>
              </w:rPr>
              <w:t>Shahidor Rahman</w:t>
            </w:r>
          </w:p>
        </w:tc>
        <w:tc>
          <w:tcPr>
            <w:tcW w:w="3060" w:type="dxa"/>
          </w:tcPr>
          <w:p w14:paraId="5822FA99" w14:textId="77777777" w:rsidR="00E91E72" w:rsidRPr="00674263" w:rsidRDefault="00E91E72" w:rsidP="002F5568">
            <w:pPr>
              <w:rPr>
                <w:rFonts w:ascii="Roboto" w:hAnsi="Roboto"/>
                <w:color w:val="FF0000"/>
                <w:szCs w:val="20"/>
              </w:rPr>
            </w:pPr>
            <w:r w:rsidRPr="00674263">
              <w:rPr>
                <w:rFonts w:ascii="Roboto" w:hAnsi="Roboto"/>
                <w:color w:val="FF0000"/>
                <w:szCs w:val="20"/>
              </w:rPr>
              <w:t>shahidorr@gmail.com</w:t>
            </w:r>
          </w:p>
          <w:p w14:paraId="50F4B358" w14:textId="77777777" w:rsidR="00E91E72" w:rsidRPr="00674263" w:rsidRDefault="00E91E72" w:rsidP="002F5568">
            <w:pPr>
              <w:rPr>
                <w:rFonts w:ascii="Roboto" w:hAnsi="Roboto"/>
                <w:color w:val="FF0000"/>
                <w:szCs w:val="20"/>
              </w:rPr>
            </w:pPr>
            <w:r w:rsidRPr="00674263">
              <w:rPr>
                <w:rFonts w:ascii="Roboto" w:hAnsi="Roboto"/>
                <w:color w:val="FF0000"/>
                <w:szCs w:val="20"/>
              </w:rPr>
              <w:t>Cell: 01713018333</w:t>
            </w:r>
          </w:p>
        </w:tc>
        <w:tc>
          <w:tcPr>
            <w:tcW w:w="2170" w:type="dxa"/>
          </w:tcPr>
          <w:p w14:paraId="56912929" w14:textId="77777777" w:rsidR="00E91E72" w:rsidRPr="00674263" w:rsidRDefault="00E91E72" w:rsidP="002F5568">
            <w:pPr>
              <w:rPr>
                <w:rFonts w:ascii="Roboto" w:hAnsi="Roboto"/>
                <w:color w:val="FF0000"/>
                <w:szCs w:val="20"/>
              </w:rPr>
            </w:pPr>
            <w:r w:rsidRPr="00674263">
              <w:rPr>
                <w:rFonts w:ascii="Roboto" w:hAnsi="Roboto"/>
                <w:color w:val="FF0000"/>
                <w:szCs w:val="20"/>
              </w:rPr>
              <w:t>Interested to work in ICS sector</w:t>
            </w:r>
          </w:p>
        </w:tc>
      </w:tr>
      <w:tr w:rsidR="00674263" w:rsidRPr="00674263" w14:paraId="2E15E10A" w14:textId="77777777" w:rsidTr="002F5568">
        <w:trPr>
          <w:trHeight w:val="145"/>
        </w:trPr>
        <w:tc>
          <w:tcPr>
            <w:tcW w:w="959" w:type="dxa"/>
          </w:tcPr>
          <w:p w14:paraId="7BF900DD" w14:textId="77777777" w:rsidR="00E91E72" w:rsidRPr="00674263" w:rsidRDefault="00E91E72" w:rsidP="002F5568">
            <w:pPr>
              <w:rPr>
                <w:rFonts w:ascii="Roboto" w:hAnsi="Roboto"/>
                <w:color w:val="FF0000"/>
                <w:szCs w:val="20"/>
              </w:rPr>
            </w:pPr>
            <w:r w:rsidRPr="00674263">
              <w:rPr>
                <w:rFonts w:ascii="Roboto" w:hAnsi="Roboto"/>
                <w:color w:val="FF0000"/>
                <w:szCs w:val="20"/>
              </w:rPr>
              <w:t>26</w:t>
            </w:r>
          </w:p>
        </w:tc>
        <w:tc>
          <w:tcPr>
            <w:tcW w:w="1417" w:type="dxa"/>
          </w:tcPr>
          <w:p w14:paraId="1AA3198B" w14:textId="77777777" w:rsidR="00E91E72" w:rsidRPr="00674263" w:rsidRDefault="00E91E72" w:rsidP="002F5568">
            <w:pPr>
              <w:rPr>
                <w:rFonts w:ascii="Roboto" w:hAnsi="Roboto"/>
                <w:color w:val="FF0000"/>
                <w:szCs w:val="20"/>
              </w:rPr>
            </w:pPr>
            <w:r w:rsidRPr="00674263">
              <w:rPr>
                <w:rFonts w:ascii="Roboto" w:hAnsi="Roboto"/>
                <w:color w:val="FF0000"/>
                <w:szCs w:val="20"/>
              </w:rPr>
              <w:t>ICS 026</w:t>
            </w:r>
          </w:p>
        </w:tc>
        <w:tc>
          <w:tcPr>
            <w:tcW w:w="1595" w:type="dxa"/>
          </w:tcPr>
          <w:p w14:paraId="7E17BBB0" w14:textId="77777777" w:rsidR="00E91E72" w:rsidRPr="00674263" w:rsidRDefault="00E91E72" w:rsidP="002F5568">
            <w:pPr>
              <w:rPr>
                <w:rFonts w:ascii="Roboto" w:hAnsi="Roboto"/>
                <w:color w:val="FF0000"/>
                <w:szCs w:val="20"/>
              </w:rPr>
            </w:pPr>
            <w:r w:rsidRPr="00674263">
              <w:rPr>
                <w:rFonts w:ascii="Roboto" w:hAnsi="Roboto"/>
                <w:color w:val="FF0000"/>
                <w:szCs w:val="20"/>
              </w:rPr>
              <w:t>Bangladesh Association  for Social Advancement(BASA)</w:t>
            </w:r>
          </w:p>
        </w:tc>
        <w:tc>
          <w:tcPr>
            <w:tcW w:w="2375" w:type="dxa"/>
          </w:tcPr>
          <w:p w14:paraId="6F88591A" w14:textId="77777777" w:rsidR="00E91E72" w:rsidRPr="00674263" w:rsidRDefault="00E91E72" w:rsidP="002F5568">
            <w:pPr>
              <w:rPr>
                <w:rFonts w:ascii="Roboto" w:hAnsi="Roboto"/>
                <w:color w:val="FF0000"/>
                <w:szCs w:val="20"/>
              </w:rPr>
            </w:pPr>
            <w:r w:rsidRPr="00674263">
              <w:rPr>
                <w:rFonts w:ascii="Roboto" w:hAnsi="Roboto"/>
                <w:color w:val="FF0000"/>
                <w:szCs w:val="20"/>
              </w:rPr>
              <w:t>Rd-6, H-113</w:t>
            </w:r>
          </w:p>
          <w:p w14:paraId="5CCF388C" w14:textId="77777777" w:rsidR="00E91E72" w:rsidRPr="00674263" w:rsidRDefault="00E91E72" w:rsidP="002F5568">
            <w:pPr>
              <w:rPr>
                <w:rFonts w:ascii="Roboto" w:hAnsi="Roboto"/>
                <w:color w:val="FF0000"/>
                <w:szCs w:val="20"/>
              </w:rPr>
            </w:pPr>
            <w:r w:rsidRPr="00674263">
              <w:rPr>
                <w:rFonts w:ascii="Roboto" w:hAnsi="Roboto"/>
                <w:color w:val="FF0000"/>
                <w:szCs w:val="20"/>
              </w:rPr>
              <w:t>New DOHS, Mohakhali, Dhaka-1206</w:t>
            </w:r>
          </w:p>
        </w:tc>
        <w:tc>
          <w:tcPr>
            <w:tcW w:w="2370" w:type="dxa"/>
          </w:tcPr>
          <w:p w14:paraId="14B947AD" w14:textId="77777777" w:rsidR="00E91E72" w:rsidRPr="00674263" w:rsidRDefault="00E91E72" w:rsidP="002F5568">
            <w:pPr>
              <w:rPr>
                <w:rFonts w:ascii="Roboto" w:hAnsi="Roboto"/>
                <w:color w:val="FF0000"/>
                <w:szCs w:val="20"/>
              </w:rPr>
            </w:pPr>
            <w:r w:rsidRPr="00674263">
              <w:rPr>
                <w:rFonts w:ascii="Roboto" w:hAnsi="Roboto"/>
                <w:color w:val="FF0000"/>
                <w:szCs w:val="20"/>
              </w:rPr>
              <w:t>AKM Shirajul Islam</w:t>
            </w:r>
          </w:p>
        </w:tc>
        <w:tc>
          <w:tcPr>
            <w:tcW w:w="3060" w:type="dxa"/>
          </w:tcPr>
          <w:p w14:paraId="22FF7225" w14:textId="77777777" w:rsidR="00E91E72" w:rsidRPr="00674263" w:rsidRDefault="00E91E72" w:rsidP="002F5568">
            <w:pPr>
              <w:rPr>
                <w:rFonts w:ascii="Roboto" w:hAnsi="Roboto"/>
                <w:color w:val="FF0000"/>
                <w:szCs w:val="20"/>
              </w:rPr>
            </w:pPr>
            <w:r w:rsidRPr="00674263">
              <w:rPr>
                <w:rFonts w:ascii="Roboto" w:hAnsi="Roboto"/>
                <w:color w:val="FF0000"/>
                <w:szCs w:val="20"/>
              </w:rPr>
              <w:t>islambasa@gmail.com</w:t>
            </w:r>
          </w:p>
          <w:p w14:paraId="3CCAB50E" w14:textId="77777777" w:rsidR="00E91E72" w:rsidRPr="00674263" w:rsidRDefault="00E91E72" w:rsidP="002F5568">
            <w:pPr>
              <w:rPr>
                <w:rFonts w:ascii="Roboto" w:hAnsi="Roboto"/>
                <w:color w:val="FF0000"/>
                <w:szCs w:val="20"/>
              </w:rPr>
            </w:pPr>
            <w:r w:rsidRPr="00674263">
              <w:rPr>
                <w:rFonts w:ascii="Roboto" w:hAnsi="Roboto"/>
                <w:color w:val="FF0000"/>
                <w:szCs w:val="20"/>
              </w:rPr>
              <w:t>Cell: 01711528281</w:t>
            </w:r>
          </w:p>
          <w:p w14:paraId="4790BC18" w14:textId="77777777" w:rsidR="00E91E72" w:rsidRPr="00674263" w:rsidRDefault="00E91E72" w:rsidP="002F5568">
            <w:pPr>
              <w:rPr>
                <w:rFonts w:ascii="Roboto" w:hAnsi="Roboto"/>
                <w:color w:val="FF0000"/>
                <w:szCs w:val="20"/>
              </w:rPr>
            </w:pPr>
            <w:r w:rsidRPr="00674263">
              <w:rPr>
                <w:rFonts w:ascii="Roboto" w:hAnsi="Roboto"/>
                <w:color w:val="FF0000"/>
                <w:szCs w:val="20"/>
              </w:rPr>
              <w:t>02 9893485</w:t>
            </w:r>
          </w:p>
        </w:tc>
        <w:tc>
          <w:tcPr>
            <w:tcW w:w="2170" w:type="dxa"/>
          </w:tcPr>
          <w:p w14:paraId="168CAEAD" w14:textId="77777777" w:rsidR="00E91E72" w:rsidRPr="00674263" w:rsidRDefault="00E91E72" w:rsidP="002F5568">
            <w:pPr>
              <w:rPr>
                <w:rFonts w:ascii="Roboto" w:hAnsi="Roboto"/>
                <w:color w:val="FF0000"/>
                <w:szCs w:val="20"/>
              </w:rPr>
            </w:pPr>
            <w:r w:rsidRPr="00674263">
              <w:rPr>
                <w:rFonts w:ascii="Roboto" w:hAnsi="Roboto"/>
                <w:color w:val="FF0000"/>
                <w:szCs w:val="20"/>
              </w:rPr>
              <w:t>Manufacturer/distributor</w:t>
            </w:r>
          </w:p>
        </w:tc>
      </w:tr>
      <w:tr w:rsidR="00674263" w:rsidRPr="00674263" w14:paraId="2A0BF55E" w14:textId="77777777" w:rsidTr="002F5568">
        <w:trPr>
          <w:trHeight w:val="145"/>
        </w:trPr>
        <w:tc>
          <w:tcPr>
            <w:tcW w:w="959" w:type="dxa"/>
          </w:tcPr>
          <w:p w14:paraId="18670D55" w14:textId="77777777" w:rsidR="00E91E72" w:rsidRPr="00674263" w:rsidRDefault="00E91E72" w:rsidP="002F5568">
            <w:pPr>
              <w:rPr>
                <w:rFonts w:ascii="Roboto" w:hAnsi="Roboto"/>
                <w:color w:val="FF0000"/>
                <w:szCs w:val="20"/>
              </w:rPr>
            </w:pPr>
            <w:r w:rsidRPr="00674263">
              <w:rPr>
                <w:rFonts w:ascii="Roboto" w:hAnsi="Roboto"/>
                <w:color w:val="FF0000"/>
                <w:szCs w:val="20"/>
              </w:rPr>
              <w:t>27</w:t>
            </w:r>
          </w:p>
        </w:tc>
        <w:tc>
          <w:tcPr>
            <w:tcW w:w="1417" w:type="dxa"/>
          </w:tcPr>
          <w:p w14:paraId="44774168" w14:textId="77777777" w:rsidR="00E91E72" w:rsidRPr="00674263" w:rsidRDefault="00E91E72" w:rsidP="002F5568">
            <w:pPr>
              <w:rPr>
                <w:rFonts w:ascii="Roboto" w:hAnsi="Roboto"/>
                <w:color w:val="FF0000"/>
                <w:szCs w:val="20"/>
              </w:rPr>
            </w:pPr>
            <w:r w:rsidRPr="00674263">
              <w:rPr>
                <w:rFonts w:ascii="Roboto" w:hAnsi="Roboto"/>
                <w:color w:val="FF0000"/>
                <w:szCs w:val="20"/>
              </w:rPr>
              <w:t>ICS 027</w:t>
            </w:r>
          </w:p>
        </w:tc>
        <w:tc>
          <w:tcPr>
            <w:tcW w:w="1595" w:type="dxa"/>
          </w:tcPr>
          <w:p w14:paraId="2E151038" w14:textId="77777777" w:rsidR="00E91E72" w:rsidRPr="00674263" w:rsidRDefault="00E91E72" w:rsidP="002F5568">
            <w:pPr>
              <w:rPr>
                <w:rFonts w:ascii="Roboto" w:hAnsi="Roboto"/>
                <w:color w:val="FF0000"/>
                <w:szCs w:val="20"/>
              </w:rPr>
            </w:pPr>
            <w:r w:rsidRPr="00674263">
              <w:rPr>
                <w:rFonts w:ascii="Roboto" w:hAnsi="Roboto"/>
                <w:color w:val="FF0000"/>
                <w:szCs w:val="20"/>
              </w:rPr>
              <w:t>Chicks &amp; Feeds</w:t>
            </w:r>
          </w:p>
        </w:tc>
        <w:tc>
          <w:tcPr>
            <w:tcW w:w="2375" w:type="dxa"/>
          </w:tcPr>
          <w:p w14:paraId="791BFB39" w14:textId="77777777" w:rsidR="00E91E72" w:rsidRPr="00674263" w:rsidRDefault="00E91E72" w:rsidP="002F5568">
            <w:pPr>
              <w:rPr>
                <w:rFonts w:ascii="Roboto" w:hAnsi="Roboto"/>
                <w:color w:val="FF0000"/>
                <w:szCs w:val="20"/>
              </w:rPr>
            </w:pPr>
            <w:r w:rsidRPr="00674263">
              <w:rPr>
                <w:rFonts w:ascii="Roboto" w:hAnsi="Roboto"/>
                <w:color w:val="FF0000"/>
                <w:szCs w:val="20"/>
              </w:rPr>
              <w:t>H -8, Rd- 14,</w:t>
            </w:r>
          </w:p>
          <w:p w14:paraId="4181B377" w14:textId="77777777" w:rsidR="00E91E72" w:rsidRPr="00674263" w:rsidRDefault="00E91E72" w:rsidP="002F5568">
            <w:pPr>
              <w:rPr>
                <w:rFonts w:ascii="Roboto" w:hAnsi="Roboto"/>
                <w:color w:val="FF0000"/>
                <w:szCs w:val="20"/>
              </w:rPr>
            </w:pPr>
            <w:r w:rsidRPr="00674263">
              <w:rPr>
                <w:rFonts w:ascii="Roboto" w:hAnsi="Roboto"/>
                <w:color w:val="FF0000"/>
                <w:szCs w:val="20"/>
              </w:rPr>
              <w:t>Dhanmondi R/A, Dhaka-1207</w:t>
            </w:r>
          </w:p>
        </w:tc>
        <w:tc>
          <w:tcPr>
            <w:tcW w:w="2370" w:type="dxa"/>
          </w:tcPr>
          <w:p w14:paraId="27CEBC84" w14:textId="77777777" w:rsidR="00E91E72" w:rsidRPr="00674263" w:rsidRDefault="00E91E72" w:rsidP="002F5568">
            <w:pPr>
              <w:rPr>
                <w:rFonts w:ascii="Roboto" w:hAnsi="Roboto"/>
                <w:color w:val="FF0000"/>
                <w:szCs w:val="20"/>
              </w:rPr>
            </w:pPr>
            <w:r w:rsidRPr="00674263">
              <w:rPr>
                <w:rFonts w:ascii="Roboto" w:hAnsi="Roboto"/>
                <w:color w:val="FF0000"/>
                <w:szCs w:val="20"/>
              </w:rPr>
              <w:t>Shahed Khan</w:t>
            </w:r>
          </w:p>
        </w:tc>
        <w:tc>
          <w:tcPr>
            <w:tcW w:w="3060" w:type="dxa"/>
          </w:tcPr>
          <w:p w14:paraId="4122D717" w14:textId="77777777" w:rsidR="00E91E72" w:rsidRPr="00674263" w:rsidRDefault="00E91E72" w:rsidP="002F5568">
            <w:pPr>
              <w:rPr>
                <w:rFonts w:ascii="Roboto" w:hAnsi="Roboto"/>
                <w:color w:val="FF0000"/>
                <w:szCs w:val="20"/>
              </w:rPr>
            </w:pPr>
            <w:r w:rsidRPr="00674263">
              <w:rPr>
                <w:rFonts w:ascii="Roboto" w:hAnsi="Roboto"/>
                <w:color w:val="FF0000"/>
                <w:szCs w:val="20"/>
              </w:rPr>
              <w:t>shahedkhan@cknfeeds.com</w:t>
            </w:r>
          </w:p>
          <w:p w14:paraId="70A25D9A" w14:textId="77777777" w:rsidR="00E91E72" w:rsidRPr="00674263" w:rsidRDefault="00E91E72" w:rsidP="002F5568">
            <w:pPr>
              <w:rPr>
                <w:rFonts w:ascii="Roboto" w:hAnsi="Roboto"/>
                <w:color w:val="FF0000"/>
                <w:szCs w:val="20"/>
              </w:rPr>
            </w:pPr>
            <w:r w:rsidRPr="00674263">
              <w:rPr>
                <w:rFonts w:ascii="Roboto" w:hAnsi="Roboto"/>
                <w:color w:val="FF0000"/>
                <w:szCs w:val="20"/>
              </w:rPr>
              <w:t>Cell: 01713278184</w:t>
            </w:r>
          </w:p>
          <w:p w14:paraId="1FEDCB64" w14:textId="77777777" w:rsidR="00E91E72" w:rsidRPr="00674263" w:rsidRDefault="00E91E72" w:rsidP="002F5568">
            <w:pPr>
              <w:rPr>
                <w:rFonts w:ascii="Roboto" w:hAnsi="Roboto"/>
                <w:color w:val="FF0000"/>
                <w:szCs w:val="20"/>
              </w:rPr>
            </w:pPr>
            <w:r w:rsidRPr="00674263">
              <w:rPr>
                <w:rFonts w:ascii="Roboto" w:hAnsi="Roboto"/>
                <w:color w:val="FF0000"/>
                <w:szCs w:val="20"/>
              </w:rPr>
              <w:t>02 9121205</w:t>
            </w:r>
          </w:p>
        </w:tc>
        <w:tc>
          <w:tcPr>
            <w:tcW w:w="2170" w:type="dxa"/>
          </w:tcPr>
          <w:p w14:paraId="00A08B48" w14:textId="77777777" w:rsidR="00E91E72" w:rsidRPr="00674263" w:rsidRDefault="00E91E72" w:rsidP="002F5568">
            <w:pPr>
              <w:rPr>
                <w:rFonts w:ascii="Roboto" w:hAnsi="Roboto"/>
                <w:color w:val="FF0000"/>
                <w:szCs w:val="20"/>
              </w:rPr>
            </w:pPr>
            <w:r w:rsidRPr="00674263">
              <w:rPr>
                <w:rFonts w:ascii="Roboto" w:hAnsi="Roboto"/>
                <w:color w:val="FF0000"/>
                <w:szCs w:val="20"/>
              </w:rPr>
              <w:t>Sell Pallet making plant</w:t>
            </w:r>
          </w:p>
        </w:tc>
      </w:tr>
      <w:tr w:rsidR="00674263" w:rsidRPr="00674263" w14:paraId="15BC02B6" w14:textId="77777777" w:rsidTr="002F5568">
        <w:trPr>
          <w:trHeight w:val="145"/>
        </w:trPr>
        <w:tc>
          <w:tcPr>
            <w:tcW w:w="959" w:type="dxa"/>
          </w:tcPr>
          <w:p w14:paraId="27D0D112" w14:textId="77777777" w:rsidR="00E91E72" w:rsidRPr="00674263" w:rsidRDefault="00E91E72" w:rsidP="002F5568">
            <w:pPr>
              <w:rPr>
                <w:rFonts w:ascii="Roboto" w:hAnsi="Roboto"/>
                <w:color w:val="FF0000"/>
                <w:szCs w:val="20"/>
              </w:rPr>
            </w:pPr>
            <w:r w:rsidRPr="00674263">
              <w:rPr>
                <w:rFonts w:ascii="Roboto" w:hAnsi="Roboto"/>
                <w:color w:val="FF0000"/>
                <w:szCs w:val="20"/>
              </w:rPr>
              <w:t>28</w:t>
            </w:r>
          </w:p>
        </w:tc>
        <w:tc>
          <w:tcPr>
            <w:tcW w:w="1417" w:type="dxa"/>
          </w:tcPr>
          <w:p w14:paraId="10F16E2E" w14:textId="77777777" w:rsidR="00E91E72" w:rsidRPr="00674263" w:rsidRDefault="00E91E72" w:rsidP="002F5568">
            <w:pPr>
              <w:rPr>
                <w:rFonts w:ascii="Roboto" w:hAnsi="Roboto"/>
                <w:color w:val="FF0000"/>
                <w:szCs w:val="20"/>
              </w:rPr>
            </w:pPr>
            <w:r w:rsidRPr="00674263">
              <w:rPr>
                <w:rFonts w:ascii="Roboto" w:hAnsi="Roboto"/>
                <w:color w:val="FF0000"/>
                <w:szCs w:val="20"/>
              </w:rPr>
              <w:t>ICS 028</w:t>
            </w:r>
          </w:p>
        </w:tc>
        <w:tc>
          <w:tcPr>
            <w:tcW w:w="1595" w:type="dxa"/>
          </w:tcPr>
          <w:p w14:paraId="191C933F" w14:textId="77777777" w:rsidR="00E91E72" w:rsidRPr="00674263" w:rsidRDefault="00E91E72" w:rsidP="002F5568">
            <w:pPr>
              <w:rPr>
                <w:rFonts w:ascii="Roboto" w:hAnsi="Roboto"/>
                <w:color w:val="FF0000"/>
                <w:szCs w:val="20"/>
              </w:rPr>
            </w:pPr>
            <w:r w:rsidRPr="00674263">
              <w:rPr>
                <w:rFonts w:ascii="Roboto" w:hAnsi="Roboto"/>
                <w:color w:val="FF0000"/>
                <w:szCs w:val="20"/>
              </w:rPr>
              <w:t>Aid Organization</w:t>
            </w:r>
          </w:p>
        </w:tc>
        <w:tc>
          <w:tcPr>
            <w:tcW w:w="2375" w:type="dxa"/>
          </w:tcPr>
          <w:p w14:paraId="7849A060" w14:textId="77777777" w:rsidR="00E91E72" w:rsidRPr="00674263" w:rsidRDefault="00E91E72" w:rsidP="002F5568">
            <w:pPr>
              <w:rPr>
                <w:rFonts w:ascii="Roboto" w:hAnsi="Roboto"/>
                <w:color w:val="FF0000"/>
                <w:szCs w:val="20"/>
              </w:rPr>
            </w:pPr>
            <w:r w:rsidRPr="00674263">
              <w:rPr>
                <w:rFonts w:ascii="Roboto" w:hAnsi="Roboto"/>
                <w:color w:val="FF0000"/>
                <w:szCs w:val="20"/>
              </w:rPr>
              <w:t>Jaifia Plaza, Battola, Nabagram Road, Barisal, Bangladesh</w:t>
            </w:r>
          </w:p>
        </w:tc>
        <w:tc>
          <w:tcPr>
            <w:tcW w:w="2370" w:type="dxa"/>
          </w:tcPr>
          <w:p w14:paraId="3B9A8C2F" w14:textId="77777777" w:rsidR="00E91E72" w:rsidRPr="00674263" w:rsidRDefault="00E91E72" w:rsidP="002F5568">
            <w:pPr>
              <w:rPr>
                <w:rFonts w:ascii="Roboto" w:hAnsi="Roboto"/>
                <w:color w:val="FF0000"/>
                <w:szCs w:val="20"/>
              </w:rPr>
            </w:pPr>
            <w:r w:rsidRPr="00674263">
              <w:rPr>
                <w:rFonts w:ascii="Roboto" w:hAnsi="Roboto"/>
                <w:color w:val="FF0000"/>
                <w:szCs w:val="20"/>
              </w:rPr>
              <w:t>Md. Moniruzzaman</w:t>
            </w:r>
          </w:p>
        </w:tc>
        <w:tc>
          <w:tcPr>
            <w:tcW w:w="3060" w:type="dxa"/>
          </w:tcPr>
          <w:p w14:paraId="3300A856" w14:textId="77777777" w:rsidR="00E91E72" w:rsidRPr="00674263" w:rsidRDefault="00E91E72" w:rsidP="002F5568">
            <w:pPr>
              <w:rPr>
                <w:rFonts w:ascii="Roboto" w:hAnsi="Roboto"/>
                <w:color w:val="FF0000"/>
                <w:szCs w:val="20"/>
              </w:rPr>
            </w:pPr>
            <w:r w:rsidRPr="00674263">
              <w:rPr>
                <w:rFonts w:ascii="Roboto" w:hAnsi="Roboto"/>
                <w:color w:val="FF0000"/>
                <w:szCs w:val="20"/>
              </w:rPr>
              <w:t>aid.org.bsl@gmail.com,</w:t>
            </w:r>
          </w:p>
          <w:p w14:paraId="3B46CD19" w14:textId="77777777" w:rsidR="00E91E72" w:rsidRPr="00674263" w:rsidRDefault="00E23402" w:rsidP="002F5568">
            <w:pPr>
              <w:rPr>
                <w:rFonts w:ascii="Roboto" w:hAnsi="Roboto"/>
                <w:color w:val="FF0000"/>
                <w:szCs w:val="20"/>
              </w:rPr>
            </w:pPr>
            <w:hyperlink r:id="rId79" w:history="1">
              <w:r w:rsidR="00E91E72" w:rsidRPr="00674263">
                <w:rPr>
                  <w:rStyle w:val="Hyperlink"/>
                  <w:rFonts w:ascii="Roboto" w:hAnsi="Roboto" w:cs="Arial"/>
                  <w:color w:val="FF0000"/>
                  <w:sz w:val="17"/>
                  <w:szCs w:val="17"/>
                  <w:shd w:val="clear" w:color="auto" w:fill="FFFFFF"/>
                </w:rPr>
                <w:t>aidorgbd@gmail.com</w:t>
              </w:r>
            </w:hyperlink>
            <w:r w:rsidR="00E91E72" w:rsidRPr="00674263">
              <w:rPr>
                <w:rFonts w:ascii="Roboto" w:hAnsi="Roboto"/>
                <w:color w:val="FF0000"/>
                <w:szCs w:val="20"/>
              </w:rPr>
              <w:t xml:space="preserve">  0431-64337</w:t>
            </w:r>
          </w:p>
          <w:p w14:paraId="26371A77" w14:textId="77777777" w:rsidR="00E91E72" w:rsidRPr="00674263" w:rsidRDefault="00E91E72" w:rsidP="002F5568">
            <w:pPr>
              <w:rPr>
                <w:rFonts w:ascii="Roboto" w:hAnsi="Roboto"/>
                <w:color w:val="FF0000"/>
                <w:szCs w:val="20"/>
              </w:rPr>
            </w:pPr>
            <w:r w:rsidRPr="00674263">
              <w:rPr>
                <w:rFonts w:ascii="Roboto" w:hAnsi="Roboto"/>
                <w:color w:val="FF0000"/>
                <w:szCs w:val="20"/>
              </w:rPr>
              <w:t>01718665198 / 01856444271</w:t>
            </w:r>
          </w:p>
        </w:tc>
        <w:tc>
          <w:tcPr>
            <w:tcW w:w="2170" w:type="dxa"/>
          </w:tcPr>
          <w:p w14:paraId="2AFF0DAA" w14:textId="77777777" w:rsidR="00E91E72" w:rsidRPr="00674263" w:rsidRDefault="00E91E72" w:rsidP="002F5568">
            <w:pPr>
              <w:rPr>
                <w:rFonts w:ascii="Roboto" w:hAnsi="Roboto"/>
                <w:color w:val="FF0000"/>
                <w:szCs w:val="20"/>
              </w:rPr>
            </w:pPr>
            <w:r w:rsidRPr="00674263">
              <w:rPr>
                <w:rFonts w:ascii="Roboto" w:hAnsi="Roboto"/>
                <w:color w:val="FF0000"/>
                <w:szCs w:val="20"/>
              </w:rPr>
              <w:t>Manufacturer of Cookstoves</w:t>
            </w:r>
          </w:p>
        </w:tc>
      </w:tr>
      <w:tr w:rsidR="00674263" w:rsidRPr="00674263" w14:paraId="6A17CBC7" w14:textId="77777777" w:rsidTr="002F5568">
        <w:trPr>
          <w:trHeight w:val="145"/>
        </w:trPr>
        <w:tc>
          <w:tcPr>
            <w:tcW w:w="959" w:type="dxa"/>
          </w:tcPr>
          <w:p w14:paraId="68C0AC53" w14:textId="77777777" w:rsidR="00E91E72" w:rsidRPr="00674263" w:rsidRDefault="00E91E72" w:rsidP="002F5568">
            <w:pPr>
              <w:rPr>
                <w:rFonts w:ascii="Roboto" w:hAnsi="Roboto"/>
                <w:color w:val="FF0000"/>
                <w:szCs w:val="20"/>
              </w:rPr>
            </w:pPr>
            <w:r w:rsidRPr="00674263">
              <w:rPr>
                <w:rFonts w:ascii="Roboto" w:hAnsi="Roboto"/>
                <w:color w:val="FF0000"/>
                <w:szCs w:val="20"/>
              </w:rPr>
              <w:t>29</w:t>
            </w:r>
          </w:p>
        </w:tc>
        <w:tc>
          <w:tcPr>
            <w:tcW w:w="1417" w:type="dxa"/>
          </w:tcPr>
          <w:p w14:paraId="429FCC6F" w14:textId="77777777" w:rsidR="00E91E72" w:rsidRPr="00674263" w:rsidRDefault="00E91E72" w:rsidP="002F5568">
            <w:pPr>
              <w:rPr>
                <w:rFonts w:ascii="Roboto" w:hAnsi="Roboto"/>
                <w:color w:val="FF0000"/>
                <w:szCs w:val="20"/>
              </w:rPr>
            </w:pPr>
            <w:r w:rsidRPr="00674263">
              <w:rPr>
                <w:rFonts w:ascii="Roboto" w:hAnsi="Roboto"/>
                <w:color w:val="FF0000"/>
                <w:szCs w:val="20"/>
              </w:rPr>
              <w:t>ICS 029</w:t>
            </w:r>
          </w:p>
        </w:tc>
        <w:tc>
          <w:tcPr>
            <w:tcW w:w="1595" w:type="dxa"/>
          </w:tcPr>
          <w:p w14:paraId="0772A7D4" w14:textId="77777777" w:rsidR="00E91E72" w:rsidRPr="00674263" w:rsidRDefault="00E91E72" w:rsidP="002F5568">
            <w:pPr>
              <w:rPr>
                <w:rFonts w:ascii="Roboto" w:hAnsi="Roboto"/>
                <w:color w:val="FF0000"/>
                <w:szCs w:val="20"/>
              </w:rPr>
            </w:pPr>
            <w:r w:rsidRPr="00674263">
              <w:rPr>
                <w:rFonts w:ascii="Roboto" w:hAnsi="Roboto"/>
                <w:color w:val="FF0000"/>
                <w:szCs w:val="20"/>
              </w:rPr>
              <w:t>BRAC</w:t>
            </w:r>
          </w:p>
        </w:tc>
        <w:tc>
          <w:tcPr>
            <w:tcW w:w="2375" w:type="dxa"/>
          </w:tcPr>
          <w:p w14:paraId="549D19E6" w14:textId="77777777" w:rsidR="00E91E72" w:rsidRPr="00674263" w:rsidRDefault="00E91E72" w:rsidP="002F5568">
            <w:pPr>
              <w:rPr>
                <w:rFonts w:ascii="Roboto" w:hAnsi="Roboto"/>
                <w:color w:val="FF0000"/>
                <w:szCs w:val="20"/>
              </w:rPr>
            </w:pPr>
            <w:r w:rsidRPr="00674263">
              <w:rPr>
                <w:rFonts w:ascii="Roboto" w:hAnsi="Roboto"/>
                <w:color w:val="FF0000"/>
                <w:szCs w:val="20"/>
              </w:rPr>
              <w:t>RED Division</w:t>
            </w:r>
          </w:p>
          <w:p w14:paraId="29F77B00" w14:textId="77777777" w:rsidR="00E91E72" w:rsidRPr="00674263" w:rsidRDefault="00E91E72" w:rsidP="002F5568">
            <w:pPr>
              <w:rPr>
                <w:rFonts w:ascii="Roboto" w:hAnsi="Roboto"/>
                <w:color w:val="FF0000"/>
                <w:szCs w:val="20"/>
              </w:rPr>
            </w:pPr>
            <w:r w:rsidRPr="00674263">
              <w:rPr>
                <w:rFonts w:ascii="Roboto" w:hAnsi="Roboto"/>
                <w:color w:val="FF0000"/>
                <w:szCs w:val="20"/>
              </w:rPr>
              <w:t>15th Floor, 75,Mohakhali, Dhaka-1212</w:t>
            </w:r>
          </w:p>
        </w:tc>
        <w:tc>
          <w:tcPr>
            <w:tcW w:w="2370" w:type="dxa"/>
          </w:tcPr>
          <w:p w14:paraId="16367ECD" w14:textId="77777777" w:rsidR="00E91E72" w:rsidRPr="00674263" w:rsidRDefault="00E91E72" w:rsidP="002F5568">
            <w:pPr>
              <w:rPr>
                <w:rFonts w:ascii="Roboto" w:hAnsi="Roboto"/>
                <w:color w:val="FF0000"/>
                <w:szCs w:val="20"/>
              </w:rPr>
            </w:pPr>
            <w:r w:rsidRPr="00674263">
              <w:rPr>
                <w:rFonts w:ascii="Roboto" w:hAnsi="Roboto"/>
                <w:color w:val="FF0000"/>
                <w:szCs w:val="20"/>
              </w:rPr>
              <w:t>Dr. Nepal C. Dey</w:t>
            </w:r>
          </w:p>
        </w:tc>
        <w:tc>
          <w:tcPr>
            <w:tcW w:w="3060" w:type="dxa"/>
          </w:tcPr>
          <w:p w14:paraId="43AB431B" w14:textId="77777777" w:rsidR="00E91E72" w:rsidRPr="00674263" w:rsidRDefault="00E91E72" w:rsidP="002F5568">
            <w:pPr>
              <w:rPr>
                <w:rFonts w:ascii="Roboto" w:hAnsi="Roboto"/>
                <w:color w:val="FF0000"/>
                <w:szCs w:val="20"/>
              </w:rPr>
            </w:pPr>
            <w:r w:rsidRPr="00674263">
              <w:rPr>
                <w:rFonts w:ascii="Roboto" w:hAnsi="Roboto"/>
                <w:color w:val="FF0000"/>
                <w:szCs w:val="20"/>
              </w:rPr>
              <w:t>nepal.cd@brac.net</w:t>
            </w:r>
          </w:p>
          <w:p w14:paraId="1C3A4B56" w14:textId="77777777" w:rsidR="00E91E72" w:rsidRPr="00674263" w:rsidRDefault="00E91E72" w:rsidP="002F5568">
            <w:pPr>
              <w:rPr>
                <w:rFonts w:ascii="Roboto" w:hAnsi="Roboto"/>
                <w:color w:val="FF0000"/>
                <w:szCs w:val="20"/>
              </w:rPr>
            </w:pPr>
            <w:r w:rsidRPr="00674263">
              <w:rPr>
                <w:rFonts w:ascii="Roboto" w:hAnsi="Roboto"/>
                <w:color w:val="FF0000"/>
                <w:szCs w:val="20"/>
              </w:rPr>
              <w:t>Cell: 01714091310</w:t>
            </w:r>
          </w:p>
        </w:tc>
        <w:tc>
          <w:tcPr>
            <w:tcW w:w="2170" w:type="dxa"/>
          </w:tcPr>
          <w:p w14:paraId="0368E4A2" w14:textId="77777777" w:rsidR="00E91E72" w:rsidRPr="00674263" w:rsidRDefault="00E91E72" w:rsidP="002F5568">
            <w:pPr>
              <w:rPr>
                <w:rFonts w:ascii="Roboto" w:hAnsi="Roboto"/>
                <w:color w:val="FF0000"/>
                <w:szCs w:val="20"/>
              </w:rPr>
            </w:pPr>
            <w:r w:rsidRPr="00674263">
              <w:rPr>
                <w:rFonts w:ascii="Roboto" w:hAnsi="Roboto"/>
                <w:color w:val="FF0000"/>
                <w:szCs w:val="20"/>
              </w:rPr>
              <w:t>Research on ICS</w:t>
            </w:r>
          </w:p>
        </w:tc>
      </w:tr>
      <w:tr w:rsidR="00674263" w:rsidRPr="00674263" w14:paraId="524ED514" w14:textId="77777777" w:rsidTr="002F5568">
        <w:trPr>
          <w:trHeight w:val="145"/>
        </w:trPr>
        <w:tc>
          <w:tcPr>
            <w:tcW w:w="959" w:type="dxa"/>
          </w:tcPr>
          <w:p w14:paraId="2DF18296" w14:textId="77777777" w:rsidR="00E91E72" w:rsidRPr="00674263" w:rsidRDefault="00E91E72" w:rsidP="002F5568">
            <w:pPr>
              <w:rPr>
                <w:rFonts w:ascii="Roboto" w:hAnsi="Roboto"/>
                <w:color w:val="FF0000"/>
                <w:szCs w:val="20"/>
              </w:rPr>
            </w:pPr>
            <w:r w:rsidRPr="00674263">
              <w:rPr>
                <w:rFonts w:ascii="Roboto" w:hAnsi="Roboto"/>
                <w:color w:val="FF0000"/>
                <w:szCs w:val="20"/>
              </w:rPr>
              <w:t>30</w:t>
            </w:r>
          </w:p>
        </w:tc>
        <w:tc>
          <w:tcPr>
            <w:tcW w:w="1417" w:type="dxa"/>
          </w:tcPr>
          <w:p w14:paraId="252B808C" w14:textId="77777777" w:rsidR="00E91E72" w:rsidRPr="00674263" w:rsidRDefault="00E91E72" w:rsidP="002F5568">
            <w:pPr>
              <w:rPr>
                <w:rFonts w:ascii="Roboto" w:hAnsi="Roboto"/>
                <w:color w:val="FF0000"/>
                <w:szCs w:val="20"/>
              </w:rPr>
            </w:pPr>
            <w:r w:rsidRPr="00674263">
              <w:rPr>
                <w:rFonts w:ascii="Roboto" w:hAnsi="Roboto"/>
                <w:color w:val="FF0000"/>
                <w:szCs w:val="20"/>
              </w:rPr>
              <w:t>ICS 030</w:t>
            </w:r>
          </w:p>
        </w:tc>
        <w:tc>
          <w:tcPr>
            <w:tcW w:w="1595" w:type="dxa"/>
          </w:tcPr>
          <w:p w14:paraId="10EF3C5A" w14:textId="77777777" w:rsidR="00E91E72" w:rsidRPr="00674263" w:rsidRDefault="00E91E72" w:rsidP="002F5568">
            <w:pPr>
              <w:rPr>
                <w:rFonts w:ascii="Roboto" w:hAnsi="Roboto"/>
                <w:color w:val="FF0000"/>
                <w:szCs w:val="20"/>
              </w:rPr>
            </w:pPr>
            <w:r w:rsidRPr="00674263">
              <w:rPr>
                <w:rFonts w:ascii="Roboto" w:hAnsi="Roboto"/>
                <w:color w:val="FF0000"/>
                <w:szCs w:val="20"/>
              </w:rPr>
              <w:t>Grameen Shakti</w:t>
            </w:r>
          </w:p>
        </w:tc>
        <w:tc>
          <w:tcPr>
            <w:tcW w:w="2375" w:type="dxa"/>
          </w:tcPr>
          <w:p w14:paraId="44EAF2BB" w14:textId="77777777" w:rsidR="00E91E72" w:rsidRPr="00674263" w:rsidRDefault="00E91E72" w:rsidP="002F5568">
            <w:pPr>
              <w:rPr>
                <w:rFonts w:ascii="Roboto" w:hAnsi="Roboto"/>
                <w:color w:val="FF0000"/>
                <w:szCs w:val="20"/>
              </w:rPr>
            </w:pPr>
            <w:r w:rsidRPr="00674263">
              <w:rPr>
                <w:rFonts w:ascii="Roboto" w:hAnsi="Roboto"/>
                <w:color w:val="FF0000"/>
                <w:szCs w:val="20"/>
              </w:rPr>
              <w:t>Grameen Bank Building (19th floor),Mirpur-2,Dhaka-1216</w:t>
            </w:r>
          </w:p>
        </w:tc>
        <w:tc>
          <w:tcPr>
            <w:tcW w:w="2370" w:type="dxa"/>
          </w:tcPr>
          <w:p w14:paraId="046EC5F5" w14:textId="77777777" w:rsidR="00E91E72" w:rsidRPr="00674263" w:rsidRDefault="00E91E72" w:rsidP="002F5568">
            <w:pPr>
              <w:rPr>
                <w:rFonts w:ascii="Roboto" w:hAnsi="Roboto"/>
                <w:color w:val="FF0000"/>
                <w:szCs w:val="20"/>
              </w:rPr>
            </w:pPr>
            <w:r w:rsidRPr="00674263">
              <w:rPr>
                <w:rFonts w:ascii="Roboto" w:hAnsi="Roboto"/>
                <w:color w:val="FF0000"/>
                <w:szCs w:val="20"/>
              </w:rPr>
              <w:t>ABM Muostafizur Rahman</w:t>
            </w:r>
          </w:p>
        </w:tc>
        <w:tc>
          <w:tcPr>
            <w:tcW w:w="3060" w:type="dxa"/>
          </w:tcPr>
          <w:p w14:paraId="28ACE933" w14:textId="77777777" w:rsidR="00E91E72" w:rsidRPr="00674263" w:rsidRDefault="00E91E72" w:rsidP="002F5568">
            <w:pPr>
              <w:rPr>
                <w:rFonts w:ascii="Roboto" w:hAnsi="Roboto"/>
                <w:color w:val="FF0000"/>
                <w:szCs w:val="20"/>
              </w:rPr>
            </w:pPr>
            <w:r w:rsidRPr="00674263">
              <w:rPr>
                <w:rFonts w:ascii="Roboto" w:hAnsi="Roboto"/>
                <w:color w:val="FF0000"/>
                <w:szCs w:val="20"/>
              </w:rPr>
              <w:t>g_shakti@grameen.com</w:t>
            </w:r>
          </w:p>
          <w:p w14:paraId="0C7B0EEA" w14:textId="77777777" w:rsidR="00E91E72" w:rsidRPr="00674263" w:rsidRDefault="00E91E72" w:rsidP="002F5568">
            <w:pPr>
              <w:rPr>
                <w:rFonts w:ascii="Roboto" w:hAnsi="Roboto"/>
                <w:color w:val="FF0000"/>
                <w:szCs w:val="20"/>
              </w:rPr>
            </w:pPr>
            <w:r w:rsidRPr="00674263">
              <w:rPr>
                <w:rFonts w:ascii="Roboto" w:hAnsi="Roboto"/>
                <w:color w:val="FF0000"/>
                <w:szCs w:val="20"/>
              </w:rPr>
              <w:t>mostafizgshakti@gmail.com</w:t>
            </w:r>
          </w:p>
          <w:p w14:paraId="67F7E220" w14:textId="77777777" w:rsidR="00E91E72" w:rsidRPr="00674263" w:rsidRDefault="00E91E72" w:rsidP="002F5568">
            <w:pPr>
              <w:rPr>
                <w:rFonts w:ascii="Roboto" w:hAnsi="Roboto"/>
                <w:color w:val="FF0000"/>
                <w:szCs w:val="20"/>
              </w:rPr>
            </w:pPr>
            <w:r w:rsidRPr="00674263">
              <w:rPr>
                <w:rFonts w:ascii="Roboto" w:hAnsi="Roboto"/>
                <w:color w:val="FF0000"/>
                <w:szCs w:val="20"/>
              </w:rPr>
              <w:t>Cell: 01787840080</w:t>
            </w:r>
          </w:p>
        </w:tc>
        <w:tc>
          <w:tcPr>
            <w:tcW w:w="2170" w:type="dxa"/>
          </w:tcPr>
          <w:p w14:paraId="2BAACB87" w14:textId="77777777" w:rsidR="00E91E72" w:rsidRPr="00674263" w:rsidRDefault="00E91E72" w:rsidP="002F5568">
            <w:pPr>
              <w:rPr>
                <w:rFonts w:ascii="Roboto" w:hAnsi="Roboto"/>
                <w:color w:val="FF0000"/>
                <w:szCs w:val="20"/>
              </w:rPr>
            </w:pPr>
            <w:r w:rsidRPr="00674263">
              <w:rPr>
                <w:rFonts w:ascii="Roboto" w:hAnsi="Roboto"/>
                <w:color w:val="FF0000"/>
                <w:szCs w:val="20"/>
              </w:rPr>
              <w:t>Manufacturer/Distributor of Cookstoves</w:t>
            </w:r>
          </w:p>
        </w:tc>
      </w:tr>
      <w:tr w:rsidR="00674263" w:rsidRPr="00674263" w14:paraId="486F8F37" w14:textId="77777777" w:rsidTr="002F5568">
        <w:trPr>
          <w:trHeight w:val="145"/>
        </w:trPr>
        <w:tc>
          <w:tcPr>
            <w:tcW w:w="959" w:type="dxa"/>
          </w:tcPr>
          <w:p w14:paraId="355154B5" w14:textId="77777777" w:rsidR="00E91E72" w:rsidRPr="00674263" w:rsidRDefault="00E91E72" w:rsidP="002F5568">
            <w:pPr>
              <w:rPr>
                <w:rFonts w:ascii="Roboto" w:hAnsi="Roboto"/>
                <w:color w:val="FF0000"/>
                <w:szCs w:val="20"/>
              </w:rPr>
            </w:pPr>
            <w:r w:rsidRPr="00674263">
              <w:rPr>
                <w:rFonts w:ascii="Roboto" w:hAnsi="Roboto"/>
                <w:color w:val="FF0000"/>
                <w:szCs w:val="20"/>
              </w:rPr>
              <w:t>31</w:t>
            </w:r>
          </w:p>
          <w:p w14:paraId="0C2B6193" w14:textId="77777777" w:rsidR="00E91E72" w:rsidRPr="00674263" w:rsidRDefault="00E91E72" w:rsidP="002F5568">
            <w:pPr>
              <w:rPr>
                <w:rFonts w:ascii="Roboto" w:hAnsi="Roboto"/>
                <w:color w:val="FF0000"/>
                <w:szCs w:val="20"/>
              </w:rPr>
            </w:pPr>
          </w:p>
          <w:p w14:paraId="774AF241" w14:textId="77777777" w:rsidR="00E91E72" w:rsidRPr="00674263" w:rsidRDefault="00E91E72" w:rsidP="002F5568">
            <w:pPr>
              <w:rPr>
                <w:rFonts w:ascii="Roboto" w:hAnsi="Roboto"/>
                <w:color w:val="FF0000"/>
                <w:szCs w:val="20"/>
              </w:rPr>
            </w:pPr>
          </w:p>
          <w:p w14:paraId="113CAE1D" w14:textId="77777777" w:rsidR="00E91E72" w:rsidRPr="00674263" w:rsidRDefault="00E91E72" w:rsidP="002F5568">
            <w:pPr>
              <w:rPr>
                <w:rFonts w:ascii="Roboto" w:hAnsi="Roboto"/>
                <w:color w:val="FF0000"/>
                <w:szCs w:val="20"/>
              </w:rPr>
            </w:pPr>
          </w:p>
          <w:p w14:paraId="5FF043CF" w14:textId="77777777" w:rsidR="00E91E72" w:rsidRPr="00674263" w:rsidRDefault="00E91E72" w:rsidP="002F5568">
            <w:pPr>
              <w:rPr>
                <w:rFonts w:ascii="Roboto" w:hAnsi="Roboto"/>
                <w:color w:val="FF0000"/>
                <w:szCs w:val="20"/>
              </w:rPr>
            </w:pPr>
          </w:p>
        </w:tc>
        <w:tc>
          <w:tcPr>
            <w:tcW w:w="1417" w:type="dxa"/>
          </w:tcPr>
          <w:p w14:paraId="1F663BA9" w14:textId="77777777" w:rsidR="00E91E72" w:rsidRPr="00674263" w:rsidRDefault="00E91E72" w:rsidP="002F5568">
            <w:pPr>
              <w:rPr>
                <w:rFonts w:ascii="Roboto" w:hAnsi="Roboto"/>
                <w:color w:val="FF0000"/>
                <w:szCs w:val="20"/>
              </w:rPr>
            </w:pPr>
            <w:r w:rsidRPr="00674263">
              <w:rPr>
                <w:rFonts w:ascii="Roboto" w:hAnsi="Roboto"/>
                <w:color w:val="FF0000"/>
                <w:szCs w:val="20"/>
              </w:rPr>
              <w:t>ICS 031</w:t>
            </w:r>
          </w:p>
        </w:tc>
        <w:tc>
          <w:tcPr>
            <w:tcW w:w="1595" w:type="dxa"/>
          </w:tcPr>
          <w:p w14:paraId="300B859B" w14:textId="77777777" w:rsidR="00E91E72" w:rsidRPr="00674263" w:rsidRDefault="00E91E72" w:rsidP="002F5568">
            <w:pPr>
              <w:rPr>
                <w:rFonts w:ascii="Roboto" w:hAnsi="Roboto"/>
                <w:color w:val="FF0000"/>
                <w:szCs w:val="20"/>
              </w:rPr>
            </w:pPr>
            <w:r w:rsidRPr="00674263">
              <w:rPr>
                <w:rFonts w:ascii="Roboto" w:hAnsi="Roboto"/>
                <w:color w:val="FF0000"/>
                <w:szCs w:val="20"/>
              </w:rPr>
              <w:t>BARAL Foundtion for Environment &amp; Sustainable Development</w:t>
            </w:r>
          </w:p>
        </w:tc>
        <w:tc>
          <w:tcPr>
            <w:tcW w:w="2375" w:type="dxa"/>
          </w:tcPr>
          <w:p w14:paraId="45116286" w14:textId="77777777" w:rsidR="00E91E72" w:rsidRPr="00674263" w:rsidRDefault="00E91E72" w:rsidP="002F5568">
            <w:pPr>
              <w:rPr>
                <w:rFonts w:ascii="Roboto" w:hAnsi="Roboto"/>
                <w:color w:val="FF0000"/>
                <w:szCs w:val="20"/>
              </w:rPr>
            </w:pPr>
            <w:r w:rsidRPr="00674263">
              <w:rPr>
                <w:rFonts w:ascii="Roboto" w:hAnsi="Roboto"/>
                <w:color w:val="FF0000"/>
                <w:szCs w:val="20"/>
              </w:rPr>
              <w:t>Banwarinagar, p.o: Banwarinagar,</w:t>
            </w:r>
          </w:p>
          <w:p w14:paraId="46FD9901" w14:textId="77777777" w:rsidR="00E91E72" w:rsidRPr="00674263" w:rsidRDefault="00E91E72" w:rsidP="002F5568">
            <w:pPr>
              <w:rPr>
                <w:rFonts w:ascii="Roboto" w:hAnsi="Roboto"/>
                <w:b/>
                <w:color w:val="FF0000"/>
                <w:szCs w:val="20"/>
              </w:rPr>
            </w:pPr>
            <w:r w:rsidRPr="00674263">
              <w:rPr>
                <w:rFonts w:ascii="Roboto" w:hAnsi="Roboto"/>
                <w:color w:val="FF0000"/>
                <w:szCs w:val="20"/>
              </w:rPr>
              <w:t>PS Faripur,Pabna</w:t>
            </w:r>
          </w:p>
        </w:tc>
        <w:tc>
          <w:tcPr>
            <w:tcW w:w="2370" w:type="dxa"/>
          </w:tcPr>
          <w:p w14:paraId="09E38B8A" w14:textId="77777777" w:rsidR="00E91E72" w:rsidRPr="00674263" w:rsidRDefault="00E91E72" w:rsidP="002F5568">
            <w:pPr>
              <w:rPr>
                <w:rFonts w:ascii="Roboto" w:hAnsi="Roboto"/>
                <w:color w:val="FF0000"/>
                <w:szCs w:val="20"/>
              </w:rPr>
            </w:pPr>
            <w:r w:rsidRPr="00674263">
              <w:rPr>
                <w:rFonts w:ascii="Roboto" w:hAnsi="Roboto"/>
                <w:color w:val="FF0000"/>
                <w:szCs w:val="20"/>
              </w:rPr>
              <w:t>Md. Ali Ashraful Kabir</w:t>
            </w:r>
          </w:p>
        </w:tc>
        <w:tc>
          <w:tcPr>
            <w:tcW w:w="3060" w:type="dxa"/>
          </w:tcPr>
          <w:p w14:paraId="796CEE3E" w14:textId="77777777" w:rsidR="00E91E72" w:rsidRPr="00674263" w:rsidRDefault="00E91E72" w:rsidP="002F5568">
            <w:pPr>
              <w:rPr>
                <w:rFonts w:ascii="Roboto" w:hAnsi="Roboto"/>
                <w:color w:val="FF0000"/>
                <w:szCs w:val="20"/>
              </w:rPr>
            </w:pPr>
            <w:r w:rsidRPr="00674263">
              <w:rPr>
                <w:rFonts w:ascii="Roboto" w:hAnsi="Roboto"/>
                <w:color w:val="FF0000"/>
                <w:szCs w:val="20"/>
              </w:rPr>
              <w:t>ashraful.kabi@gmail.com</w:t>
            </w:r>
          </w:p>
          <w:p w14:paraId="62FCBACE" w14:textId="77777777" w:rsidR="00E91E72" w:rsidRPr="00674263" w:rsidRDefault="00E91E72" w:rsidP="002F5568">
            <w:pPr>
              <w:rPr>
                <w:rFonts w:ascii="Roboto" w:hAnsi="Roboto"/>
                <w:color w:val="FF0000"/>
                <w:szCs w:val="20"/>
              </w:rPr>
            </w:pPr>
            <w:r w:rsidRPr="00674263">
              <w:rPr>
                <w:rFonts w:ascii="Roboto" w:hAnsi="Roboto"/>
                <w:color w:val="FF0000"/>
                <w:szCs w:val="20"/>
              </w:rPr>
              <w:t>Cell: 01842177796</w:t>
            </w:r>
          </w:p>
          <w:p w14:paraId="14975B76" w14:textId="77777777" w:rsidR="00E91E72" w:rsidRPr="00674263" w:rsidRDefault="00E91E72" w:rsidP="002F5568">
            <w:pPr>
              <w:rPr>
                <w:rFonts w:ascii="Roboto" w:hAnsi="Roboto"/>
                <w:color w:val="FF0000"/>
                <w:szCs w:val="20"/>
              </w:rPr>
            </w:pPr>
            <w:r w:rsidRPr="00674263">
              <w:rPr>
                <w:rFonts w:ascii="Roboto" w:hAnsi="Roboto"/>
                <w:color w:val="FF0000"/>
                <w:szCs w:val="20"/>
              </w:rPr>
              <w:t>01783725872</w:t>
            </w:r>
          </w:p>
        </w:tc>
        <w:tc>
          <w:tcPr>
            <w:tcW w:w="2170" w:type="dxa"/>
          </w:tcPr>
          <w:p w14:paraId="0D9C838E" w14:textId="77777777" w:rsidR="00E91E72" w:rsidRPr="00674263" w:rsidRDefault="00E91E72" w:rsidP="002F5568">
            <w:pPr>
              <w:rPr>
                <w:rFonts w:ascii="Roboto" w:hAnsi="Roboto"/>
                <w:color w:val="FF0000"/>
                <w:szCs w:val="20"/>
              </w:rPr>
            </w:pPr>
            <w:r w:rsidRPr="00674263">
              <w:rPr>
                <w:rFonts w:ascii="Roboto" w:hAnsi="Roboto"/>
                <w:color w:val="FF0000"/>
                <w:szCs w:val="20"/>
              </w:rPr>
              <w:t>Manufacturer/distributor</w:t>
            </w:r>
          </w:p>
        </w:tc>
      </w:tr>
      <w:tr w:rsidR="00674263" w:rsidRPr="00674263" w14:paraId="24CA2233" w14:textId="77777777" w:rsidTr="002F5568">
        <w:trPr>
          <w:trHeight w:val="145"/>
        </w:trPr>
        <w:tc>
          <w:tcPr>
            <w:tcW w:w="959" w:type="dxa"/>
          </w:tcPr>
          <w:p w14:paraId="7AD60665" w14:textId="77777777" w:rsidR="00E91E72" w:rsidRPr="00674263" w:rsidRDefault="00E91E72" w:rsidP="002F5568">
            <w:pPr>
              <w:rPr>
                <w:rFonts w:ascii="Roboto" w:hAnsi="Roboto"/>
                <w:color w:val="FF0000"/>
                <w:szCs w:val="20"/>
              </w:rPr>
            </w:pPr>
            <w:r w:rsidRPr="00674263">
              <w:rPr>
                <w:rFonts w:ascii="Roboto" w:hAnsi="Roboto"/>
                <w:color w:val="FF0000"/>
                <w:szCs w:val="20"/>
              </w:rPr>
              <w:t>32</w:t>
            </w:r>
          </w:p>
          <w:p w14:paraId="7FC05396" w14:textId="77777777" w:rsidR="00E91E72" w:rsidRPr="00674263" w:rsidRDefault="00E91E72" w:rsidP="002F5568">
            <w:pPr>
              <w:rPr>
                <w:rFonts w:ascii="Roboto" w:hAnsi="Roboto"/>
                <w:color w:val="FF0000"/>
                <w:szCs w:val="20"/>
              </w:rPr>
            </w:pPr>
          </w:p>
          <w:p w14:paraId="1053AE49" w14:textId="77777777" w:rsidR="00E91E72" w:rsidRPr="00674263" w:rsidRDefault="00E91E72" w:rsidP="002F5568">
            <w:pPr>
              <w:rPr>
                <w:rFonts w:ascii="Roboto" w:hAnsi="Roboto"/>
                <w:color w:val="FF0000"/>
                <w:szCs w:val="20"/>
              </w:rPr>
            </w:pPr>
          </w:p>
        </w:tc>
        <w:tc>
          <w:tcPr>
            <w:tcW w:w="1417" w:type="dxa"/>
          </w:tcPr>
          <w:p w14:paraId="7551E5AE" w14:textId="77777777" w:rsidR="00E91E72" w:rsidRPr="00674263" w:rsidRDefault="00E91E72" w:rsidP="002F5568">
            <w:pPr>
              <w:rPr>
                <w:rFonts w:ascii="Roboto" w:hAnsi="Roboto"/>
                <w:color w:val="FF0000"/>
                <w:szCs w:val="20"/>
              </w:rPr>
            </w:pPr>
            <w:r w:rsidRPr="00674263">
              <w:rPr>
                <w:rFonts w:ascii="Roboto" w:hAnsi="Roboto"/>
                <w:color w:val="FF0000"/>
                <w:szCs w:val="20"/>
              </w:rPr>
              <w:t>ICS 032</w:t>
            </w:r>
          </w:p>
        </w:tc>
        <w:tc>
          <w:tcPr>
            <w:tcW w:w="1595" w:type="dxa"/>
          </w:tcPr>
          <w:p w14:paraId="61E54922" w14:textId="77777777" w:rsidR="00E91E72" w:rsidRPr="00674263" w:rsidRDefault="00E91E72" w:rsidP="002F5568">
            <w:pPr>
              <w:rPr>
                <w:rFonts w:ascii="Roboto" w:hAnsi="Roboto"/>
                <w:color w:val="FF0000"/>
                <w:szCs w:val="20"/>
              </w:rPr>
            </w:pPr>
            <w:r w:rsidRPr="00674263">
              <w:rPr>
                <w:rFonts w:ascii="Roboto" w:hAnsi="Roboto"/>
                <w:color w:val="FF0000"/>
                <w:szCs w:val="20"/>
              </w:rPr>
              <w:t>BD Vision</w:t>
            </w:r>
          </w:p>
        </w:tc>
        <w:tc>
          <w:tcPr>
            <w:tcW w:w="2375" w:type="dxa"/>
          </w:tcPr>
          <w:p w14:paraId="3433802F"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House-27, Road -10,Block-C Nishat Nagar,Turag, Dhaka- 1230 </w:t>
            </w:r>
          </w:p>
        </w:tc>
        <w:tc>
          <w:tcPr>
            <w:tcW w:w="2370" w:type="dxa"/>
          </w:tcPr>
          <w:p w14:paraId="36C954F4" w14:textId="77777777" w:rsidR="00E91E72" w:rsidRPr="00674263" w:rsidRDefault="00E91E72" w:rsidP="002F5568">
            <w:pPr>
              <w:rPr>
                <w:rFonts w:ascii="Roboto" w:hAnsi="Roboto"/>
                <w:color w:val="FF0000"/>
                <w:szCs w:val="20"/>
              </w:rPr>
            </w:pPr>
            <w:r w:rsidRPr="00674263">
              <w:rPr>
                <w:rFonts w:ascii="Roboto" w:hAnsi="Roboto"/>
                <w:color w:val="FF0000"/>
                <w:szCs w:val="20"/>
              </w:rPr>
              <w:t>Md. Abdur Rashid</w:t>
            </w:r>
          </w:p>
        </w:tc>
        <w:tc>
          <w:tcPr>
            <w:tcW w:w="3060" w:type="dxa"/>
          </w:tcPr>
          <w:p w14:paraId="64CCF239" w14:textId="77777777" w:rsidR="00E91E72" w:rsidRPr="00674263" w:rsidRDefault="00E23402" w:rsidP="002F5568">
            <w:pPr>
              <w:rPr>
                <w:rFonts w:ascii="Roboto" w:hAnsi="Roboto"/>
                <w:color w:val="FF0000"/>
                <w:szCs w:val="20"/>
              </w:rPr>
            </w:pPr>
            <w:hyperlink r:id="rId80" w:history="1">
              <w:r w:rsidR="00E91E72" w:rsidRPr="00674263">
                <w:rPr>
                  <w:rStyle w:val="Hyperlink"/>
                  <w:rFonts w:ascii="Roboto" w:hAnsi="Roboto"/>
                  <w:color w:val="FF0000"/>
                  <w:szCs w:val="20"/>
                </w:rPr>
                <w:t>rashid@bdvision.com.bd</w:t>
              </w:r>
            </w:hyperlink>
          </w:p>
          <w:p w14:paraId="25756FE4" w14:textId="77777777" w:rsidR="00E91E72" w:rsidRPr="00674263" w:rsidRDefault="00E23402" w:rsidP="002F5568">
            <w:pPr>
              <w:rPr>
                <w:rFonts w:ascii="Roboto" w:hAnsi="Roboto"/>
                <w:color w:val="FF0000"/>
                <w:szCs w:val="20"/>
              </w:rPr>
            </w:pPr>
            <w:hyperlink r:id="rId81" w:history="1">
              <w:r w:rsidR="00E91E72" w:rsidRPr="00674263">
                <w:rPr>
                  <w:rStyle w:val="Hyperlink"/>
                  <w:rFonts w:ascii="Roboto" w:hAnsi="Roboto"/>
                  <w:color w:val="FF0000"/>
                  <w:szCs w:val="20"/>
                </w:rPr>
                <w:t>bdvision1965@gmail.com</w:t>
              </w:r>
            </w:hyperlink>
          </w:p>
          <w:p w14:paraId="255248FC" w14:textId="77777777" w:rsidR="00E91E72" w:rsidRPr="00674263" w:rsidRDefault="00E91E72" w:rsidP="002F5568">
            <w:pPr>
              <w:rPr>
                <w:rFonts w:ascii="Roboto" w:hAnsi="Roboto"/>
                <w:color w:val="FF0000"/>
                <w:szCs w:val="20"/>
              </w:rPr>
            </w:pPr>
            <w:r w:rsidRPr="00674263">
              <w:rPr>
                <w:rFonts w:ascii="Roboto" w:hAnsi="Roboto"/>
                <w:color w:val="FF0000"/>
                <w:szCs w:val="20"/>
              </w:rPr>
              <w:t>Cell: 01919066077</w:t>
            </w:r>
          </w:p>
          <w:p w14:paraId="60C6A624"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 </w:t>
            </w:r>
          </w:p>
        </w:tc>
        <w:tc>
          <w:tcPr>
            <w:tcW w:w="2170" w:type="dxa"/>
          </w:tcPr>
          <w:p w14:paraId="3FE08E91" w14:textId="77777777" w:rsidR="00E91E72" w:rsidRPr="00674263" w:rsidRDefault="00E91E72" w:rsidP="002F5568">
            <w:pPr>
              <w:rPr>
                <w:rFonts w:ascii="Roboto" w:hAnsi="Roboto"/>
                <w:color w:val="FF0000"/>
                <w:szCs w:val="20"/>
              </w:rPr>
            </w:pPr>
            <w:r w:rsidRPr="00674263">
              <w:rPr>
                <w:rFonts w:ascii="Roboto" w:hAnsi="Roboto"/>
                <w:color w:val="FF0000"/>
                <w:szCs w:val="20"/>
              </w:rPr>
              <w:t>Manufacturer of Cookstoves</w:t>
            </w:r>
          </w:p>
        </w:tc>
      </w:tr>
      <w:tr w:rsidR="00674263" w:rsidRPr="00674263" w14:paraId="063A8973" w14:textId="77777777" w:rsidTr="002F5568">
        <w:trPr>
          <w:trHeight w:val="145"/>
        </w:trPr>
        <w:tc>
          <w:tcPr>
            <w:tcW w:w="959" w:type="dxa"/>
          </w:tcPr>
          <w:p w14:paraId="798EC9FA" w14:textId="77777777" w:rsidR="00E91E72" w:rsidRPr="00674263" w:rsidRDefault="00E91E72" w:rsidP="002F5568">
            <w:pPr>
              <w:rPr>
                <w:rFonts w:ascii="Roboto" w:hAnsi="Roboto"/>
                <w:color w:val="FF0000"/>
                <w:szCs w:val="20"/>
              </w:rPr>
            </w:pPr>
            <w:r w:rsidRPr="00674263">
              <w:rPr>
                <w:rFonts w:ascii="Roboto" w:hAnsi="Roboto"/>
                <w:color w:val="FF0000"/>
                <w:szCs w:val="20"/>
              </w:rPr>
              <w:t>33</w:t>
            </w:r>
          </w:p>
        </w:tc>
        <w:tc>
          <w:tcPr>
            <w:tcW w:w="1417" w:type="dxa"/>
          </w:tcPr>
          <w:p w14:paraId="75E778A6" w14:textId="77777777" w:rsidR="00E91E72" w:rsidRPr="00674263" w:rsidRDefault="00E91E72" w:rsidP="002F5568">
            <w:pPr>
              <w:rPr>
                <w:rFonts w:ascii="Roboto" w:hAnsi="Roboto"/>
                <w:color w:val="FF0000"/>
                <w:szCs w:val="20"/>
              </w:rPr>
            </w:pPr>
            <w:r w:rsidRPr="00674263">
              <w:rPr>
                <w:rFonts w:ascii="Roboto" w:hAnsi="Roboto"/>
                <w:color w:val="FF0000"/>
                <w:szCs w:val="20"/>
              </w:rPr>
              <w:t>ICS 033</w:t>
            </w:r>
          </w:p>
        </w:tc>
        <w:tc>
          <w:tcPr>
            <w:tcW w:w="1595" w:type="dxa"/>
          </w:tcPr>
          <w:p w14:paraId="4C0C69D2" w14:textId="77777777" w:rsidR="00E91E72" w:rsidRPr="00674263" w:rsidRDefault="00E91E72" w:rsidP="002F5568">
            <w:pPr>
              <w:rPr>
                <w:rFonts w:ascii="Roboto" w:hAnsi="Roboto"/>
                <w:color w:val="FF0000"/>
                <w:szCs w:val="20"/>
              </w:rPr>
            </w:pPr>
            <w:r w:rsidRPr="00674263">
              <w:rPr>
                <w:rFonts w:ascii="Roboto" w:hAnsi="Roboto"/>
                <w:color w:val="FF0000"/>
                <w:szCs w:val="20"/>
              </w:rPr>
              <w:t>Dept. of Chemical Engineering,BUET</w:t>
            </w:r>
          </w:p>
        </w:tc>
        <w:tc>
          <w:tcPr>
            <w:tcW w:w="2375" w:type="dxa"/>
          </w:tcPr>
          <w:p w14:paraId="13447E53" w14:textId="77777777" w:rsidR="00E91E72" w:rsidRPr="00674263" w:rsidRDefault="00E91E72" w:rsidP="002F5568">
            <w:pPr>
              <w:rPr>
                <w:rFonts w:ascii="Roboto" w:hAnsi="Roboto"/>
                <w:color w:val="FF0000"/>
                <w:szCs w:val="20"/>
              </w:rPr>
            </w:pPr>
            <w:r w:rsidRPr="00674263">
              <w:rPr>
                <w:rFonts w:ascii="Roboto" w:hAnsi="Roboto"/>
                <w:color w:val="FF0000"/>
                <w:szCs w:val="20"/>
              </w:rPr>
              <w:t>BUET, Dhaka-100</w:t>
            </w:r>
          </w:p>
        </w:tc>
        <w:tc>
          <w:tcPr>
            <w:tcW w:w="2370" w:type="dxa"/>
          </w:tcPr>
          <w:p w14:paraId="45AEF23F" w14:textId="77777777" w:rsidR="00E91E72" w:rsidRPr="00674263" w:rsidRDefault="00E91E72" w:rsidP="002F5568">
            <w:pPr>
              <w:rPr>
                <w:rFonts w:ascii="Roboto" w:hAnsi="Roboto"/>
                <w:color w:val="FF0000"/>
                <w:szCs w:val="20"/>
              </w:rPr>
            </w:pPr>
            <w:r w:rsidRPr="00674263">
              <w:rPr>
                <w:rFonts w:ascii="Roboto" w:hAnsi="Roboto"/>
                <w:color w:val="FF0000"/>
                <w:szCs w:val="20"/>
              </w:rPr>
              <w:t>Md.Mominur Rahman, Assistant Professor</w:t>
            </w:r>
          </w:p>
        </w:tc>
        <w:tc>
          <w:tcPr>
            <w:tcW w:w="3060" w:type="dxa"/>
          </w:tcPr>
          <w:p w14:paraId="63902849" w14:textId="77777777" w:rsidR="00E91E72" w:rsidRPr="00674263" w:rsidRDefault="00E91E72" w:rsidP="002F5568">
            <w:pPr>
              <w:rPr>
                <w:rFonts w:ascii="Roboto" w:hAnsi="Roboto"/>
                <w:color w:val="FF0000"/>
                <w:szCs w:val="20"/>
              </w:rPr>
            </w:pPr>
            <w:r w:rsidRPr="00674263">
              <w:rPr>
                <w:rFonts w:ascii="Roboto" w:hAnsi="Roboto"/>
                <w:color w:val="FF0000"/>
                <w:szCs w:val="20"/>
              </w:rPr>
              <w:t>mrrahman@che.buetac.bd</w:t>
            </w:r>
          </w:p>
          <w:p w14:paraId="2C666AB6" w14:textId="77777777" w:rsidR="00E91E72" w:rsidRPr="00674263" w:rsidRDefault="00E91E72" w:rsidP="002F5568">
            <w:pPr>
              <w:rPr>
                <w:rFonts w:ascii="Roboto" w:hAnsi="Roboto"/>
                <w:color w:val="FF0000"/>
                <w:szCs w:val="20"/>
              </w:rPr>
            </w:pPr>
            <w:r w:rsidRPr="00674263">
              <w:rPr>
                <w:rFonts w:ascii="Roboto" w:hAnsi="Roboto"/>
                <w:color w:val="FF0000"/>
                <w:szCs w:val="20"/>
              </w:rPr>
              <w:t>mrrahman.rahman@gmail.com</w:t>
            </w:r>
          </w:p>
          <w:p w14:paraId="70189B0F" w14:textId="77777777" w:rsidR="00E91E72" w:rsidRPr="00674263" w:rsidRDefault="00E91E72" w:rsidP="002F5568">
            <w:pPr>
              <w:rPr>
                <w:rFonts w:ascii="Roboto" w:hAnsi="Roboto"/>
                <w:color w:val="FF0000"/>
                <w:szCs w:val="20"/>
              </w:rPr>
            </w:pPr>
            <w:r w:rsidRPr="00674263">
              <w:rPr>
                <w:rFonts w:ascii="Roboto" w:hAnsi="Roboto"/>
                <w:color w:val="FF0000"/>
                <w:szCs w:val="20"/>
              </w:rPr>
              <w:t>01711-949357</w:t>
            </w:r>
          </w:p>
        </w:tc>
        <w:tc>
          <w:tcPr>
            <w:tcW w:w="2170" w:type="dxa"/>
          </w:tcPr>
          <w:p w14:paraId="7B019192" w14:textId="77777777" w:rsidR="00E91E72" w:rsidRPr="00674263" w:rsidRDefault="00E91E72" w:rsidP="002F5568">
            <w:pPr>
              <w:rPr>
                <w:rFonts w:ascii="Roboto" w:hAnsi="Roboto"/>
                <w:color w:val="FF0000"/>
                <w:szCs w:val="20"/>
              </w:rPr>
            </w:pPr>
            <w:r w:rsidRPr="00674263">
              <w:rPr>
                <w:rFonts w:ascii="Roboto" w:hAnsi="Roboto"/>
                <w:color w:val="FF0000"/>
                <w:szCs w:val="20"/>
              </w:rPr>
              <w:t>Research &amp; Development of Cookstoves &amp; fuel</w:t>
            </w:r>
          </w:p>
        </w:tc>
      </w:tr>
      <w:tr w:rsidR="00674263" w:rsidRPr="00674263" w14:paraId="4C3152D4" w14:textId="77777777" w:rsidTr="002F5568">
        <w:trPr>
          <w:trHeight w:val="145"/>
        </w:trPr>
        <w:tc>
          <w:tcPr>
            <w:tcW w:w="959" w:type="dxa"/>
          </w:tcPr>
          <w:p w14:paraId="0EB7BA8D" w14:textId="77777777" w:rsidR="00E91E72" w:rsidRPr="00674263" w:rsidRDefault="00E91E72" w:rsidP="002F5568">
            <w:pPr>
              <w:rPr>
                <w:rFonts w:ascii="Roboto" w:hAnsi="Roboto"/>
                <w:color w:val="FF0000"/>
                <w:szCs w:val="20"/>
              </w:rPr>
            </w:pPr>
            <w:r w:rsidRPr="00674263">
              <w:rPr>
                <w:rFonts w:ascii="Roboto" w:hAnsi="Roboto"/>
                <w:color w:val="FF0000"/>
                <w:szCs w:val="20"/>
              </w:rPr>
              <w:t>34</w:t>
            </w:r>
          </w:p>
          <w:p w14:paraId="397C686C" w14:textId="77777777" w:rsidR="00E91E72" w:rsidRPr="00674263" w:rsidRDefault="00E91E72" w:rsidP="002F5568">
            <w:pPr>
              <w:rPr>
                <w:rFonts w:ascii="Roboto" w:hAnsi="Roboto"/>
                <w:color w:val="FF0000"/>
                <w:szCs w:val="20"/>
              </w:rPr>
            </w:pPr>
          </w:p>
          <w:p w14:paraId="74BECFB9" w14:textId="77777777" w:rsidR="00E91E72" w:rsidRPr="00674263" w:rsidRDefault="00E91E72" w:rsidP="002F5568">
            <w:pPr>
              <w:rPr>
                <w:rFonts w:ascii="Roboto" w:hAnsi="Roboto"/>
                <w:color w:val="FF0000"/>
                <w:szCs w:val="20"/>
              </w:rPr>
            </w:pPr>
          </w:p>
          <w:p w14:paraId="5733D9E7" w14:textId="77777777" w:rsidR="00E91E72" w:rsidRPr="00674263" w:rsidRDefault="00E91E72" w:rsidP="002F5568">
            <w:pPr>
              <w:rPr>
                <w:rFonts w:ascii="Roboto" w:hAnsi="Roboto"/>
                <w:color w:val="FF0000"/>
                <w:szCs w:val="20"/>
              </w:rPr>
            </w:pPr>
          </w:p>
          <w:p w14:paraId="7B3B49C2" w14:textId="77777777" w:rsidR="00E91E72" w:rsidRPr="00674263" w:rsidRDefault="00E91E72" w:rsidP="002F5568">
            <w:pPr>
              <w:rPr>
                <w:rFonts w:ascii="Roboto" w:hAnsi="Roboto"/>
                <w:color w:val="FF0000"/>
                <w:szCs w:val="20"/>
              </w:rPr>
            </w:pPr>
          </w:p>
        </w:tc>
        <w:tc>
          <w:tcPr>
            <w:tcW w:w="1417" w:type="dxa"/>
          </w:tcPr>
          <w:p w14:paraId="2C898553" w14:textId="77777777" w:rsidR="00E91E72" w:rsidRPr="00674263" w:rsidRDefault="00E91E72" w:rsidP="002F5568">
            <w:pPr>
              <w:rPr>
                <w:rFonts w:ascii="Roboto" w:hAnsi="Roboto"/>
                <w:color w:val="FF0000"/>
                <w:szCs w:val="20"/>
              </w:rPr>
            </w:pPr>
            <w:r w:rsidRPr="00674263">
              <w:rPr>
                <w:rFonts w:ascii="Roboto" w:hAnsi="Roboto"/>
                <w:color w:val="FF0000"/>
                <w:szCs w:val="20"/>
              </w:rPr>
              <w:t>ICS 034</w:t>
            </w:r>
          </w:p>
        </w:tc>
        <w:tc>
          <w:tcPr>
            <w:tcW w:w="1595" w:type="dxa"/>
          </w:tcPr>
          <w:p w14:paraId="32CC7FB8" w14:textId="77777777" w:rsidR="00E91E72" w:rsidRPr="00674263" w:rsidRDefault="00E91E72" w:rsidP="002F5568">
            <w:pPr>
              <w:rPr>
                <w:rFonts w:ascii="Roboto" w:hAnsi="Roboto"/>
                <w:color w:val="FF0000"/>
                <w:szCs w:val="20"/>
              </w:rPr>
            </w:pPr>
            <w:r w:rsidRPr="00674263">
              <w:rPr>
                <w:rFonts w:ascii="Roboto" w:hAnsi="Roboto"/>
                <w:color w:val="FF0000"/>
                <w:szCs w:val="20"/>
              </w:rPr>
              <w:t>Christian Commission for Development in Bangladesh(CCDB)</w:t>
            </w:r>
          </w:p>
        </w:tc>
        <w:tc>
          <w:tcPr>
            <w:tcW w:w="2375" w:type="dxa"/>
          </w:tcPr>
          <w:p w14:paraId="6A4C8305" w14:textId="77777777" w:rsidR="00E91E72" w:rsidRPr="00674263" w:rsidRDefault="00E91E72" w:rsidP="002F5568">
            <w:pPr>
              <w:rPr>
                <w:rFonts w:ascii="Roboto" w:hAnsi="Roboto"/>
                <w:color w:val="FF0000"/>
                <w:szCs w:val="20"/>
              </w:rPr>
            </w:pPr>
            <w:r w:rsidRPr="00674263">
              <w:rPr>
                <w:rFonts w:ascii="Roboto" w:hAnsi="Roboto"/>
                <w:color w:val="FF0000"/>
                <w:szCs w:val="20"/>
              </w:rPr>
              <w:t>88,Senpara Parbata, Mirpur-10, Dhaka-1216</w:t>
            </w:r>
          </w:p>
        </w:tc>
        <w:tc>
          <w:tcPr>
            <w:tcW w:w="2370" w:type="dxa"/>
          </w:tcPr>
          <w:p w14:paraId="144B341B" w14:textId="77777777" w:rsidR="00E91E72" w:rsidRPr="00674263" w:rsidRDefault="00E91E72" w:rsidP="002F5568">
            <w:pPr>
              <w:rPr>
                <w:rFonts w:ascii="Roboto" w:hAnsi="Roboto"/>
                <w:color w:val="FF0000"/>
                <w:szCs w:val="20"/>
              </w:rPr>
            </w:pPr>
            <w:r w:rsidRPr="00674263">
              <w:rPr>
                <w:rFonts w:ascii="Roboto" w:hAnsi="Roboto"/>
                <w:color w:val="FF0000"/>
                <w:szCs w:val="20"/>
              </w:rPr>
              <w:t>Mahbubul Islam</w:t>
            </w:r>
          </w:p>
        </w:tc>
        <w:tc>
          <w:tcPr>
            <w:tcW w:w="3060" w:type="dxa"/>
          </w:tcPr>
          <w:p w14:paraId="241AA8C2" w14:textId="77777777" w:rsidR="00E91E72" w:rsidRPr="00674263" w:rsidRDefault="00E91E72" w:rsidP="002F5568">
            <w:pPr>
              <w:rPr>
                <w:rFonts w:ascii="Roboto" w:hAnsi="Roboto"/>
                <w:color w:val="FF0000"/>
                <w:szCs w:val="20"/>
              </w:rPr>
            </w:pPr>
            <w:r w:rsidRPr="00674263">
              <w:rPr>
                <w:rFonts w:ascii="Roboto" w:hAnsi="Roboto"/>
                <w:color w:val="FF0000"/>
                <w:szCs w:val="20"/>
              </w:rPr>
              <w:t>mailccdb@gmail.com</w:t>
            </w:r>
          </w:p>
          <w:p w14:paraId="2DC8CFC1" w14:textId="77777777" w:rsidR="00E91E72" w:rsidRPr="00674263" w:rsidRDefault="00E91E72" w:rsidP="002F5568">
            <w:pPr>
              <w:rPr>
                <w:rFonts w:ascii="Roboto" w:hAnsi="Roboto"/>
                <w:color w:val="FF0000"/>
                <w:szCs w:val="20"/>
              </w:rPr>
            </w:pPr>
            <w:r w:rsidRPr="00674263">
              <w:rPr>
                <w:rFonts w:ascii="Roboto" w:hAnsi="Roboto"/>
                <w:color w:val="FF0000"/>
                <w:szCs w:val="20"/>
              </w:rPr>
              <w:t>Cell: 01711452190</w:t>
            </w:r>
          </w:p>
        </w:tc>
        <w:tc>
          <w:tcPr>
            <w:tcW w:w="2170" w:type="dxa"/>
          </w:tcPr>
          <w:p w14:paraId="0BD6D836" w14:textId="77777777" w:rsidR="00E91E72" w:rsidRPr="00674263" w:rsidRDefault="00E91E72" w:rsidP="002F5568">
            <w:pPr>
              <w:rPr>
                <w:rFonts w:ascii="Roboto" w:hAnsi="Roboto"/>
                <w:color w:val="FF0000"/>
                <w:szCs w:val="20"/>
              </w:rPr>
            </w:pPr>
            <w:r w:rsidRPr="00674263">
              <w:rPr>
                <w:rFonts w:ascii="Roboto" w:hAnsi="Roboto"/>
                <w:color w:val="FF0000"/>
                <w:szCs w:val="20"/>
              </w:rPr>
              <w:t>Manufacturer of Cookstoves</w:t>
            </w:r>
          </w:p>
        </w:tc>
      </w:tr>
      <w:tr w:rsidR="00674263" w:rsidRPr="00674263" w14:paraId="4E4CDDE0" w14:textId="77777777" w:rsidTr="002F5568">
        <w:trPr>
          <w:trHeight w:val="145"/>
        </w:trPr>
        <w:tc>
          <w:tcPr>
            <w:tcW w:w="959" w:type="dxa"/>
          </w:tcPr>
          <w:p w14:paraId="1B43663C" w14:textId="77777777" w:rsidR="00E91E72" w:rsidRPr="00674263" w:rsidRDefault="00E91E72" w:rsidP="002F5568">
            <w:pPr>
              <w:rPr>
                <w:rFonts w:ascii="Roboto" w:hAnsi="Roboto"/>
                <w:color w:val="FF0000"/>
                <w:szCs w:val="20"/>
              </w:rPr>
            </w:pPr>
            <w:r w:rsidRPr="00674263">
              <w:rPr>
                <w:rFonts w:ascii="Roboto" w:hAnsi="Roboto"/>
                <w:color w:val="FF0000"/>
                <w:szCs w:val="20"/>
              </w:rPr>
              <w:t>35</w:t>
            </w:r>
          </w:p>
        </w:tc>
        <w:tc>
          <w:tcPr>
            <w:tcW w:w="1417" w:type="dxa"/>
          </w:tcPr>
          <w:p w14:paraId="03B5CFC3" w14:textId="77777777" w:rsidR="00E91E72" w:rsidRPr="00674263" w:rsidRDefault="00E91E72" w:rsidP="002F5568">
            <w:pPr>
              <w:rPr>
                <w:rFonts w:ascii="Roboto" w:hAnsi="Roboto"/>
                <w:color w:val="FF0000"/>
                <w:szCs w:val="20"/>
              </w:rPr>
            </w:pPr>
            <w:r w:rsidRPr="00674263">
              <w:rPr>
                <w:rFonts w:ascii="Roboto" w:hAnsi="Roboto"/>
                <w:color w:val="FF0000"/>
                <w:szCs w:val="20"/>
              </w:rPr>
              <w:t>ICS 035</w:t>
            </w:r>
          </w:p>
        </w:tc>
        <w:tc>
          <w:tcPr>
            <w:tcW w:w="1595" w:type="dxa"/>
          </w:tcPr>
          <w:p w14:paraId="70F015A6" w14:textId="77777777" w:rsidR="00E91E72" w:rsidRPr="00674263" w:rsidRDefault="00E91E72" w:rsidP="002F5568">
            <w:pPr>
              <w:rPr>
                <w:rFonts w:ascii="Roboto" w:hAnsi="Roboto"/>
                <w:color w:val="FF0000"/>
                <w:szCs w:val="20"/>
              </w:rPr>
            </w:pPr>
            <w:r w:rsidRPr="00674263">
              <w:rPr>
                <w:rFonts w:ascii="Roboto" w:hAnsi="Roboto"/>
                <w:color w:val="FF0000"/>
                <w:szCs w:val="20"/>
              </w:rPr>
              <w:t>JITA Social Business Bangladesh Ltd.</w:t>
            </w:r>
          </w:p>
        </w:tc>
        <w:tc>
          <w:tcPr>
            <w:tcW w:w="2375" w:type="dxa"/>
          </w:tcPr>
          <w:p w14:paraId="457B68C8" w14:textId="77777777" w:rsidR="00E91E72" w:rsidRPr="00674263" w:rsidRDefault="00E91E72" w:rsidP="002F5568">
            <w:pPr>
              <w:rPr>
                <w:rFonts w:ascii="Roboto" w:hAnsi="Roboto"/>
                <w:color w:val="FF0000"/>
                <w:szCs w:val="20"/>
              </w:rPr>
            </w:pPr>
            <w:r w:rsidRPr="00674263">
              <w:rPr>
                <w:rFonts w:ascii="Roboto" w:hAnsi="Roboto"/>
                <w:color w:val="FF0000"/>
                <w:szCs w:val="20"/>
              </w:rPr>
              <w:t>Oriental Arcadia,Rd-44</w:t>
            </w:r>
          </w:p>
          <w:p w14:paraId="2A6F94A7" w14:textId="77777777" w:rsidR="00E91E72" w:rsidRPr="00674263" w:rsidRDefault="00E91E72" w:rsidP="002F5568">
            <w:pPr>
              <w:rPr>
                <w:rFonts w:ascii="Roboto" w:hAnsi="Roboto"/>
                <w:color w:val="FF0000"/>
                <w:szCs w:val="20"/>
              </w:rPr>
            </w:pPr>
            <w:r w:rsidRPr="00674263">
              <w:rPr>
                <w:rFonts w:ascii="Roboto" w:hAnsi="Roboto"/>
                <w:color w:val="FF0000"/>
                <w:szCs w:val="20"/>
              </w:rPr>
              <w:t>H-27(Level -2) Gulshan, Dhaka-1206</w:t>
            </w:r>
          </w:p>
        </w:tc>
        <w:tc>
          <w:tcPr>
            <w:tcW w:w="2370" w:type="dxa"/>
          </w:tcPr>
          <w:p w14:paraId="15A695E6" w14:textId="77777777" w:rsidR="00E91E72" w:rsidRPr="00674263" w:rsidRDefault="00E91E72" w:rsidP="002F5568">
            <w:pPr>
              <w:rPr>
                <w:rFonts w:ascii="Roboto" w:hAnsi="Roboto"/>
                <w:color w:val="FF0000"/>
                <w:szCs w:val="20"/>
              </w:rPr>
            </w:pPr>
            <w:r w:rsidRPr="00674263">
              <w:rPr>
                <w:rFonts w:ascii="Roboto" w:hAnsi="Roboto"/>
                <w:color w:val="FF0000"/>
                <w:szCs w:val="20"/>
              </w:rPr>
              <w:t>Ridwan Rahman</w:t>
            </w:r>
          </w:p>
        </w:tc>
        <w:tc>
          <w:tcPr>
            <w:tcW w:w="3060" w:type="dxa"/>
          </w:tcPr>
          <w:p w14:paraId="32D15A1E" w14:textId="77777777" w:rsidR="00E91E72" w:rsidRPr="00674263" w:rsidRDefault="00E91E72" w:rsidP="002F5568">
            <w:pPr>
              <w:rPr>
                <w:rFonts w:ascii="Roboto" w:hAnsi="Roboto"/>
                <w:color w:val="FF0000"/>
                <w:szCs w:val="20"/>
              </w:rPr>
            </w:pPr>
            <w:r w:rsidRPr="00674263">
              <w:rPr>
                <w:rFonts w:ascii="Roboto" w:hAnsi="Roboto"/>
                <w:color w:val="FF0000"/>
                <w:szCs w:val="20"/>
              </w:rPr>
              <w:t>ridwan.rahman@jitabangladesh.com</w:t>
            </w:r>
          </w:p>
          <w:p w14:paraId="247B0844" w14:textId="77777777" w:rsidR="00E91E72" w:rsidRPr="00674263" w:rsidRDefault="00E91E72" w:rsidP="002F5568">
            <w:pPr>
              <w:rPr>
                <w:rFonts w:ascii="Roboto" w:hAnsi="Roboto"/>
                <w:color w:val="FF0000"/>
                <w:szCs w:val="20"/>
              </w:rPr>
            </w:pPr>
            <w:r w:rsidRPr="00674263">
              <w:rPr>
                <w:rFonts w:ascii="Roboto" w:hAnsi="Roboto"/>
                <w:color w:val="FF0000"/>
                <w:szCs w:val="20"/>
              </w:rPr>
              <w:t>Tel: 9892972</w:t>
            </w:r>
          </w:p>
        </w:tc>
        <w:tc>
          <w:tcPr>
            <w:tcW w:w="2170" w:type="dxa"/>
          </w:tcPr>
          <w:p w14:paraId="1EF8EA9A" w14:textId="77777777" w:rsidR="00E91E72" w:rsidRPr="00674263" w:rsidRDefault="00E91E72" w:rsidP="002F5568">
            <w:pPr>
              <w:rPr>
                <w:rFonts w:ascii="Roboto" w:hAnsi="Roboto"/>
                <w:color w:val="FF0000"/>
                <w:szCs w:val="20"/>
              </w:rPr>
            </w:pPr>
            <w:r w:rsidRPr="00674263">
              <w:rPr>
                <w:rFonts w:ascii="Roboto" w:hAnsi="Roboto"/>
                <w:color w:val="FF0000"/>
                <w:szCs w:val="20"/>
              </w:rPr>
              <w:t>Manufacturer of Cookstoves</w:t>
            </w:r>
          </w:p>
        </w:tc>
      </w:tr>
      <w:tr w:rsidR="00674263" w:rsidRPr="00674263" w14:paraId="50CFB3B7" w14:textId="77777777" w:rsidTr="002F5568">
        <w:trPr>
          <w:trHeight w:val="145"/>
        </w:trPr>
        <w:tc>
          <w:tcPr>
            <w:tcW w:w="959" w:type="dxa"/>
          </w:tcPr>
          <w:p w14:paraId="75E8C299" w14:textId="77777777" w:rsidR="00E91E72" w:rsidRPr="00674263" w:rsidRDefault="00E91E72" w:rsidP="002F5568">
            <w:pPr>
              <w:rPr>
                <w:rFonts w:ascii="Roboto" w:hAnsi="Roboto"/>
                <w:color w:val="FF0000"/>
                <w:szCs w:val="20"/>
              </w:rPr>
            </w:pPr>
            <w:r w:rsidRPr="00674263">
              <w:rPr>
                <w:rFonts w:ascii="Roboto" w:hAnsi="Roboto"/>
                <w:color w:val="FF0000"/>
                <w:szCs w:val="20"/>
              </w:rPr>
              <w:t>36</w:t>
            </w:r>
          </w:p>
        </w:tc>
        <w:tc>
          <w:tcPr>
            <w:tcW w:w="1417" w:type="dxa"/>
          </w:tcPr>
          <w:p w14:paraId="7D7E5AD1" w14:textId="77777777" w:rsidR="00E91E72" w:rsidRPr="00674263" w:rsidRDefault="00E91E72" w:rsidP="002F5568">
            <w:pPr>
              <w:rPr>
                <w:rFonts w:ascii="Roboto" w:hAnsi="Roboto"/>
                <w:color w:val="FF0000"/>
                <w:szCs w:val="20"/>
              </w:rPr>
            </w:pPr>
            <w:r w:rsidRPr="00674263">
              <w:rPr>
                <w:rFonts w:ascii="Roboto" w:hAnsi="Roboto"/>
                <w:color w:val="FF0000"/>
                <w:szCs w:val="20"/>
              </w:rPr>
              <w:t>ICS 036</w:t>
            </w:r>
          </w:p>
        </w:tc>
        <w:tc>
          <w:tcPr>
            <w:tcW w:w="1595" w:type="dxa"/>
          </w:tcPr>
          <w:p w14:paraId="736F1236" w14:textId="77777777" w:rsidR="00E91E72" w:rsidRPr="00674263" w:rsidRDefault="00E91E72" w:rsidP="002F5568">
            <w:pPr>
              <w:rPr>
                <w:rFonts w:ascii="Roboto" w:hAnsi="Roboto"/>
                <w:color w:val="FF0000"/>
                <w:szCs w:val="20"/>
              </w:rPr>
            </w:pPr>
            <w:r w:rsidRPr="00674263">
              <w:rPr>
                <w:rFonts w:ascii="Roboto" w:hAnsi="Roboto"/>
                <w:color w:val="FF0000"/>
                <w:szCs w:val="20"/>
              </w:rPr>
              <w:t>UNICEF</w:t>
            </w:r>
          </w:p>
        </w:tc>
        <w:tc>
          <w:tcPr>
            <w:tcW w:w="2375" w:type="dxa"/>
          </w:tcPr>
          <w:p w14:paraId="071A9F6D" w14:textId="77777777" w:rsidR="00E91E72" w:rsidRPr="00674263" w:rsidRDefault="00E91E72" w:rsidP="002F5568">
            <w:pPr>
              <w:rPr>
                <w:rFonts w:ascii="Roboto" w:hAnsi="Roboto"/>
                <w:color w:val="FF0000"/>
                <w:szCs w:val="20"/>
              </w:rPr>
            </w:pPr>
            <w:r w:rsidRPr="00674263">
              <w:rPr>
                <w:rFonts w:ascii="Roboto" w:hAnsi="Roboto"/>
                <w:color w:val="FF0000"/>
                <w:szCs w:val="20"/>
              </w:rPr>
              <w:t>BSL Office Complex, 1, Minto Road, Dhaka-1000</w:t>
            </w:r>
          </w:p>
        </w:tc>
        <w:tc>
          <w:tcPr>
            <w:tcW w:w="2370" w:type="dxa"/>
          </w:tcPr>
          <w:p w14:paraId="2362CB2D" w14:textId="77777777" w:rsidR="00E91E72" w:rsidRPr="00674263" w:rsidRDefault="00E91E72" w:rsidP="002F5568">
            <w:pPr>
              <w:rPr>
                <w:rFonts w:ascii="Roboto" w:hAnsi="Roboto"/>
                <w:color w:val="FF0000"/>
                <w:szCs w:val="20"/>
              </w:rPr>
            </w:pPr>
            <w:r w:rsidRPr="00674263">
              <w:rPr>
                <w:rFonts w:ascii="Roboto" w:hAnsi="Roboto"/>
                <w:color w:val="FF0000"/>
                <w:szCs w:val="20"/>
              </w:rPr>
              <w:t>Md. Shofiqul Alam</w:t>
            </w:r>
          </w:p>
        </w:tc>
        <w:tc>
          <w:tcPr>
            <w:tcW w:w="3060" w:type="dxa"/>
          </w:tcPr>
          <w:p w14:paraId="20194821" w14:textId="77777777" w:rsidR="00E91E72" w:rsidRPr="00674263" w:rsidRDefault="00E91E72" w:rsidP="002F5568">
            <w:pPr>
              <w:rPr>
                <w:rFonts w:ascii="Roboto" w:hAnsi="Roboto"/>
                <w:color w:val="FF0000"/>
                <w:szCs w:val="20"/>
              </w:rPr>
            </w:pPr>
            <w:r w:rsidRPr="00674263">
              <w:rPr>
                <w:rFonts w:ascii="Roboto" w:hAnsi="Roboto"/>
                <w:color w:val="FF0000"/>
                <w:szCs w:val="20"/>
              </w:rPr>
              <w:t>shalam@unicef.org</w:t>
            </w:r>
          </w:p>
          <w:p w14:paraId="04F0D81C" w14:textId="77777777" w:rsidR="00E91E72" w:rsidRPr="00674263" w:rsidRDefault="00E91E72" w:rsidP="002F5568">
            <w:pPr>
              <w:rPr>
                <w:rFonts w:ascii="Roboto" w:hAnsi="Roboto"/>
                <w:color w:val="FF0000"/>
                <w:szCs w:val="20"/>
              </w:rPr>
            </w:pPr>
            <w:r w:rsidRPr="00674263">
              <w:rPr>
                <w:rFonts w:ascii="Roboto" w:hAnsi="Roboto"/>
                <w:color w:val="FF0000"/>
                <w:szCs w:val="20"/>
              </w:rPr>
              <w:t>01762172217</w:t>
            </w:r>
          </w:p>
          <w:p w14:paraId="269F4D8A" w14:textId="77777777" w:rsidR="00E91E72" w:rsidRPr="00674263" w:rsidRDefault="00E91E72" w:rsidP="002F5568">
            <w:pPr>
              <w:rPr>
                <w:rFonts w:ascii="Roboto" w:hAnsi="Roboto"/>
                <w:color w:val="FF0000"/>
                <w:szCs w:val="20"/>
              </w:rPr>
            </w:pPr>
            <w:r w:rsidRPr="00674263">
              <w:rPr>
                <w:rFonts w:ascii="Roboto" w:hAnsi="Roboto"/>
                <w:color w:val="FF0000"/>
                <w:szCs w:val="20"/>
              </w:rPr>
              <w:t>556668088 Ext7172</w:t>
            </w:r>
          </w:p>
        </w:tc>
        <w:tc>
          <w:tcPr>
            <w:tcW w:w="2170" w:type="dxa"/>
          </w:tcPr>
          <w:p w14:paraId="486E76C8" w14:textId="77777777" w:rsidR="00E91E72" w:rsidRPr="00674263" w:rsidRDefault="00E91E72" w:rsidP="002F5568">
            <w:pPr>
              <w:rPr>
                <w:rFonts w:ascii="Roboto" w:hAnsi="Roboto"/>
                <w:color w:val="FF0000"/>
                <w:szCs w:val="20"/>
              </w:rPr>
            </w:pPr>
            <w:r w:rsidRPr="00674263">
              <w:rPr>
                <w:rFonts w:ascii="Roboto" w:hAnsi="Roboto"/>
                <w:color w:val="FF0000"/>
                <w:szCs w:val="20"/>
              </w:rPr>
              <w:t>Support partners engaged in Cookstove business</w:t>
            </w:r>
          </w:p>
        </w:tc>
      </w:tr>
      <w:tr w:rsidR="00674263" w:rsidRPr="00674263" w14:paraId="5704068F" w14:textId="77777777" w:rsidTr="002F5568">
        <w:trPr>
          <w:trHeight w:val="145"/>
        </w:trPr>
        <w:tc>
          <w:tcPr>
            <w:tcW w:w="959" w:type="dxa"/>
          </w:tcPr>
          <w:p w14:paraId="4B2E643F" w14:textId="77777777" w:rsidR="00E91E72" w:rsidRPr="00674263" w:rsidRDefault="00E91E72" w:rsidP="002F5568">
            <w:pPr>
              <w:rPr>
                <w:rFonts w:ascii="Roboto" w:hAnsi="Roboto"/>
                <w:color w:val="FF0000"/>
                <w:szCs w:val="20"/>
              </w:rPr>
            </w:pPr>
            <w:r w:rsidRPr="00674263">
              <w:rPr>
                <w:rFonts w:ascii="Roboto" w:hAnsi="Roboto"/>
                <w:color w:val="FF0000"/>
                <w:szCs w:val="20"/>
              </w:rPr>
              <w:t>37</w:t>
            </w:r>
          </w:p>
        </w:tc>
        <w:tc>
          <w:tcPr>
            <w:tcW w:w="1417" w:type="dxa"/>
          </w:tcPr>
          <w:p w14:paraId="4DC8ACE3" w14:textId="77777777" w:rsidR="00E91E72" w:rsidRPr="00674263" w:rsidRDefault="00E91E72" w:rsidP="002F5568">
            <w:pPr>
              <w:rPr>
                <w:rFonts w:ascii="Roboto" w:hAnsi="Roboto"/>
                <w:color w:val="FF0000"/>
                <w:szCs w:val="20"/>
              </w:rPr>
            </w:pPr>
            <w:r w:rsidRPr="00674263">
              <w:rPr>
                <w:rFonts w:ascii="Roboto" w:hAnsi="Roboto"/>
                <w:color w:val="FF0000"/>
                <w:szCs w:val="20"/>
              </w:rPr>
              <w:t>ICS 037</w:t>
            </w:r>
          </w:p>
        </w:tc>
        <w:tc>
          <w:tcPr>
            <w:tcW w:w="1595" w:type="dxa"/>
          </w:tcPr>
          <w:p w14:paraId="269D5ECD" w14:textId="77777777" w:rsidR="00E91E72" w:rsidRPr="00674263" w:rsidRDefault="00E91E72" w:rsidP="002F5568">
            <w:pPr>
              <w:rPr>
                <w:rFonts w:ascii="Roboto" w:hAnsi="Roboto"/>
                <w:color w:val="FF0000"/>
                <w:szCs w:val="20"/>
              </w:rPr>
            </w:pPr>
            <w:r w:rsidRPr="00674263">
              <w:rPr>
                <w:rFonts w:ascii="Roboto" w:hAnsi="Roboto"/>
                <w:color w:val="FF0000"/>
                <w:szCs w:val="20"/>
              </w:rPr>
              <w:t>Prakoushali Sangsad</w:t>
            </w:r>
          </w:p>
        </w:tc>
        <w:tc>
          <w:tcPr>
            <w:tcW w:w="2375" w:type="dxa"/>
          </w:tcPr>
          <w:p w14:paraId="7E4AAC3F" w14:textId="77777777" w:rsidR="00E91E72" w:rsidRPr="00674263" w:rsidRDefault="00E91E72" w:rsidP="002F5568">
            <w:pPr>
              <w:rPr>
                <w:rFonts w:ascii="Roboto" w:hAnsi="Roboto"/>
                <w:color w:val="FF0000"/>
                <w:szCs w:val="20"/>
              </w:rPr>
            </w:pPr>
            <w:r w:rsidRPr="00674263">
              <w:rPr>
                <w:rFonts w:ascii="Roboto" w:hAnsi="Roboto"/>
                <w:color w:val="FF0000"/>
                <w:szCs w:val="20"/>
              </w:rPr>
              <w:t>H-4,Rd-6, Block-C, Banani,Dhaka-1213</w:t>
            </w:r>
          </w:p>
        </w:tc>
        <w:tc>
          <w:tcPr>
            <w:tcW w:w="2370" w:type="dxa"/>
          </w:tcPr>
          <w:p w14:paraId="11BEDB8F" w14:textId="77777777" w:rsidR="00E91E72" w:rsidRPr="00674263" w:rsidRDefault="00E91E72" w:rsidP="002F5568">
            <w:pPr>
              <w:rPr>
                <w:rFonts w:ascii="Roboto" w:hAnsi="Roboto"/>
                <w:color w:val="FF0000"/>
                <w:szCs w:val="20"/>
              </w:rPr>
            </w:pPr>
            <w:r w:rsidRPr="00674263">
              <w:rPr>
                <w:rFonts w:ascii="Roboto" w:hAnsi="Roboto"/>
                <w:color w:val="FF0000"/>
                <w:szCs w:val="20"/>
              </w:rPr>
              <w:t>Asma Huque</w:t>
            </w:r>
          </w:p>
        </w:tc>
        <w:tc>
          <w:tcPr>
            <w:tcW w:w="3060" w:type="dxa"/>
          </w:tcPr>
          <w:p w14:paraId="61F9BB5D" w14:textId="77777777" w:rsidR="00E91E72" w:rsidRPr="00674263" w:rsidRDefault="00E91E72" w:rsidP="002F5568">
            <w:pPr>
              <w:rPr>
                <w:rFonts w:ascii="Roboto" w:hAnsi="Roboto"/>
                <w:color w:val="FF0000"/>
                <w:szCs w:val="20"/>
              </w:rPr>
            </w:pPr>
            <w:r w:rsidRPr="00674263">
              <w:rPr>
                <w:rFonts w:ascii="Roboto" w:hAnsi="Roboto"/>
                <w:color w:val="FF0000"/>
                <w:szCs w:val="20"/>
              </w:rPr>
              <w:t>Psldhaka2@gmail.com</w:t>
            </w:r>
          </w:p>
          <w:p w14:paraId="4495C463" w14:textId="77777777" w:rsidR="00E91E72" w:rsidRPr="00674263" w:rsidRDefault="00E91E72" w:rsidP="002F5568">
            <w:pPr>
              <w:rPr>
                <w:rFonts w:ascii="Roboto" w:hAnsi="Roboto"/>
                <w:color w:val="FF0000"/>
                <w:szCs w:val="20"/>
              </w:rPr>
            </w:pPr>
            <w:r w:rsidRPr="00674263">
              <w:rPr>
                <w:rFonts w:ascii="Roboto" w:hAnsi="Roboto"/>
                <w:color w:val="FF0000"/>
                <w:szCs w:val="20"/>
              </w:rPr>
              <w:t>Cell: 01713018942</w:t>
            </w:r>
          </w:p>
          <w:p w14:paraId="409BEF7E" w14:textId="77777777" w:rsidR="00E91E72" w:rsidRPr="00674263" w:rsidRDefault="00E91E72" w:rsidP="002F5568">
            <w:pPr>
              <w:rPr>
                <w:rFonts w:ascii="Roboto" w:hAnsi="Roboto"/>
                <w:color w:val="FF0000"/>
                <w:szCs w:val="20"/>
              </w:rPr>
            </w:pPr>
            <w:r w:rsidRPr="00674263">
              <w:rPr>
                <w:rFonts w:ascii="Roboto" w:hAnsi="Roboto"/>
                <w:color w:val="FF0000"/>
                <w:szCs w:val="20"/>
              </w:rPr>
              <w:t>9894023</w:t>
            </w:r>
          </w:p>
        </w:tc>
        <w:tc>
          <w:tcPr>
            <w:tcW w:w="2170" w:type="dxa"/>
          </w:tcPr>
          <w:p w14:paraId="393F9355" w14:textId="77777777" w:rsidR="00E91E72" w:rsidRPr="00674263" w:rsidRDefault="00E91E72" w:rsidP="002F5568">
            <w:pPr>
              <w:rPr>
                <w:rFonts w:ascii="Roboto" w:hAnsi="Roboto"/>
                <w:color w:val="FF0000"/>
                <w:szCs w:val="20"/>
              </w:rPr>
            </w:pPr>
            <w:r w:rsidRPr="00674263">
              <w:rPr>
                <w:rFonts w:ascii="Roboto" w:hAnsi="Roboto"/>
                <w:color w:val="FF0000"/>
                <w:szCs w:val="20"/>
              </w:rPr>
              <w:t>Just like be partner with HEP</w:t>
            </w:r>
          </w:p>
        </w:tc>
      </w:tr>
      <w:tr w:rsidR="00674263" w:rsidRPr="00674263" w14:paraId="40B6D17D" w14:textId="77777777" w:rsidTr="002F5568">
        <w:trPr>
          <w:trHeight w:val="145"/>
        </w:trPr>
        <w:tc>
          <w:tcPr>
            <w:tcW w:w="959" w:type="dxa"/>
          </w:tcPr>
          <w:p w14:paraId="507C7E41" w14:textId="77777777" w:rsidR="00E91E72" w:rsidRPr="00674263" w:rsidRDefault="00E91E72" w:rsidP="002F5568">
            <w:pPr>
              <w:rPr>
                <w:rFonts w:ascii="Roboto" w:hAnsi="Roboto"/>
                <w:color w:val="FF0000"/>
                <w:szCs w:val="20"/>
              </w:rPr>
            </w:pPr>
            <w:r w:rsidRPr="00674263">
              <w:rPr>
                <w:rFonts w:ascii="Roboto" w:hAnsi="Roboto"/>
                <w:color w:val="FF0000"/>
                <w:szCs w:val="20"/>
              </w:rPr>
              <w:t>38</w:t>
            </w:r>
          </w:p>
        </w:tc>
        <w:tc>
          <w:tcPr>
            <w:tcW w:w="1417" w:type="dxa"/>
          </w:tcPr>
          <w:p w14:paraId="53046971" w14:textId="77777777" w:rsidR="00E91E72" w:rsidRPr="00674263" w:rsidRDefault="00E91E72" w:rsidP="002F5568">
            <w:pPr>
              <w:rPr>
                <w:rFonts w:ascii="Roboto" w:hAnsi="Roboto"/>
                <w:color w:val="FF0000"/>
                <w:szCs w:val="20"/>
              </w:rPr>
            </w:pPr>
            <w:r w:rsidRPr="00674263">
              <w:rPr>
                <w:rFonts w:ascii="Roboto" w:hAnsi="Roboto"/>
                <w:color w:val="FF0000"/>
                <w:szCs w:val="20"/>
              </w:rPr>
              <w:t>ICS 038</w:t>
            </w:r>
          </w:p>
        </w:tc>
        <w:tc>
          <w:tcPr>
            <w:tcW w:w="1595" w:type="dxa"/>
          </w:tcPr>
          <w:p w14:paraId="6B4DE81E" w14:textId="77777777" w:rsidR="00E91E72" w:rsidRPr="00674263" w:rsidRDefault="00E91E72" w:rsidP="002F5568">
            <w:pPr>
              <w:rPr>
                <w:rFonts w:ascii="Roboto" w:hAnsi="Roboto"/>
                <w:color w:val="FF0000"/>
                <w:szCs w:val="20"/>
              </w:rPr>
            </w:pPr>
            <w:r w:rsidRPr="00674263">
              <w:rPr>
                <w:rFonts w:ascii="Roboto" w:hAnsi="Roboto"/>
                <w:color w:val="FF0000"/>
                <w:szCs w:val="20"/>
              </w:rPr>
              <w:t>Esho Jati Gori(EJA)</w:t>
            </w:r>
          </w:p>
        </w:tc>
        <w:tc>
          <w:tcPr>
            <w:tcW w:w="2375" w:type="dxa"/>
          </w:tcPr>
          <w:p w14:paraId="26CEBF76" w14:textId="77777777" w:rsidR="00E91E72" w:rsidRPr="00674263" w:rsidRDefault="00E91E72" w:rsidP="002F5568">
            <w:pPr>
              <w:rPr>
                <w:rFonts w:ascii="Roboto" w:hAnsi="Roboto"/>
                <w:color w:val="FF0000"/>
                <w:szCs w:val="20"/>
              </w:rPr>
            </w:pPr>
            <w:r w:rsidRPr="00674263">
              <w:rPr>
                <w:rFonts w:ascii="Roboto" w:hAnsi="Roboto"/>
                <w:color w:val="FF0000"/>
                <w:szCs w:val="20"/>
              </w:rPr>
              <w:t>Housing Estate,Goalchamot,Faridpur</w:t>
            </w:r>
          </w:p>
        </w:tc>
        <w:tc>
          <w:tcPr>
            <w:tcW w:w="2370" w:type="dxa"/>
          </w:tcPr>
          <w:p w14:paraId="6493CF62" w14:textId="77777777" w:rsidR="00E91E72" w:rsidRPr="00674263" w:rsidRDefault="00E91E72" w:rsidP="002F5568">
            <w:pPr>
              <w:rPr>
                <w:rFonts w:ascii="Roboto" w:hAnsi="Roboto"/>
                <w:color w:val="FF0000"/>
                <w:szCs w:val="20"/>
              </w:rPr>
            </w:pPr>
            <w:r w:rsidRPr="00674263">
              <w:rPr>
                <w:rFonts w:ascii="Roboto" w:hAnsi="Roboto"/>
                <w:color w:val="FF0000"/>
                <w:szCs w:val="20"/>
              </w:rPr>
              <w:t>Ms. Nazma Akter</w:t>
            </w:r>
          </w:p>
        </w:tc>
        <w:tc>
          <w:tcPr>
            <w:tcW w:w="3060" w:type="dxa"/>
          </w:tcPr>
          <w:p w14:paraId="1587C150" w14:textId="77777777" w:rsidR="00E91E72" w:rsidRPr="00674263" w:rsidRDefault="00E91E72" w:rsidP="002F5568">
            <w:pPr>
              <w:rPr>
                <w:rFonts w:ascii="Roboto" w:hAnsi="Roboto"/>
                <w:color w:val="FF0000"/>
                <w:szCs w:val="20"/>
              </w:rPr>
            </w:pPr>
            <w:r w:rsidRPr="00674263">
              <w:rPr>
                <w:rFonts w:ascii="Roboto" w:hAnsi="Roboto"/>
                <w:color w:val="FF0000"/>
                <w:szCs w:val="20"/>
              </w:rPr>
              <w:t>ashojatigore@ yahoo.com</w:t>
            </w:r>
          </w:p>
        </w:tc>
        <w:tc>
          <w:tcPr>
            <w:tcW w:w="2170" w:type="dxa"/>
          </w:tcPr>
          <w:p w14:paraId="140FE452" w14:textId="77777777" w:rsidR="00E91E72" w:rsidRPr="00674263" w:rsidRDefault="00E91E72" w:rsidP="002F5568">
            <w:pPr>
              <w:rPr>
                <w:rFonts w:ascii="Roboto" w:hAnsi="Roboto"/>
                <w:color w:val="FF0000"/>
                <w:szCs w:val="20"/>
              </w:rPr>
            </w:pPr>
            <w:r w:rsidRPr="00674263">
              <w:rPr>
                <w:rFonts w:ascii="Roboto" w:hAnsi="Roboto"/>
                <w:color w:val="FF0000"/>
                <w:szCs w:val="20"/>
              </w:rPr>
              <w:t>Manufacturer/distributor of Cookstoves</w:t>
            </w:r>
          </w:p>
        </w:tc>
      </w:tr>
      <w:tr w:rsidR="00674263" w:rsidRPr="00674263" w14:paraId="44FA86F1" w14:textId="77777777" w:rsidTr="002F5568">
        <w:trPr>
          <w:trHeight w:val="145"/>
        </w:trPr>
        <w:tc>
          <w:tcPr>
            <w:tcW w:w="959" w:type="dxa"/>
          </w:tcPr>
          <w:p w14:paraId="408F8EFD" w14:textId="77777777" w:rsidR="00E91E72" w:rsidRPr="00674263" w:rsidRDefault="00E91E72" w:rsidP="002F5568">
            <w:pPr>
              <w:rPr>
                <w:rFonts w:ascii="Roboto" w:hAnsi="Roboto"/>
                <w:color w:val="FF0000"/>
                <w:szCs w:val="20"/>
              </w:rPr>
            </w:pPr>
            <w:r w:rsidRPr="00674263">
              <w:rPr>
                <w:rFonts w:ascii="Roboto" w:hAnsi="Roboto"/>
                <w:color w:val="FF0000"/>
                <w:szCs w:val="20"/>
              </w:rPr>
              <w:t>39</w:t>
            </w:r>
          </w:p>
          <w:p w14:paraId="5E6D4CEF" w14:textId="77777777" w:rsidR="00E91E72" w:rsidRPr="00674263" w:rsidRDefault="00E91E72" w:rsidP="002F5568">
            <w:pPr>
              <w:rPr>
                <w:rFonts w:ascii="Roboto" w:hAnsi="Roboto"/>
                <w:color w:val="FF0000"/>
                <w:szCs w:val="20"/>
              </w:rPr>
            </w:pPr>
          </w:p>
          <w:p w14:paraId="222D628A" w14:textId="77777777" w:rsidR="00E91E72" w:rsidRPr="00674263" w:rsidRDefault="00E91E72" w:rsidP="002F5568">
            <w:pPr>
              <w:rPr>
                <w:rFonts w:ascii="Roboto" w:hAnsi="Roboto"/>
                <w:color w:val="FF0000"/>
                <w:szCs w:val="20"/>
              </w:rPr>
            </w:pPr>
          </w:p>
        </w:tc>
        <w:tc>
          <w:tcPr>
            <w:tcW w:w="1417" w:type="dxa"/>
          </w:tcPr>
          <w:p w14:paraId="422A0952" w14:textId="77777777" w:rsidR="00E91E72" w:rsidRPr="00674263" w:rsidRDefault="00E91E72" w:rsidP="002F5568">
            <w:pPr>
              <w:rPr>
                <w:rFonts w:ascii="Roboto" w:hAnsi="Roboto"/>
                <w:color w:val="FF0000"/>
                <w:szCs w:val="20"/>
              </w:rPr>
            </w:pPr>
            <w:r w:rsidRPr="00674263">
              <w:rPr>
                <w:rFonts w:ascii="Roboto" w:hAnsi="Roboto"/>
                <w:color w:val="FF0000"/>
                <w:szCs w:val="20"/>
              </w:rPr>
              <w:t>ICS 039</w:t>
            </w:r>
          </w:p>
        </w:tc>
        <w:tc>
          <w:tcPr>
            <w:tcW w:w="1595" w:type="dxa"/>
          </w:tcPr>
          <w:p w14:paraId="61B469AD" w14:textId="77777777" w:rsidR="00E91E72" w:rsidRPr="00674263" w:rsidRDefault="00E91E72" w:rsidP="002F5568">
            <w:pPr>
              <w:rPr>
                <w:rFonts w:ascii="Roboto" w:hAnsi="Roboto"/>
                <w:color w:val="FF0000"/>
                <w:szCs w:val="20"/>
              </w:rPr>
            </w:pPr>
            <w:r w:rsidRPr="00674263">
              <w:rPr>
                <w:rFonts w:ascii="Roboto" w:hAnsi="Roboto"/>
                <w:color w:val="FF0000"/>
                <w:szCs w:val="20"/>
              </w:rPr>
              <w:t>Filament Enineering Ltd.</w:t>
            </w:r>
          </w:p>
        </w:tc>
        <w:tc>
          <w:tcPr>
            <w:tcW w:w="2375" w:type="dxa"/>
          </w:tcPr>
          <w:p w14:paraId="6146F859" w14:textId="77777777" w:rsidR="00E91E72" w:rsidRPr="00674263" w:rsidRDefault="00E91E72" w:rsidP="002F5568">
            <w:pPr>
              <w:rPr>
                <w:rFonts w:ascii="Roboto" w:hAnsi="Roboto"/>
                <w:color w:val="FF0000"/>
                <w:szCs w:val="20"/>
              </w:rPr>
            </w:pPr>
            <w:r w:rsidRPr="00674263">
              <w:rPr>
                <w:rFonts w:ascii="Roboto" w:hAnsi="Roboto"/>
                <w:color w:val="FF0000"/>
                <w:szCs w:val="20"/>
              </w:rPr>
              <w:t>H-469,Rd-32,New DOHS</w:t>
            </w:r>
          </w:p>
          <w:p w14:paraId="7AB25AC0" w14:textId="77777777" w:rsidR="00E91E72" w:rsidRPr="00674263" w:rsidRDefault="00E91E72" w:rsidP="002F5568">
            <w:pPr>
              <w:rPr>
                <w:rFonts w:ascii="Roboto" w:hAnsi="Roboto"/>
                <w:color w:val="FF0000"/>
                <w:szCs w:val="20"/>
              </w:rPr>
            </w:pPr>
            <w:r w:rsidRPr="00674263">
              <w:rPr>
                <w:rFonts w:ascii="Roboto" w:hAnsi="Roboto"/>
                <w:color w:val="FF0000"/>
                <w:szCs w:val="20"/>
              </w:rPr>
              <w:t>Mohakhali, Dhaka-1206</w:t>
            </w:r>
          </w:p>
        </w:tc>
        <w:tc>
          <w:tcPr>
            <w:tcW w:w="2370" w:type="dxa"/>
          </w:tcPr>
          <w:p w14:paraId="27507196" w14:textId="77777777" w:rsidR="00E91E72" w:rsidRPr="00674263" w:rsidRDefault="00E91E72" w:rsidP="002F5568">
            <w:pPr>
              <w:rPr>
                <w:rFonts w:ascii="Roboto" w:hAnsi="Roboto"/>
                <w:color w:val="FF0000"/>
                <w:szCs w:val="20"/>
              </w:rPr>
            </w:pPr>
            <w:r w:rsidRPr="00674263">
              <w:rPr>
                <w:rFonts w:ascii="Roboto" w:hAnsi="Roboto"/>
                <w:color w:val="FF0000"/>
                <w:szCs w:val="20"/>
              </w:rPr>
              <w:t>Md.Atiqur Rahman Sarkar</w:t>
            </w:r>
          </w:p>
        </w:tc>
        <w:tc>
          <w:tcPr>
            <w:tcW w:w="3060" w:type="dxa"/>
          </w:tcPr>
          <w:p w14:paraId="54224874" w14:textId="77777777" w:rsidR="00E91E72" w:rsidRPr="00674263" w:rsidRDefault="00E91E72" w:rsidP="002F5568">
            <w:pPr>
              <w:rPr>
                <w:rFonts w:ascii="Roboto" w:hAnsi="Roboto"/>
                <w:color w:val="FF0000"/>
                <w:szCs w:val="20"/>
              </w:rPr>
            </w:pPr>
            <w:r w:rsidRPr="00674263">
              <w:rPr>
                <w:rFonts w:ascii="Roboto" w:hAnsi="Roboto"/>
                <w:color w:val="FF0000"/>
                <w:szCs w:val="20"/>
              </w:rPr>
              <w:t>md.muspana@gmail.com</w:t>
            </w:r>
          </w:p>
          <w:p w14:paraId="4242767D" w14:textId="77777777" w:rsidR="00E91E72" w:rsidRPr="00674263" w:rsidRDefault="00E91E72" w:rsidP="002F5568">
            <w:pPr>
              <w:rPr>
                <w:rFonts w:ascii="Roboto" w:hAnsi="Roboto"/>
                <w:color w:val="FF0000"/>
                <w:szCs w:val="20"/>
              </w:rPr>
            </w:pPr>
            <w:r w:rsidRPr="00674263">
              <w:rPr>
                <w:rFonts w:ascii="Roboto" w:hAnsi="Roboto"/>
                <w:color w:val="FF0000"/>
                <w:szCs w:val="20"/>
              </w:rPr>
              <w:t>01817181440</w:t>
            </w:r>
          </w:p>
        </w:tc>
        <w:tc>
          <w:tcPr>
            <w:tcW w:w="2170" w:type="dxa"/>
          </w:tcPr>
          <w:p w14:paraId="0AC865EA" w14:textId="77777777" w:rsidR="00E91E72" w:rsidRPr="00674263" w:rsidRDefault="00E91E72" w:rsidP="002F5568">
            <w:pPr>
              <w:rPr>
                <w:rFonts w:ascii="Roboto" w:hAnsi="Roboto"/>
                <w:color w:val="FF0000"/>
                <w:szCs w:val="20"/>
              </w:rPr>
            </w:pPr>
            <w:r w:rsidRPr="00674263">
              <w:rPr>
                <w:rFonts w:ascii="Roboto" w:hAnsi="Roboto"/>
                <w:color w:val="FF0000"/>
                <w:szCs w:val="20"/>
              </w:rPr>
              <w:t>Manufacturer of Cookstoves</w:t>
            </w:r>
          </w:p>
        </w:tc>
      </w:tr>
      <w:tr w:rsidR="00674263" w:rsidRPr="00674263" w14:paraId="25FAD3C8" w14:textId="77777777" w:rsidTr="002F5568">
        <w:trPr>
          <w:trHeight w:val="145"/>
        </w:trPr>
        <w:tc>
          <w:tcPr>
            <w:tcW w:w="959" w:type="dxa"/>
          </w:tcPr>
          <w:p w14:paraId="5A17A996" w14:textId="77777777" w:rsidR="00E91E72" w:rsidRPr="00674263" w:rsidRDefault="00E91E72" w:rsidP="002F5568">
            <w:pPr>
              <w:rPr>
                <w:rFonts w:ascii="Roboto" w:hAnsi="Roboto"/>
                <w:color w:val="FF0000"/>
                <w:szCs w:val="20"/>
              </w:rPr>
            </w:pPr>
            <w:r w:rsidRPr="00674263">
              <w:rPr>
                <w:rFonts w:ascii="Roboto" w:hAnsi="Roboto"/>
                <w:color w:val="FF0000"/>
                <w:szCs w:val="20"/>
              </w:rPr>
              <w:t>40</w:t>
            </w:r>
          </w:p>
          <w:p w14:paraId="58D1B7C2" w14:textId="77777777" w:rsidR="00E91E72" w:rsidRPr="00674263" w:rsidRDefault="00E91E72" w:rsidP="002F5568">
            <w:pPr>
              <w:rPr>
                <w:rFonts w:ascii="Roboto" w:hAnsi="Roboto"/>
                <w:color w:val="FF0000"/>
                <w:szCs w:val="20"/>
              </w:rPr>
            </w:pPr>
          </w:p>
          <w:p w14:paraId="00836645" w14:textId="77777777" w:rsidR="00E91E72" w:rsidRPr="00674263" w:rsidRDefault="00E91E72" w:rsidP="002F5568">
            <w:pPr>
              <w:rPr>
                <w:rFonts w:ascii="Roboto" w:hAnsi="Roboto"/>
                <w:color w:val="FF0000"/>
                <w:szCs w:val="20"/>
              </w:rPr>
            </w:pPr>
          </w:p>
          <w:p w14:paraId="4BF721E8" w14:textId="77777777" w:rsidR="00E91E72" w:rsidRPr="00674263" w:rsidRDefault="00E91E72" w:rsidP="002F5568">
            <w:pPr>
              <w:rPr>
                <w:rFonts w:ascii="Roboto" w:hAnsi="Roboto"/>
                <w:color w:val="FF0000"/>
                <w:szCs w:val="20"/>
              </w:rPr>
            </w:pPr>
          </w:p>
          <w:p w14:paraId="62DCAE00" w14:textId="77777777" w:rsidR="00E91E72" w:rsidRPr="00674263" w:rsidRDefault="00E91E72" w:rsidP="002F5568">
            <w:pPr>
              <w:rPr>
                <w:rFonts w:ascii="Roboto" w:hAnsi="Roboto"/>
                <w:color w:val="FF0000"/>
                <w:szCs w:val="20"/>
              </w:rPr>
            </w:pPr>
          </w:p>
        </w:tc>
        <w:tc>
          <w:tcPr>
            <w:tcW w:w="1417" w:type="dxa"/>
          </w:tcPr>
          <w:p w14:paraId="470C30CF" w14:textId="77777777" w:rsidR="00E91E72" w:rsidRPr="00674263" w:rsidRDefault="00E91E72" w:rsidP="002F5568">
            <w:pPr>
              <w:rPr>
                <w:rFonts w:ascii="Roboto" w:hAnsi="Roboto"/>
                <w:color w:val="FF0000"/>
                <w:szCs w:val="20"/>
              </w:rPr>
            </w:pPr>
            <w:r w:rsidRPr="00674263">
              <w:rPr>
                <w:rFonts w:ascii="Roboto" w:hAnsi="Roboto"/>
                <w:color w:val="FF0000"/>
                <w:szCs w:val="20"/>
              </w:rPr>
              <w:t>ICS 040</w:t>
            </w:r>
          </w:p>
        </w:tc>
        <w:tc>
          <w:tcPr>
            <w:tcW w:w="1595" w:type="dxa"/>
          </w:tcPr>
          <w:p w14:paraId="39B943E0" w14:textId="77777777" w:rsidR="00E91E72" w:rsidRPr="00674263" w:rsidRDefault="00E91E72" w:rsidP="002F5568">
            <w:pPr>
              <w:rPr>
                <w:rFonts w:ascii="Roboto" w:hAnsi="Roboto"/>
                <w:color w:val="FF0000"/>
                <w:szCs w:val="20"/>
              </w:rPr>
            </w:pPr>
            <w:r w:rsidRPr="00674263">
              <w:rPr>
                <w:rFonts w:ascii="Roboto" w:hAnsi="Roboto"/>
                <w:color w:val="FF0000"/>
                <w:szCs w:val="20"/>
              </w:rPr>
              <w:t>Life Engineering Ltd</w:t>
            </w:r>
          </w:p>
        </w:tc>
        <w:tc>
          <w:tcPr>
            <w:tcW w:w="2375" w:type="dxa"/>
          </w:tcPr>
          <w:p w14:paraId="136DB794" w14:textId="77777777" w:rsidR="00E91E72" w:rsidRPr="00674263" w:rsidRDefault="00E91E72" w:rsidP="002F5568">
            <w:pPr>
              <w:rPr>
                <w:rFonts w:ascii="Roboto" w:hAnsi="Roboto"/>
                <w:color w:val="FF0000"/>
                <w:szCs w:val="20"/>
              </w:rPr>
            </w:pPr>
            <w:r w:rsidRPr="00674263">
              <w:rPr>
                <w:rFonts w:ascii="Roboto" w:hAnsi="Roboto"/>
                <w:color w:val="FF0000"/>
                <w:szCs w:val="20"/>
              </w:rPr>
              <w:t>70/D,Purana Paltan Lane,</w:t>
            </w:r>
          </w:p>
          <w:p w14:paraId="73285C04" w14:textId="77777777" w:rsidR="00E91E72" w:rsidRPr="00674263" w:rsidRDefault="00E91E72" w:rsidP="002F5568">
            <w:pPr>
              <w:rPr>
                <w:rFonts w:ascii="Roboto" w:hAnsi="Roboto"/>
                <w:color w:val="FF0000"/>
                <w:szCs w:val="20"/>
              </w:rPr>
            </w:pPr>
            <w:r w:rsidRPr="00674263">
              <w:rPr>
                <w:rFonts w:ascii="Roboto" w:hAnsi="Roboto"/>
                <w:color w:val="FF0000"/>
                <w:szCs w:val="20"/>
              </w:rPr>
              <w:t>Anowara Kunjo(3rd floor),Dhaka-1000</w:t>
            </w:r>
          </w:p>
        </w:tc>
        <w:tc>
          <w:tcPr>
            <w:tcW w:w="2370" w:type="dxa"/>
          </w:tcPr>
          <w:p w14:paraId="6E5EE895" w14:textId="77777777" w:rsidR="00E91E72" w:rsidRPr="00674263" w:rsidRDefault="00E91E72" w:rsidP="002F5568">
            <w:pPr>
              <w:rPr>
                <w:rFonts w:ascii="Roboto" w:hAnsi="Roboto"/>
                <w:color w:val="FF0000"/>
                <w:szCs w:val="20"/>
              </w:rPr>
            </w:pPr>
            <w:r w:rsidRPr="00674263">
              <w:rPr>
                <w:rFonts w:ascii="Roboto" w:hAnsi="Roboto"/>
                <w:color w:val="FF0000"/>
                <w:szCs w:val="20"/>
              </w:rPr>
              <w:t>Md. Zahurul Islam</w:t>
            </w:r>
          </w:p>
        </w:tc>
        <w:tc>
          <w:tcPr>
            <w:tcW w:w="3060" w:type="dxa"/>
          </w:tcPr>
          <w:p w14:paraId="4A0D81F5" w14:textId="77777777" w:rsidR="00E91E72" w:rsidRPr="00674263" w:rsidRDefault="00E91E72" w:rsidP="002F5568">
            <w:pPr>
              <w:rPr>
                <w:rFonts w:ascii="Roboto" w:hAnsi="Roboto"/>
                <w:color w:val="FF0000"/>
                <w:szCs w:val="20"/>
              </w:rPr>
            </w:pPr>
            <w:r w:rsidRPr="00674263">
              <w:rPr>
                <w:rFonts w:ascii="Roboto" w:hAnsi="Roboto"/>
                <w:color w:val="FF0000"/>
                <w:szCs w:val="20"/>
              </w:rPr>
              <w:t>Icsbd_ics@yahoo.com</w:t>
            </w:r>
          </w:p>
          <w:p w14:paraId="033F6827" w14:textId="77777777" w:rsidR="00E91E72" w:rsidRPr="00674263" w:rsidRDefault="00E91E72" w:rsidP="002F5568">
            <w:pPr>
              <w:rPr>
                <w:rFonts w:ascii="Roboto" w:hAnsi="Roboto"/>
                <w:color w:val="FF0000"/>
                <w:szCs w:val="20"/>
              </w:rPr>
            </w:pPr>
            <w:r w:rsidRPr="00674263">
              <w:rPr>
                <w:rFonts w:ascii="Roboto" w:hAnsi="Roboto"/>
                <w:color w:val="FF0000"/>
                <w:szCs w:val="20"/>
              </w:rPr>
              <w:t>01971144901</w:t>
            </w:r>
          </w:p>
        </w:tc>
        <w:tc>
          <w:tcPr>
            <w:tcW w:w="2170" w:type="dxa"/>
          </w:tcPr>
          <w:p w14:paraId="328B52F8" w14:textId="77777777" w:rsidR="00E91E72" w:rsidRPr="00674263" w:rsidRDefault="00E91E72" w:rsidP="002F5568">
            <w:pPr>
              <w:rPr>
                <w:rFonts w:ascii="Roboto" w:hAnsi="Roboto"/>
                <w:color w:val="FF0000"/>
                <w:szCs w:val="20"/>
              </w:rPr>
            </w:pPr>
            <w:r w:rsidRPr="00674263">
              <w:rPr>
                <w:rFonts w:ascii="Roboto" w:hAnsi="Roboto"/>
                <w:color w:val="FF0000"/>
                <w:szCs w:val="20"/>
              </w:rPr>
              <w:t>Manufacturer of Cookstoves</w:t>
            </w:r>
          </w:p>
        </w:tc>
      </w:tr>
      <w:tr w:rsidR="00674263" w:rsidRPr="00674263" w14:paraId="01655D30" w14:textId="77777777" w:rsidTr="002F5568">
        <w:trPr>
          <w:trHeight w:val="1043"/>
        </w:trPr>
        <w:tc>
          <w:tcPr>
            <w:tcW w:w="959" w:type="dxa"/>
          </w:tcPr>
          <w:p w14:paraId="229B686A" w14:textId="77777777" w:rsidR="00E91E72" w:rsidRPr="00674263" w:rsidRDefault="00E91E72" w:rsidP="002F5568">
            <w:pPr>
              <w:rPr>
                <w:rFonts w:ascii="Roboto" w:hAnsi="Roboto"/>
                <w:color w:val="FF0000"/>
                <w:szCs w:val="20"/>
              </w:rPr>
            </w:pPr>
            <w:r w:rsidRPr="00674263">
              <w:rPr>
                <w:rFonts w:ascii="Roboto" w:hAnsi="Roboto"/>
                <w:color w:val="FF0000"/>
                <w:szCs w:val="20"/>
              </w:rPr>
              <w:t>41</w:t>
            </w:r>
          </w:p>
          <w:p w14:paraId="3F016C4C" w14:textId="77777777" w:rsidR="00E91E72" w:rsidRPr="00674263" w:rsidRDefault="00E91E72" w:rsidP="002F5568">
            <w:pPr>
              <w:rPr>
                <w:rFonts w:ascii="Roboto" w:hAnsi="Roboto"/>
                <w:color w:val="FF0000"/>
                <w:szCs w:val="20"/>
              </w:rPr>
            </w:pPr>
          </w:p>
        </w:tc>
        <w:tc>
          <w:tcPr>
            <w:tcW w:w="1417" w:type="dxa"/>
          </w:tcPr>
          <w:p w14:paraId="34A46585" w14:textId="77777777" w:rsidR="00E91E72" w:rsidRPr="00674263" w:rsidRDefault="00E91E72" w:rsidP="002F5568">
            <w:pPr>
              <w:rPr>
                <w:rFonts w:ascii="Roboto" w:hAnsi="Roboto"/>
                <w:color w:val="FF0000"/>
                <w:szCs w:val="20"/>
              </w:rPr>
            </w:pPr>
            <w:r w:rsidRPr="00674263">
              <w:rPr>
                <w:rFonts w:ascii="Roboto" w:hAnsi="Roboto"/>
                <w:color w:val="FF0000"/>
                <w:szCs w:val="20"/>
              </w:rPr>
              <w:t>ICS 041</w:t>
            </w:r>
          </w:p>
        </w:tc>
        <w:tc>
          <w:tcPr>
            <w:tcW w:w="1595" w:type="dxa"/>
          </w:tcPr>
          <w:p w14:paraId="21D764DA" w14:textId="77777777" w:rsidR="00E91E72" w:rsidRPr="00674263" w:rsidRDefault="00E91E72" w:rsidP="002F5568">
            <w:pPr>
              <w:rPr>
                <w:rFonts w:ascii="Roboto" w:hAnsi="Roboto"/>
                <w:color w:val="FF0000"/>
                <w:szCs w:val="20"/>
              </w:rPr>
            </w:pPr>
            <w:r w:rsidRPr="00674263">
              <w:rPr>
                <w:rFonts w:ascii="Roboto" w:hAnsi="Roboto"/>
                <w:color w:val="FF0000"/>
                <w:szCs w:val="20"/>
              </w:rPr>
              <w:t>Eco Stories</w:t>
            </w:r>
          </w:p>
        </w:tc>
        <w:tc>
          <w:tcPr>
            <w:tcW w:w="2375" w:type="dxa"/>
          </w:tcPr>
          <w:p w14:paraId="5F44C840" w14:textId="77777777" w:rsidR="00E91E72" w:rsidRPr="00674263" w:rsidRDefault="00E91E72" w:rsidP="002F5568">
            <w:pPr>
              <w:rPr>
                <w:rFonts w:ascii="Roboto" w:hAnsi="Roboto"/>
                <w:color w:val="FF0000"/>
                <w:szCs w:val="20"/>
              </w:rPr>
            </w:pPr>
            <w:r w:rsidRPr="00674263">
              <w:rPr>
                <w:rFonts w:ascii="Roboto" w:hAnsi="Roboto"/>
                <w:color w:val="FF0000"/>
                <w:szCs w:val="20"/>
              </w:rPr>
              <w:t>126/3,Monipuri Para, Old Airport Road, Tejgaon,Dhaka.</w:t>
            </w:r>
          </w:p>
          <w:p w14:paraId="6CC31CE8" w14:textId="77777777" w:rsidR="00E91E72" w:rsidRPr="00674263" w:rsidRDefault="00E91E72" w:rsidP="002F5568">
            <w:pPr>
              <w:rPr>
                <w:rFonts w:ascii="Roboto" w:hAnsi="Roboto"/>
                <w:color w:val="FF0000"/>
                <w:szCs w:val="20"/>
              </w:rPr>
            </w:pPr>
          </w:p>
        </w:tc>
        <w:tc>
          <w:tcPr>
            <w:tcW w:w="2370" w:type="dxa"/>
          </w:tcPr>
          <w:p w14:paraId="1438F26F" w14:textId="77777777" w:rsidR="00E91E72" w:rsidRPr="00674263" w:rsidRDefault="00E91E72" w:rsidP="002F5568">
            <w:pPr>
              <w:rPr>
                <w:rFonts w:ascii="Roboto" w:hAnsi="Roboto"/>
                <w:color w:val="FF0000"/>
                <w:szCs w:val="20"/>
              </w:rPr>
            </w:pPr>
            <w:r w:rsidRPr="00674263">
              <w:rPr>
                <w:rFonts w:ascii="Roboto" w:hAnsi="Roboto"/>
                <w:color w:val="FF0000"/>
                <w:szCs w:val="20"/>
              </w:rPr>
              <w:t>Muhymin Chowdhury</w:t>
            </w:r>
          </w:p>
        </w:tc>
        <w:tc>
          <w:tcPr>
            <w:tcW w:w="3060" w:type="dxa"/>
          </w:tcPr>
          <w:p w14:paraId="67B9536E" w14:textId="77777777" w:rsidR="00E91E72" w:rsidRPr="00674263" w:rsidRDefault="00E91E72" w:rsidP="002F5568">
            <w:pPr>
              <w:rPr>
                <w:rFonts w:ascii="Roboto" w:hAnsi="Roboto"/>
                <w:color w:val="FF0000"/>
                <w:szCs w:val="20"/>
              </w:rPr>
            </w:pPr>
            <w:r w:rsidRPr="00674263">
              <w:rPr>
                <w:rFonts w:ascii="Roboto" w:hAnsi="Roboto"/>
                <w:color w:val="FF0000"/>
                <w:szCs w:val="20"/>
              </w:rPr>
              <w:t>muhymin.chowdhury@gmail.com</w:t>
            </w:r>
          </w:p>
        </w:tc>
        <w:tc>
          <w:tcPr>
            <w:tcW w:w="2170" w:type="dxa"/>
          </w:tcPr>
          <w:p w14:paraId="4BC28B43"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Manufacturer of Briquettes N pallets </w:t>
            </w:r>
          </w:p>
        </w:tc>
      </w:tr>
      <w:tr w:rsidR="00674263" w:rsidRPr="00674263" w14:paraId="35109189" w14:textId="77777777" w:rsidTr="002F5568">
        <w:trPr>
          <w:trHeight w:val="1043"/>
        </w:trPr>
        <w:tc>
          <w:tcPr>
            <w:tcW w:w="959" w:type="dxa"/>
          </w:tcPr>
          <w:p w14:paraId="28B4B7BB" w14:textId="77777777" w:rsidR="00E91E72" w:rsidRPr="00674263" w:rsidRDefault="00E91E72" w:rsidP="002F5568">
            <w:pPr>
              <w:rPr>
                <w:rFonts w:ascii="Roboto" w:hAnsi="Roboto"/>
                <w:color w:val="FF0000"/>
                <w:szCs w:val="20"/>
              </w:rPr>
            </w:pPr>
            <w:r w:rsidRPr="00674263">
              <w:rPr>
                <w:rFonts w:ascii="Roboto" w:hAnsi="Roboto"/>
                <w:color w:val="FF0000"/>
                <w:szCs w:val="20"/>
              </w:rPr>
              <w:t>42.</w:t>
            </w:r>
          </w:p>
        </w:tc>
        <w:tc>
          <w:tcPr>
            <w:tcW w:w="1417" w:type="dxa"/>
          </w:tcPr>
          <w:p w14:paraId="37F94ABD" w14:textId="77777777" w:rsidR="00E91E72" w:rsidRPr="00674263" w:rsidRDefault="00E91E72" w:rsidP="002F5568">
            <w:pPr>
              <w:rPr>
                <w:rFonts w:ascii="Roboto" w:hAnsi="Roboto"/>
                <w:color w:val="FF0000"/>
                <w:szCs w:val="20"/>
              </w:rPr>
            </w:pPr>
            <w:r w:rsidRPr="00674263">
              <w:rPr>
                <w:rFonts w:ascii="Roboto" w:hAnsi="Roboto"/>
                <w:color w:val="FF0000"/>
                <w:szCs w:val="20"/>
              </w:rPr>
              <w:t>ICS 042</w:t>
            </w:r>
          </w:p>
        </w:tc>
        <w:tc>
          <w:tcPr>
            <w:tcW w:w="1595" w:type="dxa"/>
          </w:tcPr>
          <w:p w14:paraId="71B516C7" w14:textId="77777777" w:rsidR="00E91E72" w:rsidRPr="00674263" w:rsidRDefault="00E91E72" w:rsidP="002F5568">
            <w:pPr>
              <w:rPr>
                <w:rFonts w:ascii="Roboto" w:hAnsi="Roboto"/>
                <w:color w:val="FF0000"/>
                <w:szCs w:val="20"/>
              </w:rPr>
            </w:pPr>
            <w:r w:rsidRPr="00674263">
              <w:rPr>
                <w:rFonts w:ascii="Roboto" w:hAnsi="Roboto"/>
                <w:color w:val="FF0000"/>
                <w:szCs w:val="20"/>
              </w:rPr>
              <w:t>UDAYAN, Bangladesh</w:t>
            </w:r>
          </w:p>
        </w:tc>
        <w:tc>
          <w:tcPr>
            <w:tcW w:w="2375" w:type="dxa"/>
          </w:tcPr>
          <w:p w14:paraId="4B37B7D8" w14:textId="77777777" w:rsidR="00E91E72" w:rsidRPr="00674263" w:rsidRDefault="00E91E72" w:rsidP="002F5568">
            <w:pPr>
              <w:rPr>
                <w:rFonts w:ascii="Roboto" w:hAnsi="Roboto"/>
                <w:color w:val="FF0000"/>
                <w:szCs w:val="20"/>
              </w:rPr>
            </w:pPr>
            <w:r w:rsidRPr="00674263">
              <w:rPr>
                <w:rFonts w:ascii="Roboto" w:hAnsi="Roboto"/>
                <w:color w:val="FF0000"/>
                <w:szCs w:val="20"/>
              </w:rPr>
              <w:t>VIP Road, Kharder,</w:t>
            </w:r>
          </w:p>
          <w:p w14:paraId="3394B482" w14:textId="77777777" w:rsidR="00E91E72" w:rsidRPr="00674263" w:rsidRDefault="00E91E72" w:rsidP="002F5568">
            <w:pPr>
              <w:rPr>
                <w:rFonts w:ascii="Roboto" w:hAnsi="Roboto"/>
                <w:color w:val="FF0000"/>
                <w:szCs w:val="20"/>
              </w:rPr>
            </w:pPr>
            <w:r w:rsidRPr="00674263">
              <w:rPr>
                <w:rFonts w:ascii="Roboto" w:hAnsi="Roboto"/>
                <w:color w:val="FF0000"/>
                <w:szCs w:val="20"/>
              </w:rPr>
              <w:t>Bagerhat Sadar,</w:t>
            </w:r>
          </w:p>
          <w:p w14:paraId="6ADDAD4D" w14:textId="77777777" w:rsidR="00E91E72" w:rsidRPr="00674263" w:rsidRDefault="00E91E72" w:rsidP="002F5568">
            <w:pPr>
              <w:rPr>
                <w:rFonts w:ascii="Roboto" w:hAnsi="Roboto"/>
                <w:color w:val="FF0000"/>
                <w:szCs w:val="20"/>
              </w:rPr>
            </w:pPr>
            <w:r w:rsidRPr="00674263">
              <w:rPr>
                <w:rFonts w:ascii="Roboto" w:hAnsi="Roboto"/>
                <w:color w:val="FF0000"/>
                <w:szCs w:val="20"/>
              </w:rPr>
              <w:t>Bagerhat, Bangladesh.</w:t>
            </w:r>
          </w:p>
        </w:tc>
        <w:tc>
          <w:tcPr>
            <w:tcW w:w="2370" w:type="dxa"/>
          </w:tcPr>
          <w:p w14:paraId="554E4727" w14:textId="77777777" w:rsidR="00E91E72" w:rsidRPr="00674263" w:rsidRDefault="00E91E72" w:rsidP="002F5568">
            <w:pPr>
              <w:rPr>
                <w:rFonts w:ascii="Roboto" w:hAnsi="Roboto"/>
                <w:color w:val="FF0000"/>
                <w:szCs w:val="20"/>
              </w:rPr>
            </w:pPr>
            <w:r w:rsidRPr="00674263">
              <w:rPr>
                <w:rFonts w:ascii="Roboto" w:hAnsi="Roboto"/>
                <w:color w:val="FF0000"/>
                <w:szCs w:val="20"/>
              </w:rPr>
              <w:t>Md. Asaduzzaman Sheikh, ED</w:t>
            </w:r>
          </w:p>
        </w:tc>
        <w:tc>
          <w:tcPr>
            <w:tcW w:w="3060" w:type="dxa"/>
          </w:tcPr>
          <w:p w14:paraId="370C7777" w14:textId="77777777" w:rsidR="00E91E72" w:rsidRPr="00674263" w:rsidRDefault="00E91E72" w:rsidP="002F5568">
            <w:pPr>
              <w:rPr>
                <w:rFonts w:ascii="Roboto" w:hAnsi="Roboto"/>
                <w:color w:val="FF0000"/>
                <w:szCs w:val="20"/>
              </w:rPr>
            </w:pPr>
            <w:r w:rsidRPr="00674263">
              <w:rPr>
                <w:rFonts w:ascii="Roboto" w:hAnsi="Roboto"/>
                <w:color w:val="FF0000"/>
                <w:szCs w:val="20"/>
              </w:rPr>
              <w:t>udayanbangladesh12@gmail. com</w:t>
            </w:r>
          </w:p>
        </w:tc>
        <w:tc>
          <w:tcPr>
            <w:tcW w:w="2170" w:type="dxa"/>
          </w:tcPr>
          <w:p w14:paraId="744FD0F7" w14:textId="77777777" w:rsidR="00E91E72" w:rsidRPr="00674263" w:rsidRDefault="00E91E72" w:rsidP="002F5568">
            <w:pPr>
              <w:rPr>
                <w:rFonts w:ascii="Roboto" w:hAnsi="Roboto"/>
                <w:color w:val="FF0000"/>
                <w:szCs w:val="20"/>
              </w:rPr>
            </w:pPr>
            <w:r w:rsidRPr="00674263">
              <w:rPr>
                <w:rFonts w:ascii="Roboto" w:hAnsi="Roboto"/>
                <w:color w:val="FF0000"/>
                <w:szCs w:val="20"/>
              </w:rPr>
              <w:t>NGO ,Distribute Concrete Cookstove</w:t>
            </w:r>
          </w:p>
        </w:tc>
      </w:tr>
      <w:tr w:rsidR="00674263" w:rsidRPr="00674263" w14:paraId="47C1ADC5" w14:textId="77777777" w:rsidTr="002F5568">
        <w:trPr>
          <w:trHeight w:val="1043"/>
        </w:trPr>
        <w:tc>
          <w:tcPr>
            <w:tcW w:w="959" w:type="dxa"/>
          </w:tcPr>
          <w:p w14:paraId="57AC0DB5" w14:textId="77777777" w:rsidR="00E91E72" w:rsidRPr="00674263" w:rsidRDefault="00E91E72" w:rsidP="002F5568">
            <w:pPr>
              <w:rPr>
                <w:rFonts w:ascii="Roboto" w:hAnsi="Roboto"/>
                <w:color w:val="FF0000"/>
                <w:szCs w:val="20"/>
              </w:rPr>
            </w:pPr>
            <w:r w:rsidRPr="00674263">
              <w:rPr>
                <w:rFonts w:ascii="Roboto" w:hAnsi="Roboto"/>
                <w:color w:val="FF0000"/>
                <w:szCs w:val="20"/>
              </w:rPr>
              <w:t>43</w:t>
            </w:r>
          </w:p>
        </w:tc>
        <w:tc>
          <w:tcPr>
            <w:tcW w:w="1417" w:type="dxa"/>
          </w:tcPr>
          <w:p w14:paraId="7E96C9E4" w14:textId="77777777" w:rsidR="00E91E72" w:rsidRPr="00674263" w:rsidRDefault="00E91E72" w:rsidP="002F5568">
            <w:pPr>
              <w:rPr>
                <w:rFonts w:ascii="Roboto" w:hAnsi="Roboto"/>
                <w:color w:val="FF0000"/>
                <w:szCs w:val="20"/>
              </w:rPr>
            </w:pPr>
            <w:r w:rsidRPr="00674263">
              <w:rPr>
                <w:rFonts w:ascii="Roboto" w:hAnsi="Roboto"/>
                <w:color w:val="FF0000"/>
                <w:szCs w:val="20"/>
              </w:rPr>
              <w:t>ICS 043</w:t>
            </w:r>
          </w:p>
        </w:tc>
        <w:tc>
          <w:tcPr>
            <w:tcW w:w="1595" w:type="dxa"/>
          </w:tcPr>
          <w:p w14:paraId="79CC3AAB" w14:textId="77777777" w:rsidR="00E91E72" w:rsidRPr="00674263" w:rsidRDefault="00E91E72" w:rsidP="002F5568">
            <w:pPr>
              <w:rPr>
                <w:rFonts w:ascii="Roboto" w:hAnsi="Roboto"/>
                <w:color w:val="FF0000"/>
                <w:szCs w:val="20"/>
              </w:rPr>
            </w:pPr>
            <w:r w:rsidRPr="00674263">
              <w:rPr>
                <w:rFonts w:ascii="Roboto" w:hAnsi="Roboto"/>
                <w:color w:val="FF0000"/>
                <w:szCs w:val="20"/>
              </w:rPr>
              <w:t>United Development Foundation</w:t>
            </w:r>
          </w:p>
        </w:tc>
        <w:tc>
          <w:tcPr>
            <w:tcW w:w="2375" w:type="dxa"/>
          </w:tcPr>
          <w:p w14:paraId="2AF3A24A" w14:textId="77777777" w:rsidR="00E91E72" w:rsidRPr="00674263" w:rsidRDefault="00E91E72" w:rsidP="002F5568">
            <w:pPr>
              <w:rPr>
                <w:rFonts w:ascii="Roboto" w:hAnsi="Roboto"/>
                <w:color w:val="FF0000"/>
                <w:szCs w:val="20"/>
              </w:rPr>
            </w:pPr>
            <w:r w:rsidRPr="00674263">
              <w:rPr>
                <w:rFonts w:ascii="Roboto" w:hAnsi="Roboto"/>
                <w:color w:val="FF0000"/>
                <w:szCs w:val="20"/>
              </w:rPr>
              <w:t>Rahbar Tower,Flat # 8/A(7th floor),</w:t>
            </w:r>
          </w:p>
          <w:p w14:paraId="5FA5C793" w14:textId="77777777" w:rsidR="00E91E72" w:rsidRPr="00674263" w:rsidRDefault="00E91E72" w:rsidP="002F5568">
            <w:pPr>
              <w:rPr>
                <w:rFonts w:ascii="Roboto" w:hAnsi="Roboto"/>
                <w:color w:val="FF0000"/>
                <w:szCs w:val="20"/>
              </w:rPr>
            </w:pPr>
            <w:r w:rsidRPr="00674263">
              <w:rPr>
                <w:rFonts w:ascii="Roboto" w:hAnsi="Roboto"/>
                <w:color w:val="FF0000"/>
                <w:szCs w:val="20"/>
              </w:rPr>
              <w:t>75-76,Ring Road, Adabor,Dhaka-1207</w:t>
            </w:r>
          </w:p>
        </w:tc>
        <w:tc>
          <w:tcPr>
            <w:tcW w:w="2370" w:type="dxa"/>
          </w:tcPr>
          <w:p w14:paraId="75E6324F" w14:textId="77777777" w:rsidR="00E91E72" w:rsidRPr="00674263" w:rsidRDefault="00E91E72" w:rsidP="002F5568">
            <w:pPr>
              <w:rPr>
                <w:rFonts w:ascii="Roboto" w:hAnsi="Roboto"/>
                <w:color w:val="FF0000"/>
                <w:szCs w:val="20"/>
              </w:rPr>
            </w:pPr>
            <w:r w:rsidRPr="00674263">
              <w:rPr>
                <w:rFonts w:ascii="Roboto" w:hAnsi="Roboto"/>
                <w:color w:val="FF0000"/>
                <w:szCs w:val="20"/>
              </w:rPr>
              <w:t>Khondoker Taufiq Alam</w:t>
            </w:r>
          </w:p>
        </w:tc>
        <w:tc>
          <w:tcPr>
            <w:tcW w:w="3060" w:type="dxa"/>
          </w:tcPr>
          <w:p w14:paraId="1B24EDB9" w14:textId="77777777" w:rsidR="00E91E72" w:rsidRPr="00674263" w:rsidRDefault="00E91E72" w:rsidP="002F5568">
            <w:pPr>
              <w:rPr>
                <w:rFonts w:ascii="Roboto" w:hAnsi="Roboto"/>
                <w:color w:val="FF0000"/>
                <w:szCs w:val="20"/>
              </w:rPr>
            </w:pPr>
            <w:r w:rsidRPr="00674263">
              <w:rPr>
                <w:rFonts w:ascii="Roboto" w:hAnsi="Roboto"/>
                <w:color w:val="FF0000"/>
                <w:szCs w:val="20"/>
              </w:rPr>
              <w:t>udf99@yahoo.com</w:t>
            </w:r>
          </w:p>
          <w:p w14:paraId="72C090C5" w14:textId="77777777" w:rsidR="00E91E72" w:rsidRPr="00674263" w:rsidRDefault="00E91E72" w:rsidP="002F5568">
            <w:pPr>
              <w:rPr>
                <w:rFonts w:ascii="Roboto" w:hAnsi="Roboto"/>
                <w:color w:val="FF0000"/>
                <w:szCs w:val="20"/>
              </w:rPr>
            </w:pPr>
            <w:r w:rsidRPr="00674263">
              <w:rPr>
                <w:rFonts w:ascii="Roboto" w:hAnsi="Roboto"/>
                <w:color w:val="FF0000"/>
                <w:szCs w:val="20"/>
              </w:rPr>
              <w:t>9115362,9115377</w:t>
            </w:r>
          </w:p>
          <w:p w14:paraId="607EC91B" w14:textId="77777777" w:rsidR="00E91E72" w:rsidRPr="00674263" w:rsidRDefault="00E91E72" w:rsidP="002F5568">
            <w:pPr>
              <w:rPr>
                <w:rFonts w:ascii="Roboto" w:hAnsi="Roboto"/>
                <w:color w:val="FF0000"/>
                <w:szCs w:val="20"/>
              </w:rPr>
            </w:pPr>
            <w:r w:rsidRPr="00674263">
              <w:rPr>
                <w:rFonts w:ascii="Roboto" w:hAnsi="Roboto"/>
                <w:color w:val="FF0000"/>
                <w:szCs w:val="20"/>
              </w:rPr>
              <w:t>01712406335,01971264625</w:t>
            </w:r>
          </w:p>
        </w:tc>
        <w:tc>
          <w:tcPr>
            <w:tcW w:w="2170" w:type="dxa"/>
          </w:tcPr>
          <w:p w14:paraId="7AF5EE3E" w14:textId="77777777" w:rsidR="00E91E72" w:rsidRPr="00674263" w:rsidRDefault="00E91E72" w:rsidP="002F5568">
            <w:pPr>
              <w:rPr>
                <w:rFonts w:ascii="Roboto" w:hAnsi="Roboto"/>
                <w:color w:val="FF0000"/>
                <w:szCs w:val="20"/>
              </w:rPr>
            </w:pPr>
            <w:r w:rsidRPr="00674263">
              <w:rPr>
                <w:rFonts w:ascii="Roboto" w:hAnsi="Roboto"/>
                <w:color w:val="FF0000"/>
                <w:szCs w:val="20"/>
              </w:rPr>
              <w:t>Manufacturer of cookstove/ partner of Bhumisto.</w:t>
            </w:r>
          </w:p>
        </w:tc>
      </w:tr>
      <w:tr w:rsidR="00674263" w:rsidRPr="00674263" w14:paraId="46BED70A" w14:textId="77777777" w:rsidTr="002F5568">
        <w:trPr>
          <w:trHeight w:val="1043"/>
        </w:trPr>
        <w:tc>
          <w:tcPr>
            <w:tcW w:w="959" w:type="dxa"/>
          </w:tcPr>
          <w:p w14:paraId="6C34321C" w14:textId="77777777" w:rsidR="00E91E72" w:rsidRPr="00674263" w:rsidRDefault="00E91E72" w:rsidP="002F5568">
            <w:pPr>
              <w:rPr>
                <w:rFonts w:ascii="Roboto" w:hAnsi="Roboto"/>
                <w:color w:val="FF0000"/>
                <w:szCs w:val="20"/>
              </w:rPr>
            </w:pPr>
          </w:p>
          <w:p w14:paraId="29734A51" w14:textId="77777777" w:rsidR="00E91E72" w:rsidRPr="00674263" w:rsidRDefault="00E91E72" w:rsidP="002F5568">
            <w:pPr>
              <w:rPr>
                <w:rFonts w:ascii="Roboto" w:hAnsi="Roboto"/>
                <w:color w:val="FF0000"/>
                <w:szCs w:val="20"/>
              </w:rPr>
            </w:pPr>
            <w:r w:rsidRPr="00674263">
              <w:rPr>
                <w:rFonts w:ascii="Roboto" w:hAnsi="Roboto"/>
                <w:color w:val="FF0000"/>
                <w:szCs w:val="20"/>
              </w:rPr>
              <w:t>44</w:t>
            </w:r>
          </w:p>
        </w:tc>
        <w:tc>
          <w:tcPr>
            <w:tcW w:w="1417" w:type="dxa"/>
          </w:tcPr>
          <w:p w14:paraId="46F6DFDD" w14:textId="77777777" w:rsidR="00E91E72" w:rsidRPr="00674263" w:rsidRDefault="00E91E72" w:rsidP="002F5568">
            <w:pPr>
              <w:rPr>
                <w:rFonts w:ascii="Roboto" w:hAnsi="Roboto"/>
                <w:color w:val="FF0000"/>
                <w:szCs w:val="20"/>
              </w:rPr>
            </w:pPr>
          </w:p>
          <w:p w14:paraId="07F70458" w14:textId="77777777" w:rsidR="00E91E72" w:rsidRPr="00674263" w:rsidRDefault="00E91E72" w:rsidP="002F5568">
            <w:pPr>
              <w:rPr>
                <w:rFonts w:ascii="Roboto" w:hAnsi="Roboto"/>
                <w:color w:val="FF0000"/>
                <w:szCs w:val="20"/>
              </w:rPr>
            </w:pPr>
            <w:r w:rsidRPr="00674263">
              <w:rPr>
                <w:rFonts w:ascii="Roboto" w:hAnsi="Roboto"/>
                <w:color w:val="FF0000"/>
                <w:szCs w:val="20"/>
              </w:rPr>
              <w:t>ICS 044</w:t>
            </w:r>
          </w:p>
        </w:tc>
        <w:tc>
          <w:tcPr>
            <w:tcW w:w="1595" w:type="dxa"/>
          </w:tcPr>
          <w:p w14:paraId="2A6E5C64" w14:textId="77777777" w:rsidR="00E91E72" w:rsidRPr="00674263" w:rsidRDefault="00E91E72" w:rsidP="002F5568">
            <w:pPr>
              <w:rPr>
                <w:rFonts w:ascii="Roboto" w:hAnsi="Roboto"/>
                <w:color w:val="FF0000"/>
                <w:szCs w:val="20"/>
              </w:rPr>
            </w:pPr>
            <w:r w:rsidRPr="00674263">
              <w:rPr>
                <w:rFonts w:ascii="Roboto" w:hAnsi="Roboto"/>
                <w:color w:val="FF0000"/>
                <w:szCs w:val="20"/>
              </w:rPr>
              <w:t>Kheya(Somaj Unnayan Sangstha)</w:t>
            </w:r>
          </w:p>
        </w:tc>
        <w:tc>
          <w:tcPr>
            <w:tcW w:w="2375" w:type="dxa"/>
          </w:tcPr>
          <w:p w14:paraId="66DB398C"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Magura(Mill Bazar), </w:t>
            </w:r>
          </w:p>
          <w:p w14:paraId="033BAC2B" w14:textId="77777777" w:rsidR="00E91E72" w:rsidRPr="00674263" w:rsidRDefault="00E91E72" w:rsidP="002F5568">
            <w:pPr>
              <w:rPr>
                <w:rFonts w:ascii="Roboto" w:hAnsi="Roboto"/>
                <w:color w:val="FF0000"/>
                <w:szCs w:val="20"/>
              </w:rPr>
            </w:pPr>
            <w:r w:rsidRPr="00674263">
              <w:rPr>
                <w:rFonts w:ascii="Roboto" w:hAnsi="Roboto"/>
                <w:color w:val="FF0000"/>
                <w:szCs w:val="20"/>
              </w:rPr>
              <w:t>P.O: Benerpara,</w:t>
            </w:r>
          </w:p>
          <w:p w14:paraId="2348AE36" w14:textId="77777777" w:rsidR="00E91E72" w:rsidRPr="00674263" w:rsidRDefault="00E91E72" w:rsidP="002F5568">
            <w:pPr>
              <w:rPr>
                <w:rFonts w:ascii="Roboto" w:hAnsi="Roboto"/>
                <w:color w:val="FF0000"/>
                <w:szCs w:val="20"/>
              </w:rPr>
            </w:pPr>
            <w:r w:rsidRPr="00674263">
              <w:rPr>
                <w:rFonts w:ascii="Roboto" w:hAnsi="Roboto"/>
                <w:color w:val="FF0000"/>
                <w:szCs w:val="20"/>
              </w:rPr>
              <w:t>Upozilla: Satkhira Sadar, Satkhira</w:t>
            </w:r>
          </w:p>
        </w:tc>
        <w:tc>
          <w:tcPr>
            <w:tcW w:w="2370" w:type="dxa"/>
          </w:tcPr>
          <w:p w14:paraId="36501720" w14:textId="77777777" w:rsidR="00E91E72" w:rsidRPr="00674263" w:rsidRDefault="00E91E72" w:rsidP="002F5568">
            <w:pPr>
              <w:rPr>
                <w:rFonts w:ascii="Roboto" w:hAnsi="Roboto"/>
                <w:color w:val="FF0000"/>
                <w:szCs w:val="20"/>
              </w:rPr>
            </w:pPr>
          </w:p>
          <w:p w14:paraId="3993F85F" w14:textId="77777777" w:rsidR="00E91E72" w:rsidRPr="00674263" w:rsidRDefault="00E91E72" w:rsidP="002F5568">
            <w:pPr>
              <w:rPr>
                <w:rFonts w:ascii="Roboto" w:hAnsi="Roboto"/>
                <w:color w:val="FF0000"/>
                <w:szCs w:val="20"/>
              </w:rPr>
            </w:pPr>
            <w:r w:rsidRPr="00674263">
              <w:rPr>
                <w:rFonts w:ascii="Roboto" w:hAnsi="Roboto"/>
                <w:color w:val="FF0000"/>
                <w:szCs w:val="20"/>
              </w:rPr>
              <w:t>Ms. Josna  Ara</w:t>
            </w:r>
          </w:p>
        </w:tc>
        <w:tc>
          <w:tcPr>
            <w:tcW w:w="3060" w:type="dxa"/>
          </w:tcPr>
          <w:p w14:paraId="7CAC34DE" w14:textId="77777777" w:rsidR="00E91E72" w:rsidRPr="00674263" w:rsidRDefault="00E91E72" w:rsidP="002F5568">
            <w:pPr>
              <w:rPr>
                <w:rFonts w:ascii="Roboto" w:hAnsi="Roboto"/>
                <w:color w:val="FF0000"/>
                <w:szCs w:val="20"/>
              </w:rPr>
            </w:pPr>
            <w:r w:rsidRPr="00674263">
              <w:rPr>
                <w:rFonts w:ascii="Roboto" w:hAnsi="Roboto"/>
                <w:color w:val="FF0000"/>
                <w:szCs w:val="20"/>
              </w:rPr>
              <w:t>kheya3@yahoo.com</w:t>
            </w:r>
          </w:p>
          <w:p w14:paraId="7575191D" w14:textId="77777777" w:rsidR="00E91E72" w:rsidRPr="00674263" w:rsidRDefault="00E91E72" w:rsidP="002F5568">
            <w:pPr>
              <w:rPr>
                <w:rFonts w:ascii="Roboto" w:hAnsi="Roboto"/>
                <w:color w:val="FF0000"/>
                <w:szCs w:val="20"/>
              </w:rPr>
            </w:pPr>
            <w:r w:rsidRPr="00674263">
              <w:rPr>
                <w:rFonts w:ascii="Roboto" w:hAnsi="Roboto"/>
                <w:color w:val="FF0000"/>
                <w:szCs w:val="20"/>
              </w:rPr>
              <w:t>0174 564 8521</w:t>
            </w:r>
          </w:p>
        </w:tc>
        <w:tc>
          <w:tcPr>
            <w:tcW w:w="2170" w:type="dxa"/>
          </w:tcPr>
          <w:p w14:paraId="2851601A"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 Manufacture and Distribute Retained Heat Cooker(RHC),</w:t>
            </w:r>
          </w:p>
          <w:p w14:paraId="54E094F1" w14:textId="77777777" w:rsidR="00E91E72" w:rsidRPr="00674263" w:rsidRDefault="00E91E72" w:rsidP="002F5568">
            <w:pPr>
              <w:rPr>
                <w:rFonts w:ascii="Roboto" w:hAnsi="Roboto"/>
                <w:color w:val="FF0000"/>
                <w:szCs w:val="20"/>
              </w:rPr>
            </w:pPr>
            <w:r w:rsidRPr="00674263">
              <w:rPr>
                <w:rFonts w:ascii="Roboto" w:hAnsi="Roboto"/>
                <w:color w:val="FF0000"/>
                <w:szCs w:val="20"/>
              </w:rPr>
              <w:t>Partner: GIz</w:t>
            </w:r>
          </w:p>
        </w:tc>
      </w:tr>
      <w:tr w:rsidR="00674263" w:rsidRPr="00674263" w14:paraId="4B81B390" w14:textId="77777777" w:rsidTr="002F5568">
        <w:trPr>
          <w:trHeight w:val="1043"/>
        </w:trPr>
        <w:tc>
          <w:tcPr>
            <w:tcW w:w="959" w:type="dxa"/>
          </w:tcPr>
          <w:p w14:paraId="224C6D48"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45 </w:t>
            </w:r>
          </w:p>
        </w:tc>
        <w:tc>
          <w:tcPr>
            <w:tcW w:w="1417" w:type="dxa"/>
          </w:tcPr>
          <w:p w14:paraId="6909240B"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ICS 045 </w:t>
            </w:r>
          </w:p>
        </w:tc>
        <w:tc>
          <w:tcPr>
            <w:tcW w:w="1595" w:type="dxa"/>
          </w:tcPr>
          <w:p w14:paraId="1EB89F60"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Social Dev. Organization of Bangladesh </w:t>
            </w:r>
          </w:p>
          <w:p w14:paraId="2BC6F680" w14:textId="77777777" w:rsidR="00E91E72" w:rsidRPr="00674263" w:rsidRDefault="00E91E72" w:rsidP="002F5568">
            <w:pPr>
              <w:rPr>
                <w:rFonts w:ascii="Roboto" w:hAnsi="Roboto"/>
                <w:color w:val="FF0000"/>
                <w:szCs w:val="20"/>
              </w:rPr>
            </w:pPr>
            <w:r w:rsidRPr="00674263">
              <w:rPr>
                <w:rFonts w:ascii="Roboto" w:hAnsi="Roboto"/>
                <w:color w:val="FF0000"/>
                <w:szCs w:val="20"/>
              </w:rPr>
              <w:t>(SDOB)</w:t>
            </w:r>
          </w:p>
          <w:p w14:paraId="0AEB5110" w14:textId="77777777" w:rsidR="00E91E72" w:rsidRPr="00674263" w:rsidRDefault="00E91E72" w:rsidP="002F5568">
            <w:pPr>
              <w:rPr>
                <w:rFonts w:ascii="Roboto" w:hAnsi="Roboto"/>
                <w:color w:val="FF0000"/>
                <w:szCs w:val="20"/>
              </w:rPr>
            </w:pPr>
          </w:p>
        </w:tc>
        <w:tc>
          <w:tcPr>
            <w:tcW w:w="2375" w:type="dxa"/>
          </w:tcPr>
          <w:p w14:paraId="00918E03" w14:textId="77777777" w:rsidR="00E91E72" w:rsidRPr="00674263" w:rsidRDefault="00E91E72" w:rsidP="002F5568">
            <w:pPr>
              <w:rPr>
                <w:rFonts w:ascii="Roboto" w:hAnsi="Roboto"/>
                <w:color w:val="FF0000"/>
                <w:szCs w:val="20"/>
              </w:rPr>
            </w:pPr>
            <w:r w:rsidRPr="00674263">
              <w:rPr>
                <w:rFonts w:ascii="Roboto" w:hAnsi="Roboto"/>
                <w:color w:val="FF0000"/>
                <w:szCs w:val="20"/>
              </w:rPr>
              <w:t>Adorsho Housing Society (4</w:t>
            </w:r>
            <w:r w:rsidRPr="00674263">
              <w:rPr>
                <w:rFonts w:ascii="Roboto" w:hAnsi="Roboto"/>
                <w:color w:val="FF0000"/>
                <w:szCs w:val="20"/>
                <w:vertAlign w:val="superscript"/>
              </w:rPr>
              <w:t>th</w:t>
            </w:r>
            <w:r w:rsidRPr="00674263">
              <w:rPr>
                <w:rFonts w:ascii="Roboto" w:hAnsi="Roboto"/>
                <w:color w:val="FF0000"/>
                <w:szCs w:val="20"/>
              </w:rPr>
              <w:t xml:space="preserve"> Floor)</w:t>
            </w:r>
          </w:p>
          <w:p w14:paraId="6B01A93B"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Mohipal, Feni </w:t>
            </w:r>
          </w:p>
          <w:p w14:paraId="39C639B7" w14:textId="77777777" w:rsidR="00E91E72" w:rsidRPr="00674263" w:rsidRDefault="00E91E72" w:rsidP="002F5568">
            <w:pPr>
              <w:rPr>
                <w:rFonts w:ascii="Roboto" w:hAnsi="Roboto"/>
                <w:color w:val="FF0000"/>
                <w:szCs w:val="20"/>
              </w:rPr>
            </w:pPr>
            <w:r w:rsidRPr="00674263">
              <w:rPr>
                <w:rFonts w:ascii="Roboto" w:eastAsia="Times New Roman" w:hAnsi="Roboto" w:cs="Calibri"/>
                <w:color w:val="FF0000"/>
                <w:sz w:val="18"/>
                <w:szCs w:val="18"/>
              </w:rPr>
              <w:t xml:space="preserve"> </w:t>
            </w:r>
          </w:p>
        </w:tc>
        <w:tc>
          <w:tcPr>
            <w:tcW w:w="2370" w:type="dxa"/>
          </w:tcPr>
          <w:p w14:paraId="04A0FB79" w14:textId="77777777" w:rsidR="00E91E72" w:rsidRPr="00674263" w:rsidRDefault="00E91E72" w:rsidP="002F5568">
            <w:pPr>
              <w:rPr>
                <w:rFonts w:ascii="Roboto" w:eastAsia="Times New Roman" w:hAnsi="Roboto" w:cs="Calibri"/>
                <w:color w:val="FF0000"/>
                <w:sz w:val="18"/>
                <w:szCs w:val="18"/>
              </w:rPr>
            </w:pPr>
            <w:r w:rsidRPr="00674263">
              <w:rPr>
                <w:rFonts w:ascii="Roboto" w:eastAsia="Times New Roman" w:hAnsi="Roboto" w:cs="Calibri"/>
                <w:color w:val="FF0000"/>
                <w:sz w:val="18"/>
                <w:szCs w:val="18"/>
              </w:rPr>
              <w:t xml:space="preserve">Didarul </w:t>
            </w:r>
          </w:p>
          <w:p w14:paraId="2EDC0A34" w14:textId="77777777" w:rsidR="00E91E72" w:rsidRPr="00674263" w:rsidRDefault="00E91E72" w:rsidP="002F5568">
            <w:pPr>
              <w:rPr>
                <w:rFonts w:ascii="Roboto" w:eastAsia="Times New Roman" w:hAnsi="Roboto" w:cs="Calibri"/>
                <w:color w:val="FF0000"/>
                <w:sz w:val="18"/>
                <w:szCs w:val="18"/>
              </w:rPr>
            </w:pPr>
            <w:r w:rsidRPr="00674263">
              <w:rPr>
                <w:rFonts w:ascii="Roboto" w:eastAsia="Times New Roman" w:hAnsi="Roboto" w:cs="Calibri"/>
                <w:color w:val="FF0000"/>
                <w:sz w:val="18"/>
                <w:szCs w:val="18"/>
              </w:rPr>
              <w:t>MD</w:t>
            </w:r>
          </w:p>
          <w:p w14:paraId="4A803E0A" w14:textId="77777777" w:rsidR="00E91E72" w:rsidRPr="00674263" w:rsidRDefault="00E91E72" w:rsidP="002F5568">
            <w:pPr>
              <w:rPr>
                <w:rFonts w:ascii="Roboto" w:hAnsi="Roboto"/>
                <w:color w:val="FF0000"/>
                <w:szCs w:val="20"/>
              </w:rPr>
            </w:pPr>
          </w:p>
        </w:tc>
        <w:tc>
          <w:tcPr>
            <w:tcW w:w="3060" w:type="dxa"/>
          </w:tcPr>
          <w:p w14:paraId="34D8D49C" w14:textId="77777777" w:rsidR="00E91E72" w:rsidRPr="00674263" w:rsidRDefault="00E23402" w:rsidP="002F5568">
            <w:pPr>
              <w:rPr>
                <w:rFonts w:ascii="Roboto" w:hAnsi="Roboto"/>
                <w:color w:val="FF0000"/>
                <w:szCs w:val="20"/>
              </w:rPr>
            </w:pPr>
            <w:hyperlink r:id="rId82" w:history="1">
              <w:r w:rsidR="00E91E72" w:rsidRPr="00674263">
                <w:rPr>
                  <w:rStyle w:val="Hyperlink"/>
                  <w:rFonts w:ascii="Roboto" w:hAnsi="Roboto"/>
                  <w:color w:val="FF0000"/>
                  <w:szCs w:val="20"/>
                </w:rPr>
                <w:t>sdobbd@yahoo.com</w:t>
              </w:r>
            </w:hyperlink>
            <w:r w:rsidR="00E91E72" w:rsidRPr="00674263">
              <w:rPr>
                <w:rFonts w:ascii="Roboto" w:hAnsi="Roboto"/>
                <w:color w:val="FF0000"/>
                <w:szCs w:val="20"/>
              </w:rPr>
              <w:t xml:space="preserve"> </w:t>
            </w:r>
          </w:p>
          <w:p w14:paraId="7D612961" w14:textId="77777777" w:rsidR="00E91E72" w:rsidRPr="00674263" w:rsidRDefault="00E91E72" w:rsidP="002F5568">
            <w:pPr>
              <w:rPr>
                <w:rFonts w:ascii="Roboto" w:hAnsi="Roboto"/>
                <w:color w:val="FF0000"/>
                <w:szCs w:val="20"/>
              </w:rPr>
            </w:pPr>
            <w:r w:rsidRPr="00674263">
              <w:rPr>
                <w:rFonts w:ascii="Roboto" w:eastAsia="Times New Roman" w:hAnsi="Roboto" w:cs="Calibri"/>
                <w:color w:val="FF0000"/>
                <w:sz w:val="18"/>
                <w:szCs w:val="18"/>
              </w:rPr>
              <w:t xml:space="preserve">01744282677 </w:t>
            </w:r>
          </w:p>
        </w:tc>
        <w:tc>
          <w:tcPr>
            <w:tcW w:w="2170" w:type="dxa"/>
          </w:tcPr>
          <w:p w14:paraId="137D5DBC"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Manufacture of Grihini Unnoto chula </w:t>
            </w:r>
          </w:p>
        </w:tc>
      </w:tr>
      <w:tr w:rsidR="00674263" w:rsidRPr="00674263" w14:paraId="347786EF" w14:textId="77777777" w:rsidTr="002F5568">
        <w:trPr>
          <w:trHeight w:val="1043"/>
        </w:trPr>
        <w:tc>
          <w:tcPr>
            <w:tcW w:w="959" w:type="dxa"/>
          </w:tcPr>
          <w:p w14:paraId="49D272FA" w14:textId="77777777" w:rsidR="00E91E72" w:rsidRPr="00674263" w:rsidRDefault="00E91E72" w:rsidP="002F5568">
            <w:pPr>
              <w:rPr>
                <w:rFonts w:ascii="Roboto" w:hAnsi="Roboto"/>
                <w:color w:val="FF0000"/>
                <w:szCs w:val="20"/>
              </w:rPr>
            </w:pPr>
            <w:r w:rsidRPr="00674263">
              <w:rPr>
                <w:rFonts w:ascii="Roboto" w:hAnsi="Roboto"/>
                <w:color w:val="FF0000"/>
                <w:szCs w:val="20"/>
              </w:rPr>
              <w:t>46</w:t>
            </w:r>
          </w:p>
        </w:tc>
        <w:tc>
          <w:tcPr>
            <w:tcW w:w="1417" w:type="dxa"/>
          </w:tcPr>
          <w:p w14:paraId="2991CE98"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ICS 046 </w:t>
            </w:r>
          </w:p>
        </w:tc>
        <w:tc>
          <w:tcPr>
            <w:tcW w:w="1595" w:type="dxa"/>
          </w:tcPr>
          <w:p w14:paraId="59AF54AA"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Dishari </w:t>
            </w:r>
          </w:p>
        </w:tc>
        <w:tc>
          <w:tcPr>
            <w:tcW w:w="2375" w:type="dxa"/>
          </w:tcPr>
          <w:p w14:paraId="364FE77C"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Mulbarihat, sonatola, Bogra </w:t>
            </w:r>
          </w:p>
        </w:tc>
        <w:tc>
          <w:tcPr>
            <w:tcW w:w="2370" w:type="dxa"/>
          </w:tcPr>
          <w:p w14:paraId="32703ED7"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M Rahman Sagor </w:t>
            </w:r>
          </w:p>
        </w:tc>
        <w:tc>
          <w:tcPr>
            <w:tcW w:w="3060" w:type="dxa"/>
          </w:tcPr>
          <w:p w14:paraId="172779D3" w14:textId="77777777" w:rsidR="00E91E72" w:rsidRPr="00674263" w:rsidRDefault="00E23402" w:rsidP="002F5568">
            <w:pPr>
              <w:rPr>
                <w:rFonts w:ascii="Roboto" w:hAnsi="Roboto"/>
                <w:color w:val="FF0000"/>
                <w:szCs w:val="20"/>
                <w:u w:val="single"/>
              </w:rPr>
            </w:pPr>
            <w:hyperlink r:id="rId83" w:history="1">
              <w:r w:rsidR="00E91E72" w:rsidRPr="00674263">
                <w:rPr>
                  <w:rStyle w:val="Hyperlink"/>
                  <w:rFonts w:ascii="Roboto" w:hAnsi="Roboto"/>
                  <w:color w:val="FF0000"/>
                  <w:szCs w:val="20"/>
                </w:rPr>
                <w:t>dusbogra@yahoo.com</w:t>
              </w:r>
            </w:hyperlink>
            <w:r w:rsidR="00E91E72" w:rsidRPr="00674263">
              <w:rPr>
                <w:rFonts w:ascii="Roboto" w:hAnsi="Roboto"/>
                <w:color w:val="FF0000"/>
                <w:szCs w:val="20"/>
                <w:u w:val="single"/>
              </w:rPr>
              <w:t xml:space="preserve"> </w:t>
            </w:r>
          </w:p>
        </w:tc>
        <w:tc>
          <w:tcPr>
            <w:tcW w:w="2170" w:type="dxa"/>
          </w:tcPr>
          <w:p w14:paraId="60796493"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Distributor of Dishari chula </w:t>
            </w:r>
          </w:p>
          <w:p w14:paraId="2C143BD6" w14:textId="77777777" w:rsidR="00E91E72" w:rsidRPr="00674263" w:rsidRDefault="00E91E72" w:rsidP="002F5568">
            <w:pPr>
              <w:rPr>
                <w:rFonts w:ascii="Roboto" w:hAnsi="Roboto"/>
                <w:color w:val="FF0000"/>
                <w:szCs w:val="20"/>
              </w:rPr>
            </w:pPr>
          </w:p>
          <w:p w14:paraId="1F4851D1" w14:textId="77777777" w:rsidR="00E91E72" w:rsidRPr="00674263" w:rsidRDefault="00E91E72" w:rsidP="002F5568">
            <w:pPr>
              <w:rPr>
                <w:rFonts w:ascii="Roboto" w:hAnsi="Roboto"/>
                <w:color w:val="FF0000"/>
                <w:szCs w:val="20"/>
              </w:rPr>
            </w:pPr>
            <w:r w:rsidRPr="00674263">
              <w:rPr>
                <w:rFonts w:ascii="Roboto" w:hAnsi="Roboto"/>
                <w:color w:val="FF0000"/>
                <w:szCs w:val="20"/>
              </w:rPr>
              <w:t>Partner of IDCOL</w:t>
            </w:r>
          </w:p>
        </w:tc>
      </w:tr>
      <w:tr w:rsidR="00674263" w:rsidRPr="00674263" w14:paraId="46563FC4" w14:textId="77777777" w:rsidTr="002F5568">
        <w:trPr>
          <w:trHeight w:val="1043"/>
        </w:trPr>
        <w:tc>
          <w:tcPr>
            <w:tcW w:w="959" w:type="dxa"/>
          </w:tcPr>
          <w:p w14:paraId="688047A7"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47 </w:t>
            </w:r>
          </w:p>
        </w:tc>
        <w:tc>
          <w:tcPr>
            <w:tcW w:w="1417" w:type="dxa"/>
          </w:tcPr>
          <w:p w14:paraId="1C49C0CA"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ICS 047 </w:t>
            </w:r>
          </w:p>
        </w:tc>
        <w:tc>
          <w:tcPr>
            <w:tcW w:w="1595" w:type="dxa"/>
          </w:tcPr>
          <w:p w14:paraId="5475C72B"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 Hoshto kutir shilpo proshikhon o kollan kendro (SHPK)</w:t>
            </w:r>
          </w:p>
        </w:tc>
        <w:tc>
          <w:tcPr>
            <w:tcW w:w="2375" w:type="dxa"/>
          </w:tcPr>
          <w:p w14:paraId="4566A8E4"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Hokali, kholeya, kotuyali, Rangpur </w:t>
            </w:r>
          </w:p>
        </w:tc>
        <w:tc>
          <w:tcPr>
            <w:tcW w:w="2370" w:type="dxa"/>
          </w:tcPr>
          <w:p w14:paraId="0E6A1EBA"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Doctor. Nikhil Ray </w:t>
            </w:r>
          </w:p>
        </w:tc>
        <w:tc>
          <w:tcPr>
            <w:tcW w:w="3060" w:type="dxa"/>
          </w:tcPr>
          <w:p w14:paraId="18298EA1" w14:textId="77777777" w:rsidR="00E91E72" w:rsidRPr="00674263" w:rsidRDefault="00E23402" w:rsidP="002F5568">
            <w:pPr>
              <w:rPr>
                <w:rFonts w:ascii="Roboto" w:hAnsi="Roboto"/>
                <w:color w:val="FF0000"/>
                <w:szCs w:val="20"/>
              </w:rPr>
            </w:pPr>
            <w:hyperlink r:id="rId84" w:history="1">
              <w:r w:rsidR="00E91E72" w:rsidRPr="00674263">
                <w:rPr>
                  <w:rStyle w:val="Hyperlink"/>
                  <w:rFonts w:ascii="Roboto" w:hAnsi="Roboto"/>
                  <w:color w:val="FF0000"/>
                  <w:szCs w:val="20"/>
                </w:rPr>
                <w:t>drnekhilray@gmail.com</w:t>
              </w:r>
            </w:hyperlink>
            <w:r w:rsidR="00E91E72" w:rsidRPr="00674263">
              <w:rPr>
                <w:rFonts w:ascii="Roboto" w:hAnsi="Roboto"/>
                <w:color w:val="FF0000"/>
                <w:szCs w:val="20"/>
              </w:rPr>
              <w:t xml:space="preserve"> </w:t>
            </w:r>
          </w:p>
        </w:tc>
        <w:tc>
          <w:tcPr>
            <w:tcW w:w="2170" w:type="dxa"/>
          </w:tcPr>
          <w:p w14:paraId="0D516DCA"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Manufacturer of Concrete metal stoves </w:t>
            </w:r>
          </w:p>
          <w:p w14:paraId="07ED93CF" w14:textId="77777777" w:rsidR="00E91E72" w:rsidRPr="00674263" w:rsidRDefault="00E91E72" w:rsidP="002F5568">
            <w:pPr>
              <w:rPr>
                <w:rFonts w:ascii="Roboto" w:hAnsi="Roboto"/>
                <w:color w:val="FF0000"/>
                <w:szCs w:val="20"/>
              </w:rPr>
            </w:pPr>
          </w:p>
          <w:p w14:paraId="404C333B"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Member of MCC-bangladesh, JDPC </w:t>
            </w:r>
          </w:p>
        </w:tc>
      </w:tr>
      <w:tr w:rsidR="00674263" w:rsidRPr="00674263" w14:paraId="6A13FE8C" w14:textId="77777777" w:rsidTr="002F5568">
        <w:trPr>
          <w:trHeight w:val="1043"/>
        </w:trPr>
        <w:tc>
          <w:tcPr>
            <w:tcW w:w="959" w:type="dxa"/>
          </w:tcPr>
          <w:p w14:paraId="75D91A2A"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48 </w:t>
            </w:r>
          </w:p>
        </w:tc>
        <w:tc>
          <w:tcPr>
            <w:tcW w:w="1417" w:type="dxa"/>
          </w:tcPr>
          <w:p w14:paraId="24CDC6E7"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ICS 048 </w:t>
            </w:r>
          </w:p>
        </w:tc>
        <w:tc>
          <w:tcPr>
            <w:tcW w:w="1595" w:type="dxa"/>
          </w:tcPr>
          <w:p w14:paraId="05545953"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Energypac Electroincs </w:t>
            </w:r>
          </w:p>
        </w:tc>
        <w:tc>
          <w:tcPr>
            <w:tcW w:w="2375" w:type="dxa"/>
          </w:tcPr>
          <w:p w14:paraId="0FF36A9F"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Tejgoan,  Dhaka </w:t>
            </w:r>
          </w:p>
        </w:tc>
        <w:tc>
          <w:tcPr>
            <w:tcW w:w="2370" w:type="dxa"/>
          </w:tcPr>
          <w:p w14:paraId="084E0259"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Imam Hasan Shahriar </w:t>
            </w:r>
          </w:p>
        </w:tc>
        <w:tc>
          <w:tcPr>
            <w:tcW w:w="3060" w:type="dxa"/>
          </w:tcPr>
          <w:p w14:paraId="33BCC6BB" w14:textId="77777777" w:rsidR="00E91E72" w:rsidRPr="00674263" w:rsidRDefault="00E23402" w:rsidP="002F5568">
            <w:pPr>
              <w:rPr>
                <w:rFonts w:ascii="Roboto" w:hAnsi="Roboto"/>
                <w:color w:val="FF0000"/>
                <w:szCs w:val="20"/>
              </w:rPr>
            </w:pPr>
            <w:hyperlink r:id="rId85" w:history="1">
              <w:r w:rsidR="00E91E72" w:rsidRPr="00674263">
                <w:rPr>
                  <w:rStyle w:val="Hyperlink"/>
                  <w:rFonts w:ascii="Roboto" w:hAnsi="Roboto"/>
                  <w:color w:val="FF0000"/>
                  <w:szCs w:val="20"/>
                </w:rPr>
                <w:t>shahriar@energypacelectronics.com</w:t>
              </w:r>
            </w:hyperlink>
            <w:r w:rsidR="00E91E72" w:rsidRPr="00674263">
              <w:rPr>
                <w:rFonts w:ascii="Roboto" w:hAnsi="Roboto"/>
                <w:color w:val="FF0000"/>
                <w:szCs w:val="20"/>
              </w:rPr>
              <w:t xml:space="preserve"> </w:t>
            </w:r>
          </w:p>
          <w:p w14:paraId="6C20C8D3"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01709667160 </w:t>
            </w:r>
          </w:p>
        </w:tc>
        <w:tc>
          <w:tcPr>
            <w:tcW w:w="2170" w:type="dxa"/>
          </w:tcPr>
          <w:p w14:paraId="40C53F23"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Partner of IDCOL </w:t>
            </w:r>
          </w:p>
        </w:tc>
      </w:tr>
      <w:tr w:rsidR="00674263" w:rsidRPr="00674263" w14:paraId="75BDB0A4" w14:textId="77777777" w:rsidTr="002F5568">
        <w:trPr>
          <w:trHeight w:val="1043"/>
        </w:trPr>
        <w:tc>
          <w:tcPr>
            <w:tcW w:w="959" w:type="dxa"/>
          </w:tcPr>
          <w:p w14:paraId="1C194316" w14:textId="77777777" w:rsidR="00E91E72" w:rsidRPr="00674263" w:rsidRDefault="00E91E72" w:rsidP="002F5568">
            <w:pPr>
              <w:rPr>
                <w:rFonts w:ascii="Roboto" w:hAnsi="Roboto"/>
                <w:color w:val="FF0000"/>
                <w:szCs w:val="20"/>
              </w:rPr>
            </w:pPr>
            <w:r w:rsidRPr="00674263">
              <w:rPr>
                <w:rFonts w:ascii="Roboto" w:hAnsi="Roboto"/>
                <w:color w:val="FF0000"/>
                <w:szCs w:val="20"/>
              </w:rPr>
              <w:t>49</w:t>
            </w:r>
          </w:p>
        </w:tc>
        <w:tc>
          <w:tcPr>
            <w:tcW w:w="1417" w:type="dxa"/>
          </w:tcPr>
          <w:p w14:paraId="102F70FF"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ICS 049 </w:t>
            </w:r>
          </w:p>
        </w:tc>
        <w:tc>
          <w:tcPr>
            <w:tcW w:w="1595" w:type="dxa"/>
          </w:tcPr>
          <w:p w14:paraId="070E9D7D"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Orbit Solar Energy </w:t>
            </w:r>
          </w:p>
        </w:tc>
        <w:tc>
          <w:tcPr>
            <w:tcW w:w="2375" w:type="dxa"/>
          </w:tcPr>
          <w:p w14:paraId="56BC7663"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66/13, West Rajabazar ,Indira Road, Farmgate, Dhaka </w:t>
            </w:r>
          </w:p>
        </w:tc>
        <w:tc>
          <w:tcPr>
            <w:tcW w:w="2370" w:type="dxa"/>
          </w:tcPr>
          <w:p w14:paraId="171693BA"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Md. Abdul Majid </w:t>
            </w:r>
          </w:p>
        </w:tc>
        <w:tc>
          <w:tcPr>
            <w:tcW w:w="3060" w:type="dxa"/>
          </w:tcPr>
          <w:p w14:paraId="582DFF4A" w14:textId="77777777" w:rsidR="00E91E72" w:rsidRPr="00674263" w:rsidRDefault="00E23402" w:rsidP="002F5568">
            <w:pPr>
              <w:rPr>
                <w:rFonts w:ascii="Roboto" w:hAnsi="Roboto"/>
                <w:color w:val="FF0000"/>
                <w:szCs w:val="20"/>
              </w:rPr>
            </w:pPr>
            <w:hyperlink r:id="rId86" w:history="1">
              <w:r w:rsidR="00E91E72" w:rsidRPr="00674263">
                <w:rPr>
                  <w:rStyle w:val="Hyperlink"/>
                  <w:rFonts w:ascii="Roboto" w:hAnsi="Roboto"/>
                  <w:color w:val="FF0000"/>
                  <w:szCs w:val="20"/>
                </w:rPr>
                <w:t>abdul.mozid@ueechbd.com</w:t>
              </w:r>
            </w:hyperlink>
            <w:r w:rsidR="00E91E72" w:rsidRPr="00674263">
              <w:rPr>
                <w:rFonts w:ascii="Roboto" w:hAnsi="Roboto"/>
                <w:color w:val="FF0000"/>
                <w:szCs w:val="20"/>
              </w:rPr>
              <w:t xml:space="preserve"> </w:t>
            </w:r>
          </w:p>
        </w:tc>
        <w:tc>
          <w:tcPr>
            <w:tcW w:w="2170" w:type="dxa"/>
          </w:tcPr>
          <w:p w14:paraId="77A7A6FA"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Producer of solar cookstoves </w:t>
            </w:r>
          </w:p>
        </w:tc>
      </w:tr>
      <w:tr w:rsidR="00674263" w:rsidRPr="00674263" w14:paraId="6D23EF8C" w14:textId="77777777" w:rsidTr="002F5568">
        <w:trPr>
          <w:trHeight w:val="1043"/>
        </w:trPr>
        <w:tc>
          <w:tcPr>
            <w:tcW w:w="959" w:type="dxa"/>
          </w:tcPr>
          <w:p w14:paraId="092E6C1B"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50 </w:t>
            </w:r>
          </w:p>
        </w:tc>
        <w:tc>
          <w:tcPr>
            <w:tcW w:w="1417" w:type="dxa"/>
          </w:tcPr>
          <w:p w14:paraId="54F60A45"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ICS 050 </w:t>
            </w:r>
          </w:p>
        </w:tc>
        <w:tc>
          <w:tcPr>
            <w:tcW w:w="1595" w:type="dxa"/>
          </w:tcPr>
          <w:p w14:paraId="7DF4D753"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Sundarban Foundation </w:t>
            </w:r>
          </w:p>
        </w:tc>
        <w:tc>
          <w:tcPr>
            <w:tcW w:w="2375" w:type="dxa"/>
          </w:tcPr>
          <w:p w14:paraId="34F57853"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Mill gate, satkhira, sodar, Satkhira </w:t>
            </w:r>
          </w:p>
        </w:tc>
        <w:tc>
          <w:tcPr>
            <w:tcW w:w="2370" w:type="dxa"/>
          </w:tcPr>
          <w:p w14:paraId="4815D4A7"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SK. Afzal Hossain </w:t>
            </w:r>
          </w:p>
        </w:tc>
        <w:tc>
          <w:tcPr>
            <w:tcW w:w="3060" w:type="dxa"/>
          </w:tcPr>
          <w:p w14:paraId="088BF5F8" w14:textId="77777777" w:rsidR="00E91E72" w:rsidRPr="00674263" w:rsidRDefault="00E23402" w:rsidP="002F5568">
            <w:pPr>
              <w:rPr>
                <w:rFonts w:ascii="Roboto" w:hAnsi="Roboto"/>
                <w:color w:val="FF0000"/>
                <w:szCs w:val="20"/>
              </w:rPr>
            </w:pPr>
            <w:hyperlink r:id="rId87" w:history="1">
              <w:r w:rsidR="00E91E72" w:rsidRPr="00674263">
                <w:rPr>
                  <w:rStyle w:val="Hyperlink"/>
                  <w:rFonts w:ascii="Roboto" w:hAnsi="Roboto"/>
                  <w:color w:val="FF0000"/>
                  <w:szCs w:val="20"/>
                </w:rPr>
                <w:t>sundarban_foundation@yahoo.com</w:t>
              </w:r>
            </w:hyperlink>
            <w:r w:rsidR="00E91E72" w:rsidRPr="00674263">
              <w:rPr>
                <w:rStyle w:val="Hyperlink"/>
                <w:rFonts w:ascii="Roboto" w:hAnsi="Roboto"/>
                <w:color w:val="FF0000"/>
                <w:szCs w:val="20"/>
              </w:rPr>
              <w:t xml:space="preserve"> </w:t>
            </w:r>
            <w:r w:rsidR="00E91E72" w:rsidRPr="00674263">
              <w:rPr>
                <w:rFonts w:ascii="Roboto" w:hAnsi="Roboto"/>
                <w:color w:val="FF0000"/>
                <w:szCs w:val="20"/>
              </w:rPr>
              <w:t xml:space="preserve"> </w:t>
            </w:r>
          </w:p>
          <w:p w14:paraId="7C67E2C3" w14:textId="77777777" w:rsidR="00E91E72" w:rsidRPr="00674263" w:rsidRDefault="00E91E72" w:rsidP="002F5568">
            <w:pPr>
              <w:rPr>
                <w:rFonts w:ascii="Roboto" w:hAnsi="Roboto"/>
                <w:color w:val="FF0000"/>
                <w:szCs w:val="20"/>
              </w:rPr>
            </w:pPr>
          </w:p>
          <w:p w14:paraId="38735178"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01713902285 </w:t>
            </w:r>
          </w:p>
        </w:tc>
        <w:tc>
          <w:tcPr>
            <w:tcW w:w="2170" w:type="dxa"/>
          </w:tcPr>
          <w:p w14:paraId="3B094189" w14:textId="77777777" w:rsidR="00E91E72" w:rsidRPr="00674263" w:rsidRDefault="00E91E72" w:rsidP="002F5568">
            <w:pPr>
              <w:rPr>
                <w:rFonts w:ascii="Roboto" w:hAnsi="Roboto"/>
                <w:color w:val="FF0000"/>
                <w:szCs w:val="20"/>
              </w:rPr>
            </w:pPr>
          </w:p>
        </w:tc>
      </w:tr>
      <w:tr w:rsidR="00674263" w:rsidRPr="00674263" w14:paraId="4CC0D062" w14:textId="77777777" w:rsidTr="002F5568">
        <w:trPr>
          <w:trHeight w:val="1043"/>
        </w:trPr>
        <w:tc>
          <w:tcPr>
            <w:tcW w:w="959" w:type="dxa"/>
          </w:tcPr>
          <w:p w14:paraId="16A9B257"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51 </w:t>
            </w:r>
          </w:p>
        </w:tc>
        <w:tc>
          <w:tcPr>
            <w:tcW w:w="1417" w:type="dxa"/>
          </w:tcPr>
          <w:p w14:paraId="072B7D6A"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ICS 051 </w:t>
            </w:r>
          </w:p>
        </w:tc>
        <w:tc>
          <w:tcPr>
            <w:tcW w:w="1595" w:type="dxa"/>
          </w:tcPr>
          <w:p w14:paraId="2A76FBC3"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Ektota somaj </w:t>
            </w:r>
          </w:p>
          <w:p w14:paraId="31A540C8" w14:textId="77777777" w:rsidR="00E91E72" w:rsidRPr="00674263" w:rsidRDefault="00E91E72" w:rsidP="002F5568">
            <w:pPr>
              <w:rPr>
                <w:rFonts w:ascii="Roboto" w:hAnsi="Roboto"/>
                <w:color w:val="FF0000"/>
                <w:szCs w:val="20"/>
              </w:rPr>
            </w:pPr>
            <w:r w:rsidRPr="00674263">
              <w:rPr>
                <w:rFonts w:ascii="Roboto" w:hAnsi="Roboto"/>
                <w:color w:val="FF0000"/>
                <w:szCs w:val="20"/>
              </w:rPr>
              <w:t>Kollan ,</w:t>
            </w:r>
          </w:p>
        </w:tc>
        <w:tc>
          <w:tcPr>
            <w:tcW w:w="2375" w:type="dxa"/>
          </w:tcPr>
          <w:p w14:paraId="2BB30370"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Lalmonirhat </w:t>
            </w:r>
          </w:p>
          <w:p w14:paraId="0D979DCE" w14:textId="77777777" w:rsidR="00E91E72" w:rsidRPr="00674263" w:rsidRDefault="00E91E72" w:rsidP="002F5568">
            <w:pPr>
              <w:rPr>
                <w:rFonts w:ascii="Roboto" w:hAnsi="Roboto"/>
                <w:color w:val="FF0000"/>
                <w:szCs w:val="20"/>
              </w:rPr>
            </w:pPr>
          </w:p>
        </w:tc>
        <w:tc>
          <w:tcPr>
            <w:tcW w:w="2370" w:type="dxa"/>
          </w:tcPr>
          <w:p w14:paraId="0C8DB192" w14:textId="77777777" w:rsidR="00E91E72" w:rsidRPr="00674263" w:rsidRDefault="00E91E72" w:rsidP="002F5568">
            <w:pPr>
              <w:rPr>
                <w:rFonts w:ascii="Roboto" w:hAnsi="Roboto"/>
                <w:color w:val="FF0000"/>
                <w:szCs w:val="20"/>
              </w:rPr>
            </w:pPr>
          </w:p>
        </w:tc>
        <w:tc>
          <w:tcPr>
            <w:tcW w:w="3060" w:type="dxa"/>
          </w:tcPr>
          <w:p w14:paraId="32E1D753" w14:textId="77777777" w:rsidR="00E91E72" w:rsidRPr="00674263" w:rsidRDefault="00E91E72" w:rsidP="002F5568">
            <w:pPr>
              <w:rPr>
                <w:rFonts w:ascii="Roboto" w:hAnsi="Roboto"/>
                <w:color w:val="FF0000"/>
                <w:szCs w:val="20"/>
              </w:rPr>
            </w:pPr>
            <w:r w:rsidRPr="00674263">
              <w:rPr>
                <w:rFonts w:ascii="Roboto" w:hAnsi="Roboto"/>
                <w:color w:val="FF0000"/>
                <w:szCs w:val="20"/>
              </w:rPr>
              <w:t>01615686664</w:t>
            </w:r>
          </w:p>
        </w:tc>
        <w:tc>
          <w:tcPr>
            <w:tcW w:w="2170" w:type="dxa"/>
          </w:tcPr>
          <w:p w14:paraId="1D0E6837" w14:textId="77777777" w:rsidR="00E91E72" w:rsidRPr="00674263" w:rsidRDefault="00E91E72" w:rsidP="002F5568">
            <w:pPr>
              <w:rPr>
                <w:rFonts w:ascii="Roboto" w:hAnsi="Roboto"/>
                <w:color w:val="FF0000"/>
                <w:szCs w:val="20"/>
              </w:rPr>
            </w:pPr>
          </w:p>
        </w:tc>
      </w:tr>
      <w:tr w:rsidR="00674263" w:rsidRPr="00674263" w14:paraId="0FDD8406" w14:textId="77777777" w:rsidTr="002F5568">
        <w:trPr>
          <w:trHeight w:val="1043"/>
        </w:trPr>
        <w:tc>
          <w:tcPr>
            <w:tcW w:w="959" w:type="dxa"/>
          </w:tcPr>
          <w:p w14:paraId="1C07279B"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52 </w:t>
            </w:r>
          </w:p>
        </w:tc>
        <w:tc>
          <w:tcPr>
            <w:tcW w:w="1417" w:type="dxa"/>
          </w:tcPr>
          <w:p w14:paraId="59871D47"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ICS 052 </w:t>
            </w:r>
          </w:p>
        </w:tc>
        <w:tc>
          <w:tcPr>
            <w:tcW w:w="1595" w:type="dxa"/>
          </w:tcPr>
          <w:p w14:paraId="2F7B20EF" w14:textId="77777777" w:rsidR="00E91E72" w:rsidRPr="00674263" w:rsidRDefault="00E91E72" w:rsidP="002F5568">
            <w:pPr>
              <w:rPr>
                <w:rFonts w:ascii="Roboto" w:hAnsi="Roboto"/>
                <w:color w:val="FF0000"/>
                <w:szCs w:val="20"/>
              </w:rPr>
            </w:pPr>
            <w:r w:rsidRPr="00674263">
              <w:rPr>
                <w:rFonts w:ascii="Roboto" w:hAnsi="Roboto"/>
                <w:color w:val="FF0000"/>
                <w:szCs w:val="20"/>
              </w:rPr>
              <w:t>Shinew Green Energy Limited</w:t>
            </w:r>
          </w:p>
        </w:tc>
        <w:tc>
          <w:tcPr>
            <w:tcW w:w="2375" w:type="dxa"/>
          </w:tcPr>
          <w:p w14:paraId="21AB3922"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Dhaka </w:t>
            </w:r>
          </w:p>
        </w:tc>
        <w:tc>
          <w:tcPr>
            <w:tcW w:w="2370" w:type="dxa"/>
          </w:tcPr>
          <w:p w14:paraId="40BB8BB1"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Merina Hossain </w:t>
            </w:r>
          </w:p>
        </w:tc>
        <w:tc>
          <w:tcPr>
            <w:tcW w:w="3060" w:type="dxa"/>
          </w:tcPr>
          <w:p w14:paraId="75EAE3EF" w14:textId="77777777" w:rsidR="00E91E72" w:rsidRPr="00674263" w:rsidRDefault="00E91E72" w:rsidP="002F5568">
            <w:pPr>
              <w:rPr>
                <w:rFonts w:ascii="Roboto" w:hAnsi="Roboto"/>
                <w:color w:val="FF0000"/>
                <w:szCs w:val="20"/>
              </w:rPr>
            </w:pPr>
            <w:r w:rsidRPr="00674263">
              <w:rPr>
                <w:rFonts w:ascii="Roboto" w:hAnsi="Roboto"/>
                <w:color w:val="FF0000"/>
                <w:szCs w:val="20"/>
              </w:rPr>
              <w:t>01710072830</w:t>
            </w:r>
          </w:p>
          <w:p w14:paraId="4F373179" w14:textId="77777777" w:rsidR="00E91E72" w:rsidRPr="00674263" w:rsidRDefault="00E23402" w:rsidP="002F5568">
            <w:pPr>
              <w:rPr>
                <w:rFonts w:ascii="Roboto" w:hAnsi="Roboto"/>
                <w:color w:val="FF0000"/>
                <w:szCs w:val="20"/>
              </w:rPr>
            </w:pPr>
            <w:hyperlink r:id="rId88" w:history="1">
              <w:r w:rsidR="00E91E72" w:rsidRPr="00674263">
                <w:rPr>
                  <w:rStyle w:val="Hyperlink"/>
                  <w:rFonts w:ascii="Roboto" w:hAnsi="Roboto"/>
                  <w:color w:val="FF0000"/>
                  <w:szCs w:val="20"/>
                </w:rPr>
                <w:t>merinahussain@yahoo.com</w:t>
              </w:r>
            </w:hyperlink>
            <w:r w:rsidR="00E91E72" w:rsidRPr="00674263">
              <w:rPr>
                <w:rFonts w:ascii="Roboto" w:hAnsi="Roboto"/>
                <w:color w:val="FF0000"/>
                <w:szCs w:val="20"/>
              </w:rPr>
              <w:t xml:space="preserve"> </w:t>
            </w:r>
          </w:p>
        </w:tc>
        <w:tc>
          <w:tcPr>
            <w:tcW w:w="2170" w:type="dxa"/>
          </w:tcPr>
          <w:p w14:paraId="1371CD4B" w14:textId="77777777" w:rsidR="00E91E72" w:rsidRPr="00674263" w:rsidRDefault="00E91E72" w:rsidP="002F5568">
            <w:pPr>
              <w:rPr>
                <w:rFonts w:ascii="Roboto" w:hAnsi="Roboto"/>
                <w:color w:val="FF0000"/>
                <w:szCs w:val="20"/>
              </w:rPr>
            </w:pPr>
          </w:p>
        </w:tc>
      </w:tr>
      <w:tr w:rsidR="00674263" w:rsidRPr="00674263" w14:paraId="3548F187" w14:textId="77777777" w:rsidTr="002F5568">
        <w:trPr>
          <w:trHeight w:val="1043"/>
        </w:trPr>
        <w:tc>
          <w:tcPr>
            <w:tcW w:w="959" w:type="dxa"/>
          </w:tcPr>
          <w:p w14:paraId="401EA27C"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53 </w:t>
            </w:r>
          </w:p>
        </w:tc>
        <w:tc>
          <w:tcPr>
            <w:tcW w:w="1417" w:type="dxa"/>
          </w:tcPr>
          <w:p w14:paraId="724C53BF"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ICS 053 </w:t>
            </w:r>
          </w:p>
        </w:tc>
        <w:tc>
          <w:tcPr>
            <w:tcW w:w="1595" w:type="dxa"/>
          </w:tcPr>
          <w:p w14:paraId="7535CB62"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Enargion Bangladesh Ltd </w:t>
            </w:r>
          </w:p>
        </w:tc>
        <w:tc>
          <w:tcPr>
            <w:tcW w:w="2375" w:type="dxa"/>
          </w:tcPr>
          <w:p w14:paraId="2BC85854" w14:textId="77777777" w:rsidR="00E91E72" w:rsidRPr="00674263" w:rsidRDefault="00E91E72" w:rsidP="002F5568">
            <w:pPr>
              <w:rPr>
                <w:rFonts w:ascii="Roboto" w:hAnsi="Roboto"/>
                <w:color w:val="FF0000"/>
                <w:szCs w:val="20"/>
              </w:rPr>
            </w:pPr>
            <w:r w:rsidRPr="00674263">
              <w:rPr>
                <w:rFonts w:ascii="Roboto" w:hAnsi="Roboto"/>
                <w:color w:val="FF0000"/>
                <w:szCs w:val="20"/>
              </w:rPr>
              <w:t>7/33 F Eastern Plaza, Hatirpool, Shahbag, Dhaka</w:t>
            </w:r>
          </w:p>
          <w:p w14:paraId="3FF14D61" w14:textId="77777777" w:rsidR="00E91E72" w:rsidRPr="00674263" w:rsidRDefault="00E91E72" w:rsidP="002F5568">
            <w:pPr>
              <w:rPr>
                <w:rFonts w:ascii="Roboto" w:hAnsi="Roboto" w:cs="Nirmala UI"/>
                <w:color w:val="FF0000"/>
                <w:szCs w:val="20"/>
              </w:rPr>
            </w:pPr>
            <w:r w:rsidRPr="00674263">
              <w:rPr>
                <w:rFonts w:ascii="Roboto" w:hAnsi="Roboto" w:cs="Nirmala UI"/>
                <w:color w:val="FF0000"/>
                <w:szCs w:val="20"/>
              </w:rPr>
              <w:t xml:space="preserve"> </w:t>
            </w:r>
          </w:p>
        </w:tc>
        <w:tc>
          <w:tcPr>
            <w:tcW w:w="2370" w:type="dxa"/>
          </w:tcPr>
          <w:p w14:paraId="27326B4A" w14:textId="77777777" w:rsidR="00E91E72" w:rsidRPr="00674263" w:rsidRDefault="00E91E72" w:rsidP="002F5568">
            <w:pPr>
              <w:rPr>
                <w:rFonts w:ascii="Roboto" w:hAnsi="Roboto"/>
                <w:color w:val="FF0000"/>
                <w:szCs w:val="20"/>
              </w:rPr>
            </w:pPr>
            <w:r w:rsidRPr="00674263">
              <w:rPr>
                <w:rFonts w:ascii="Roboto" w:hAnsi="Roboto"/>
                <w:color w:val="FF0000"/>
                <w:szCs w:val="20"/>
              </w:rPr>
              <w:t>Md. Monirul Alam, Fuel</w:t>
            </w:r>
          </w:p>
        </w:tc>
        <w:tc>
          <w:tcPr>
            <w:tcW w:w="3060" w:type="dxa"/>
          </w:tcPr>
          <w:p w14:paraId="544AC2AF" w14:textId="77777777" w:rsidR="00E91E72" w:rsidRPr="00674263" w:rsidRDefault="00E91E72" w:rsidP="002F5568">
            <w:pPr>
              <w:rPr>
                <w:rFonts w:ascii="Roboto" w:hAnsi="Roboto"/>
                <w:color w:val="FF0000"/>
                <w:szCs w:val="20"/>
              </w:rPr>
            </w:pPr>
          </w:p>
          <w:p w14:paraId="531B9461" w14:textId="77777777" w:rsidR="00E91E72" w:rsidRPr="00674263" w:rsidRDefault="00E23402" w:rsidP="002F5568">
            <w:pPr>
              <w:rPr>
                <w:rFonts w:ascii="Roboto" w:hAnsi="Roboto"/>
                <w:color w:val="FF0000"/>
                <w:szCs w:val="20"/>
              </w:rPr>
            </w:pPr>
            <w:hyperlink r:id="rId89" w:history="1">
              <w:r w:rsidR="00E91E72" w:rsidRPr="00674263">
                <w:rPr>
                  <w:rStyle w:val="Hyperlink"/>
                  <w:rFonts w:ascii="Roboto" w:hAnsi="Roboto"/>
                  <w:color w:val="FF0000"/>
                  <w:szCs w:val="20"/>
                </w:rPr>
                <w:t>Enargion.bdl@gmail.com</w:t>
              </w:r>
            </w:hyperlink>
          </w:p>
          <w:p w14:paraId="64184127" w14:textId="77777777" w:rsidR="00E91E72" w:rsidRPr="00674263" w:rsidRDefault="00E91E72" w:rsidP="002F5568">
            <w:pPr>
              <w:rPr>
                <w:rFonts w:ascii="Roboto" w:hAnsi="Roboto"/>
                <w:color w:val="FF0000"/>
                <w:szCs w:val="20"/>
              </w:rPr>
            </w:pPr>
            <w:r w:rsidRPr="00674263">
              <w:rPr>
                <w:rFonts w:ascii="Roboto" w:hAnsi="Roboto"/>
                <w:color w:val="FF0000"/>
                <w:szCs w:val="20"/>
              </w:rPr>
              <w:t>Cell:01737282677, 01558866984</w:t>
            </w:r>
          </w:p>
        </w:tc>
        <w:tc>
          <w:tcPr>
            <w:tcW w:w="2170" w:type="dxa"/>
          </w:tcPr>
          <w:p w14:paraId="11884EEF" w14:textId="77777777" w:rsidR="00E91E72" w:rsidRPr="00674263" w:rsidRDefault="00E91E72" w:rsidP="002F5568">
            <w:pPr>
              <w:rPr>
                <w:rFonts w:ascii="Roboto" w:hAnsi="Roboto" w:cs="Nirmala UI"/>
                <w:color w:val="FF0000"/>
                <w:szCs w:val="20"/>
              </w:rPr>
            </w:pPr>
            <w:r w:rsidRPr="00674263">
              <w:rPr>
                <w:rFonts w:ascii="Roboto" w:hAnsi="Roboto" w:cs="Nirmala UI"/>
                <w:color w:val="FF0000"/>
                <w:szCs w:val="20"/>
              </w:rPr>
              <w:t xml:space="preserve">Fuel, </w:t>
            </w:r>
            <w:r w:rsidRPr="00674263">
              <w:rPr>
                <w:rFonts w:ascii="Roboto" w:hAnsi="Roboto"/>
                <w:color w:val="FF0000"/>
                <w:szCs w:val="20"/>
              </w:rPr>
              <w:t xml:space="preserve">Distributor </w:t>
            </w:r>
          </w:p>
        </w:tc>
      </w:tr>
      <w:tr w:rsidR="00674263" w:rsidRPr="00674263" w14:paraId="20873FA7" w14:textId="77777777" w:rsidTr="002F5568">
        <w:trPr>
          <w:trHeight w:val="1043"/>
        </w:trPr>
        <w:tc>
          <w:tcPr>
            <w:tcW w:w="959" w:type="dxa"/>
          </w:tcPr>
          <w:p w14:paraId="4A66A58E" w14:textId="77777777" w:rsidR="00E91E72" w:rsidRPr="00674263" w:rsidRDefault="00E91E72" w:rsidP="002F5568">
            <w:pPr>
              <w:rPr>
                <w:rFonts w:ascii="Roboto" w:hAnsi="Roboto" w:cs="Nirmala UI"/>
                <w:color w:val="FF0000"/>
                <w:szCs w:val="20"/>
              </w:rPr>
            </w:pPr>
            <w:r w:rsidRPr="00674263">
              <w:rPr>
                <w:rFonts w:ascii="Roboto" w:hAnsi="Roboto" w:cs="Nirmala UI"/>
                <w:color w:val="FF0000"/>
                <w:szCs w:val="20"/>
              </w:rPr>
              <w:t xml:space="preserve">54 </w:t>
            </w:r>
          </w:p>
        </w:tc>
        <w:tc>
          <w:tcPr>
            <w:tcW w:w="1417" w:type="dxa"/>
          </w:tcPr>
          <w:p w14:paraId="5EEA066F"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ICS 054 </w:t>
            </w:r>
          </w:p>
        </w:tc>
        <w:tc>
          <w:tcPr>
            <w:tcW w:w="1595" w:type="dxa"/>
          </w:tcPr>
          <w:p w14:paraId="5305C5F6" w14:textId="77777777" w:rsidR="00E91E72" w:rsidRPr="00674263" w:rsidRDefault="00E91E72" w:rsidP="002F5568">
            <w:pPr>
              <w:rPr>
                <w:rFonts w:ascii="Roboto" w:hAnsi="Roboto" w:cs="Nirmala UI"/>
                <w:color w:val="FF0000"/>
                <w:szCs w:val="20"/>
              </w:rPr>
            </w:pPr>
            <w:r w:rsidRPr="00674263">
              <w:rPr>
                <w:rFonts w:ascii="Roboto" w:hAnsi="Roboto" w:cs="Nirmala UI"/>
                <w:color w:val="FF0000"/>
                <w:szCs w:val="20"/>
              </w:rPr>
              <w:t xml:space="preserve">SDOB Cookstoves </w:t>
            </w:r>
          </w:p>
        </w:tc>
        <w:tc>
          <w:tcPr>
            <w:tcW w:w="2375" w:type="dxa"/>
          </w:tcPr>
          <w:p w14:paraId="1F884EF4"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 2/2, R.K Mission Road, 1</w:t>
            </w:r>
            <w:r w:rsidRPr="00674263">
              <w:rPr>
                <w:rFonts w:ascii="Roboto" w:hAnsi="Roboto"/>
                <w:color w:val="FF0000"/>
                <w:szCs w:val="20"/>
                <w:vertAlign w:val="superscript"/>
              </w:rPr>
              <w:t>st</w:t>
            </w:r>
            <w:r w:rsidRPr="00674263">
              <w:rPr>
                <w:rFonts w:ascii="Roboto" w:hAnsi="Roboto"/>
                <w:color w:val="FF0000"/>
                <w:szCs w:val="20"/>
              </w:rPr>
              <w:t xml:space="preserve"> floor, Motijheel, Dhaka </w:t>
            </w:r>
          </w:p>
        </w:tc>
        <w:tc>
          <w:tcPr>
            <w:tcW w:w="2370" w:type="dxa"/>
          </w:tcPr>
          <w:p w14:paraId="4B499F49"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Kamrul Islam </w:t>
            </w:r>
          </w:p>
        </w:tc>
        <w:tc>
          <w:tcPr>
            <w:tcW w:w="3060" w:type="dxa"/>
          </w:tcPr>
          <w:p w14:paraId="627099A5"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01814726658 </w:t>
            </w:r>
          </w:p>
          <w:p w14:paraId="14C33EE3" w14:textId="77777777" w:rsidR="00E91E72" w:rsidRPr="00674263" w:rsidRDefault="00E23402" w:rsidP="002F5568">
            <w:pPr>
              <w:rPr>
                <w:rFonts w:ascii="Roboto" w:hAnsi="Roboto"/>
                <w:color w:val="FF0000"/>
                <w:szCs w:val="20"/>
              </w:rPr>
            </w:pPr>
            <w:hyperlink r:id="rId90" w:history="1">
              <w:r w:rsidR="00E91E72" w:rsidRPr="00674263">
                <w:rPr>
                  <w:rStyle w:val="Hyperlink"/>
                  <w:rFonts w:ascii="Roboto" w:hAnsi="Roboto"/>
                  <w:color w:val="FF0000"/>
                  <w:szCs w:val="20"/>
                </w:rPr>
                <w:t>sdobcooksu@gmail.com</w:t>
              </w:r>
            </w:hyperlink>
            <w:r w:rsidR="00E91E72" w:rsidRPr="00674263">
              <w:rPr>
                <w:rFonts w:ascii="Roboto" w:hAnsi="Roboto"/>
                <w:color w:val="FF0000"/>
                <w:szCs w:val="20"/>
              </w:rPr>
              <w:t xml:space="preserve"> </w:t>
            </w:r>
          </w:p>
        </w:tc>
        <w:tc>
          <w:tcPr>
            <w:tcW w:w="2170" w:type="dxa"/>
          </w:tcPr>
          <w:p w14:paraId="21504C2E" w14:textId="77777777" w:rsidR="00E91E72" w:rsidRPr="00674263" w:rsidRDefault="00E91E72" w:rsidP="002F5568">
            <w:pPr>
              <w:rPr>
                <w:rFonts w:ascii="Roboto" w:hAnsi="Roboto" w:cs="Nirmala UI"/>
                <w:color w:val="FF0000"/>
                <w:szCs w:val="20"/>
              </w:rPr>
            </w:pPr>
            <w:r w:rsidRPr="00674263">
              <w:rPr>
                <w:rFonts w:ascii="Roboto" w:hAnsi="Roboto" w:cs="Nirmala UI"/>
                <w:color w:val="FF0000"/>
                <w:szCs w:val="20"/>
              </w:rPr>
              <w:t xml:space="preserve">ICS manufacturer </w:t>
            </w:r>
          </w:p>
        </w:tc>
      </w:tr>
      <w:tr w:rsidR="00674263" w:rsidRPr="00674263" w14:paraId="161C4825" w14:textId="77777777" w:rsidTr="002F5568">
        <w:trPr>
          <w:trHeight w:val="1043"/>
        </w:trPr>
        <w:tc>
          <w:tcPr>
            <w:tcW w:w="959" w:type="dxa"/>
          </w:tcPr>
          <w:p w14:paraId="7FA1B352" w14:textId="77777777" w:rsidR="00E91E72" w:rsidRPr="00674263" w:rsidRDefault="00E91E72" w:rsidP="002F5568">
            <w:pPr>
              <w:rPr>
                <w:rFonts w:ascii="Roboto" w:hAnsi="Roboto" w:cs="Nirmala UI"/>
                <w:color w:val="FF0000"/>
                <w:szCs w:val="20"/>
              </w:rPr>
            </w:pPr>
            <w:r w:rsidRPr="00674263">
              <w:rPr>
                <w:rFonts w:ascii="Roboto" w:hAnsi="Roboto" w:cs="Nirmala UI"/>
                <w:color w:val="FF0000"/>
                <w:szCs w:val="20"/>
              </w:rPr>
              <w:t xml:space="preserve">55 </w:t>
            </w:r>
          </w:p>
        </w:tc>
        <w:tc>
          <w:tcPr>
            <w:tcW w:w="1417" w:type="dxa"/>
          </w:tcPr>
          <w:p w14:paraId="79693FD4"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ICS 055 </w:t>
            </w:r>
          </w:p>
        </w:tc>
        <w:tc>
          <w:tcPr>
            <w:tcW w:w="1595" w:type="dxa"/>
          </w:tcPr>
          <w:p w14:paraId="55C2AFB6" w14:textId="77777777" w:rsidR="00E91E72" w:rsidRPr="00674263" w:rsidRDefault="00E91E72" w:rsidP="002F5568">
            <w:pPr>
              <w:rPr>
                <w:rFonts w:ascii="Roboto" w:hAnsi="Roboto" w:cs="Nirmala UI"/>
                <w:color w:val="FF0000"/>
                <w:szCs w:val="20"/>
              </w:rPr>
            </w:pPr>
            <w:r w:rsidRPr="00674263">
              <w:rPr>
                <w:rFonts w:ascii="Roboto" w:hAnsi="Roboto" w:cs="Nirmala UI"/>
                <w:color w:val="FF0000"/>
                <w:szCs w:val="20"/>
              </w:rPr>
              <w:t>Supti Mohila Unnayan Sangstha (SMUS)</w:t>
            </w:r>
          </w:p>
        </w:tc>
        <w:tc>
          <w:tcPr>
            <w:tcW w:w="2375" w:type="dxa"/>
          </w:tcPr>
          <w:p w14:paraId="28DBB129"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Alia Madrasha Road, Mithapukur par, Bagherhat Sadar </w:t>
            </w:r>
          </w:p>
        </w:tc>
        <w:tc>
          <w:tcPr>
            <w:tcW w:w="2370" w:type="dxa"/>
          </w:tcPr>
          <w:p w14:paraId="0F2835C8"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Jhimi Mondol </w:t>
            </w:r>
          </w:p>
        </w:tc>
        <w:tc>
          <w:tcPr>
            <w:tcW w:w="3060" w:type="dxa"/>
          </w:tcPr>
          <w:p w14:paraId="14A402DD"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01716352246 </w:t>
            </w:r>
          </w:p>
          <w:p w14:paraId="730E9D84" w14:textId="77777777" w:rsidR="00E91E72" w:rsidRPr="00674263" w:rsidRDefault="00E23402" w:rsidP="002F5568">
            <w:pPr>
              <w:rPr>
                <w:rFonts w:ascii="Roboto" w:hAnsi="Roboto"/>
                <w:color w:val="FF0000"/>
                <w:szCs w:val="20"/>
              </w:rPr>
            </w:pPr>
            <w:hyperlink r:id="rId91" w:history="1">
              <w:r w:rsidR="00E91E72" w:rsidRPr="00674263">
                <w:rPr>
                  <w:rStyle w:val="Hyperlink"/>
                  <w:rFonts w:ascii="Roboto" w:hAnsi="Roboto"/>
                  <w:color w:val="FF0000"/>
                  <w:szCs w:val="20"/>
                </w:rPr>
                <w:t>jhimi.smus@gmail.com</w:t>
              </w:r>
            </w:hyperlink>
            <w:r w:rsidR="00E91E72" w:rsidRPr="00674263">
              <w:rPr>
                <w:rFonts w:ascii="Roboto" w:hAnsi="Roboto"/>
                <w:color w:val="FF0000"/>
                <w:szCs w:val="20"/>
              </w:rPr>
              <w:t xml:space="preserve"> </w:t>
            </w:r>
          </w:p>
        </w:tc>
        <w:tc>
          <w:tcPr>
            <w:tcW w:w="2170" w:type="dxa"/>
          </w:tcPr>
          <w:p w14:paraId="12BDCADD" w14:textId="77777777" w:rsidR="00E91E72" w:rsidRPr="00674263" w:rsidRDefault="00E91E72" w:rsidP="002F5568">
            <w:pPr>
              <w:rPr>
                <w:rFonts w:ascii="Roboto" w:hAnsi="Roboto" w:cs="Nirmala UI"/>
                <w:color w:val="FF0000"/>
                <w:szCs w:val="20"/>
              </w:rPr>
            </w:pPr>
            <w:r w:rsidRPr="00674263">
              <w:rPr>
                <w:rFonts w:ascii="Roboto" w:hAnsi="Roboto" w:cs="Nirmala UI"/>
                <w:color w:val="FF0000"/>
                <w:szCs w:val="20"/>
              </w:rPr>
              <w:t xml:space="preserve">ICS </w:t>
            </w:r>
            <w:r w:rsidRPr="00674263">
              <w:rPr>
                <w:rFonts w:ascii="Roboto" w:hAnsi="Roboto"/>
                <w:color w:val="FF0000"/>
                <w:szCs w:val="20"/>
              </w:rPr>
              <w:t>Distributor</w:t>
            </w:r>
          </w:p>
        </w:tc>
      </w:tr>
      <w:tr w:rsidR="00674263" w:rsidRPr="00674263" w14:paraId="48C9A434" w14:textId="77777777" w:rsidTr="002F5568">
        <w:trPr>
          <w:trHeight w:val="1043"/>
        </w:trPr>
        <w:tc>
          <w:tcPr>
            <w:tcW w:w="959" w:type="dxa"/>
          </w:tcPr>
          <w:p w14:paraId="56086E56" w14:textId="77777777" w:rsidR="00E91E72" w:rsidRPr="00674263" w:rsidRDefault="00E91E72" w:rsidP="002F5568">
            <w:pPr>
              <w:rPr>
                <w:rFonts w:ascii="Roboto" w:hAnsi="Roboto" w:cs="Nirmala UI"/>
                <w:color w:val="FF0000"/>
                <w:szCs w:val="20"/>
              </w:rPr>
            </w:pPr>
            <w:r w:rsidRPr="00674263">
              <w:rPr>
                <w:rFonts w:ascii="Roboto" w:hAnsi="Roboto" w:cs="Nirmala UI"/>
                <w:color w:val="FF0000"/>
                <w:szCs w:val="20"/>
              </w:rPr>
              <w:t xml:space="preserve">56 </w:t>
            </w:r>
          </w:p>
        </w:tc>
        <w:tc>
          <w:tcPr>
            <w:tcW w:w="1417" w:type="dxa"/>
          </w:tcPr>
          <w:p w14:paraId="1C7DAA3E"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ICS 055 </w:t>
            </w:r>
          </w:p>
        </w:tc>
        <w:tc>
          <w:tcPr>
            <w:tcW w:w="1595" w:type="dxa"/>
          </w:tcPr>
          <w:p w14:paraId="1BF8CD90" w14:textId="77777777" w:rsidR="00E91E72" w:rsidRPr="00674263" w:rsidRDefault="00E91E72" w:rsidP="002F5568">
            <w:pPr>
              <w:rPr>
                <w:rFonts w:ascii="Roboto" w:hAnsi="Roboto" w:cs="Nirmala UI"/>
                <w:color w:val="FF0000"/>
                <w:szCs w:val="20"/>
              </w:rPr>
            </w:pPr>
            <w:r w:rsidRPr="00674263">
              <w:rPr>
                <w:rFonts w:ascii="Roboto" w:hAnsi="Roboto" w:cs="Nirmala UI"/>
                <w:color w:val="FF0000"/>
                <w:szCs w:val="20"/>
              </w:rPr>
              <w:t xml:space="preserve">Simi Bangladesh Limited </w:t>
            </w:r>
          </w:p>
        </w:tc>
        <w:tc>
          <w:tcPr>
            <w:tcW w:w="2375" w:type="dxa"/>
          </w:tcPr>
          <w:p w14:paraId="32F2DA44" w14:textId="77777777" w:rsidR="00E91E72" w:rsidRPr="00674263" w:rsidRDefault="00E91E72" w:rsidP="002F5568">
            <w:pPr>
              <w:rPr>
                <w:rFonts w:ascii="Roboto" w:hAnsi="Roboto"/>
                <w:color w:val="FF0000"/>
                <w:szCs w:val="20"/>
              </w:rPr>
            </w:pPr>
            <w:r w:rsidRPr="00674263">
              <w:rPr>
                <w:rFonts w:ascii="Roboto" w:hAnsi="Roboto"/>
                <w:color w:val="FF0000"/>
                <w:szCs w:val="20"/>
              </w:rPr>
              <w:t>House#682, Road#21, Bolck# F,6</w:t>
            </w:r>
            <w:r w:rsidRPr="00674263">
              <w:rPr>
                <w:rFonts w:ascii="Roboto" w:hAnsi="Roboto"/>
                <w:color w:val="FF0000"/>
                <w:szCs w:val="20"/>
                <w:vertAlign w:val="superscript"/>
              </w:rPr>
              <w:t>th</w:t>
            </w:r>
            <w:r w:rsidRPr="00674263">
              <w:rPr>
                <w:rFonts w:ascii="Roboto" w:hAnsi="Roboto"/>
                <w:color w:val="FF0000"/>
                <w:szCs w:val="20"/>
              </w:rPr>
              <w:t xml:space="preserve"> Floor, Bashundhara RA, Dhaka </w:t>
            </w:r>
          </w:p>
        </w:tc>
        <w:tc>
          <w:tcPr>
            <w:tcW w:w="2370" w:type="dxa"/>
          </w:tcPr>
          <w:p w14:paraId="29AC2B16"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Md. Abdul Malek Azmi </w:t>
            </w:r>
          </w:p>
        </w:tc>
        <w:tc>
          <w:tcPr>
            <w:tcW w:w="3060" w:type="dxa"/>
          </w:tcPr>
          <w:p w14:paraId="4CFDB04D"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01711679003 </w:t>
            </w:r>
          </w:p>
          <w:p w14:paraId="3B61547D" w14:textId="77777777" w:rsidR="00E91E72" w:rsidRPr="00674263" w:rsidRDefault="00E23402" w:rsidP="002F5568">
            <w:pPr>
              <w:rPr>
                <w:rFonts w:ascii="Roboto" w:hAnsi="Roboto"/>
                <w:color w:val="FF0000"/>
                <w:szCs w:val="20"/>
              </w:rPr>
            </w:pPr>
            <w:hyperlink r:id="rId92" w:history="1">
              <w:r w:rsidR="00E91E72" w:rsidRPr="00674263">
                <w:rPr>
                  <w:rStyle w:val="Hyperlink"/>
                  <w:rFonts w:ascii="Roboto" w:hAnsi="Roboto"/>
                  <w:color w:val="FF0000"/>
                  <w:szCs w:val="20"/>
                </w:rPr>
                <w:t>mail@simibangladesh.com</w:t>
              </w:r>
            </w:hyperlink>
            <w:r w:rsidR="00E91E72" w:rsidRPr="00674263">
              <w:rPr>
                <w:rFonts w:ascii="Roboto" w:hAnsi="Roboto"/>
                <w:color w:val="FF0000"/>
                <w:szCs w:val="20"/>
              </w:rPr>
              <w:t xml:space="preserve"> </w:t>
            </w:r>
          </w:p>
        </w:tc>
        <w:tc>
          <w:tcPr>
            <w:tcW w:w="2170" w:type="dxa"/>
          </w:tcPr>
          <w:p w14:paraId="1FF30313" w14:textId="77777777" w:rsidR="00E91E72" w:rsidRPr="00674263" w:rsidRDefault="00E91E72" w:rsidP="002F5568">
            <w:pPr>
              <w:rPr>
                <w:rFonts w:ascii="Roboto" w:hAnsi="Roboto" w:cs="Nirmala UI"/>
                <w:color w:val="FF0000"/>
                <w:szCs w:val="20"/>
              </w:rPr>
            </w:pPr>
            <w:r w:rsidRPr="00674263">
              <w:rPr>
                <w:rFonts w:ascii="Roboto" w:hAnsi="Roboto"/>
                <w:color w:val="FF0000"/>
                <w:szCs w:val="20"/>
              </w:rPr>
              <w:t xml:space="preserve">Manufacturer of </w:t>
            </w:r>
            <w:r w:rsidRPr="00674263">
              <w:rPr>
                <w:rFonts w:ascii="Roboto" w:hAnsi="Roboto" w:cs="Nirmala UI"/>
                <w:color w:val="FF0000"/>
                <w:szCs w:val="20"/>
              </w:rPr>
              <w:t xml:space="preserve">ethanol-based cookstoves </w:t>
            </w:r>
          </w:p>
        </w:tc>
      </w:tr>
      <w:tr w:rsidR="00674263" w:rsidRPr="00674263" w14:paraId="7B108582" w14:textId="77777777" w:rsidTr="002F5568">
        <w:trPr>
          <w:trHeight w:val="1043"/>
        </w:trPr>
        <w:tc>
          <w:tcPr>
            <w:tcW w:w="959" w:type="dxa"/>
          </w:tcPr>
          <w:p w14:paraId="7AAD307C" w14:textId="77777777" w:rsidR="00E91E72" w:rsidRPr="00674263" w:rsidRDefault="00E91E72" w:rsidP="002F5568">
            <w:pPr>
              <w:rPr>
                <w:rFonts w:ascii="Roboto" w:hAnsi="Roboto" w:cs="Nirmala UI"/>
                <w:color w:val="FF0000"/>
                <w:szCs w:val="20"/>
                <w:lang w:bidi="bn-IN"/>
              </w:rPr>
            </w:pPr>
            <w:r w:rsidRPr="00674263">
              <w:rPr>
                <w:rFonts w:ascii="Roboto" w:hAnsi="Roboto" w:cs="Nirmala UI"/>
                <w:color w:val="FF0000"/>
                <w:szCs w:val="20"/>
                <w:cs/>
                <w:lang w:bidi="bn-IN"/>
              </w:rPr>
              <w:t xml:space="preserve">57 </w:t>
            </w:r>
          </w:p>
        </w:tc>
        <w:tc>
          <w:tcPr>
            <w:tcW w:w="1417" w:type="dxa"/>
          </w:tcPr>
          <w:p w14:paraId="6129FDD4" w14:textId="77777777" w:rsidR="00E91E72" w:rsidRPr="00674263" w:rsidRDefault="00E91E72" w:rsidP="002F5568">
            <w:pPr>
              <w:rPr>
                <w:rFonts w:ascii="Roboto" w:hAnsi="Roboto" w:cs="Arial Unicode MS"/>
                <w:color w:val="FF0000"/>
                <w:szCs w:val="26"/>
                <w:lang w:bidi="bn-IN"/>
              </w:rPr>
            </w:pPr>
            <w:r w:rsidRPr="00674263">
              <w:rPr>
                <w:rFonts w:ascii="Roboto" w:hAnsi="Roboto"/>
                <w:color w:val="FF0000"/>
                <w:szCs w:val="20"/>
              </w:rPr>
              <w:t xml:space="preserve">ICS 056 </w:t>
            </w:r>
          </w:p>
        </w:tc>
        <w:tc>
          <w:tcPr>
            <w:tcW w:w="1595" w:type="dxa"/>
          </w:tcPr>
          <w:p w14:paraId="22FBA6BA" w14:textId="77777777" w:rsidR="00E91E72" w:rsidRPr="00674263" w:rsidRDefault="00E91E72" w:rsidP="002F5568">
            <w:pPr>
              <w:rPr>
                <w:rFonts w:ascii="Roboto" w:hAnsi="Roboto" w:cs="Nirmala UI"/>
                <w:color w:val="FF0000"/>
                <w:szCs w:val="20"/>
              </w:rPr>
            </w:pPr>
            <w:r w:rsidRPr="00674263">
              <w:rPr>
                <w:rFonts w:ascii="Roboto" w:hAnsi="Roboto" w:cs="Nirmala UI"/>
                <w:color w:val="FF0000"/>
                <w:szCs w:val="20"/>
              </w:rPr>
              <w:t xml:space="preserve">Jano Shasthya Unnayan Sangstha (JSUS) </w:t>
            </w:r>
          </w:p>
        </w:tc>
        <w:tc>
          <w:tcPr>
            <w:tcW w:w="2375" w:type="dxa"/>
          </w:tcPr>
          <w:p w14:paraId="2B37F8F3"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Adamighi, Bogra </w:t>
            </w:r>
          </w:p>
        </w:tc>
        <w:tc>
          <w:tcPr>
            <w:tcW w:w="2370" w:type="dxa"/>
          </w:tcPr>
          <w:p w14:paraId="1D5651C7"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Md. Kaosar Ali </w:t>
            </w:r>
          </w:p>
          <w:p w14:paraId="138C0E6C"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Chairman </w:t>
            </w:r>
          </w:p>
        </w:tc>
        <w:tc>
          <w:tcPr>
            <w:tcW w:w="3060" w:type="dxa"/>
          </w:tcPr>
          <w:p w14:paraId="7F11F183"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01716029761 </w:t>
            </w:r>
          </w:p>
          <w:p w14:paraId="6E6B3C34" w14:textId="77777777" w:rsidR="00E91E72" w:rsidRPr="00674263" w:rsidRDefault="00E23402" w:rsidP="002F5568">
            <w:pPr>
              <w:rPr>
                <w:rFonts w:ascii="Roboto" w:hAnsi="Roboto"/>
                <w:color w:val="FF0000"/>
                <w:szCs w:val="20"/>
              </w:rPr>
            </w:pPr>
            <w:hyperlink r:id="rId93" w:history="1">
              <w:r w:rsidR="00E91E72" w:rsidRPr="00674263">
                <w:rPr>
                  <w:rStyle w:val="Hyperlink"/>
                  <w:rFonts w:ascii="Roboto" w:hAnsi="Roboto"/>
                  <w:color w:val="FF0000"/>
                  <w:szCs w:val="20"/>
                </w:rPr>
                <w:t>Ed.jsus.nog@gmail.com</w:t>
              </w:r>
            </w:hyperlink>
            <w:r w:rsidR="00E91E72" w:rsidRPr="00674263">
              <w:rPr>
                <w:rFonts w:ascii="Roboto" w:hAnsi="Roboto"/>
                <w:color w:val="FF0000"/>
                <w:szCs w:val="20"/>
              </w:rPr>
              <w:t xml:space="preserve"> </w:t>
            </w:r>
          </w:p>
        </w:tc>
        <w:tc>
          <w:tcPr>
            <w:tcW w:w="2170" w:type="dxa"/>
          </w:tcPr>
          <w:p w14:paraId="22F17C6C" w14:textId="77777777" w:rsidR="00E91E72" w:rsidRPr="00674263" w:rsidRDefault="00E91E72" w:rsidP="002F5568">
            <w:pPr>
              <w:rPr>
                <w:rFonts w:ascii="Roboto" w:hAnsi="Roboto"/>
                <w:color w:val="FF0000"/>
                <w:szCs w:val="20"/>
              </w:rPr>
            </w:pPr>
            <w:r w:rsidRPr="00674263">
              <w:rPr>
                <w:rFonts w:ascii="Roboto" w:hAnsi="Roboto"/>
                <w:color w:val="FF0000"/>
                <w:szCs w:val="20"/>
              </w:rPr>
              <w:t>Po of Idcol,</w:t>
            </w:r>
          </w:p>
          <w:p w14:paraId="253EF382"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Cookstoves </w:t>
            </w:r>
          </w:p>
        </w:tc>
      </w:tr>
      <w:tr w:rsidR="00674263" w:rsidRPr="00674263" w14:paraId="6CACAFE8" w14:textId="77777777" w:rsidTr="002F5568">
        <w:trPr>
          <w:trHeight w:val="1043"/>
        </w:trPr>
        <w:tc>
          <w:tcPr>
            <w:tcW w:w="959" w:type="dxa"/>
          </w:tcPr>
          <w:p w14:paraId="43DED0C6" w14:textId="77777777" w:rsidR="00E91E72" w:rsidRPr="00674263" w:rsidRDefault="00E91E72" w:rsidP="002F5568">
            <w:pPr>
              <w:rPr>
                <w:rFonts w:ascii="Roboto" w:hAnsi="Roboto" w:cs="Nirmala UI"/>
                <w:color w:val="FF0000"/>
                <w:szCs w:val="20"/>
                <w:cs/>
                <w:lang w:bidi="bn-IN"/>
              </w:rPr>
            </w:pPr>
            <w:r w:rsidRPr="00674263">
              <w:rPr>
                <w:rFonts w:ascii="Roboto" w:hAnsi="Roboto" w:cs="Nirmala UI"/>
                <w:color w:val="FF0000"/>
                <w:szCs w:val="20"/>
                <w:lang w:bidi="bn-IN"/>
              </w:rPr>
              <w:t>58</w:t>
            </w:r>
          </w:p>
        </w:tc>
        <w:tc>
          <w:tcPr>
            <w:tcW w:w="1417" w:type="dxa"/>
          </w:tcPr>
          <w:p w14:paraId="55FC2235"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ICS 057 </w:t>
            </w:r>
          </w:p>
        </w:tc>
        <w:tc>
          <w:tcPr>
            <w:tcW w:w="1595" w:type="dxa"/>
          </w:tcPr>
          <w:p w14:paraId="44B922C5" w14:textId="77777777" w:rsidR="00E91E72" w:rsidRPr="00674263" w:rsidRDefault="00E91E72" w:rsidP="002F5568">
            <w:pPr>
              <w:rPr>
                <w:rFonts w:ascii="Roboto" w:hAnsi="Roboto" w:cs="Nirmala UI"/>
                <w:color w:val="FF0000"/>
                <w:szCs w:val="20"/>
              </w:rPr>
            </w:pPr>
            <w:r w:rsidRPr="00674263">
              <w:rPr>
                <w:rFonts w:ascii="Roboto" w:hAnsi="Roboto" w:cs="Arial"/>
                <w:color w:val="FF0000"/>
                <w:szCs w:val="20"/>
              </w:rPr>
              <w:t xml:space="preserve">Society for People’s Action in Change and Equity (SPACE) </w:t>
            </w:r>
          </w:p>
        </w:tc>
        <w:tc>
          <w:tcPr>
            <w:tcW w:w="2375" w:type="dxa"/>
          </w:tcPr>
          <w:p w14:paraId="0D77BF67" w14:textId="77777777" w:rsidR="00E91E72" w:rsidRPr="00674263" w:rsidRDefault="00E91E72" w:rsidP="002F5568">
            <w:pPr>
              <w:rPr>
                <w:rFonts w:ascii="Roboto" w:hAnsi="Roboto" w:cs="Arial"/>
                <w:color w:val="FF0000"/>
                <w:szCs w:val="20"/>
              </w:rPr>
            </w:pPr>
            <w:r w:rsidRPr="00674263">
              <w:rPr>
                <w:rFonts w:ascii="Roboto" w:hAnsi="Roboto" w:cs="Arial"/>
                <w:color w:val="FF0000"/>
                <w:szCs w:val="20"/>
              </w:rPr>
              <w:t>695/A (2</w:t>
            </w:r>
            <w:r w:rsidRPr="00674263">
              <w:rPr>
                <w:rFonts w:ascii="Roboto" w:hAnsi="Roboto" w:cs="Arial"/>
                <w:color w:val="FF0000"/>
                <w:szCs w:val="20"/>
                <w:vertAlign w:val="superscript"/>
              </w:rPr>
              <w:t>nd</w:t>
            </w:r>
            <w:r w:rsidRPr="00674263">
              <w:rPr>
                <w:rFonts w:ascii="Roboto" w:hAnsi="Roboto" w:cs="Arial"/>
                <w:color w:val="FF0000"/>
                <w:szCs w:val="20"/>
              </w:rPr>
              <w:t xml:space="preserve"> Floor) Road-11,Baitul Aman Society, Adabor, Dhaka-1207</w:t>
            </w:r>
          </w:p>
          <w:p w14:paraId="45F6921B" w14:textId="77777777" w:rsidR="00E91E72" w:rsidRPr="00674263" w:rsidRDefault="00E91E72" w:rsidP="002F5568">
            <w:pPr>
              <w:rPr>
                <w:rFonts w:ascii="Roboto" w:hAnsi="Roboto"/>
                <w:color w:val="FF0000"/>
                <w:szCs w:val="20"/>
              </w:rPr>
            </w:pPr>
          </w:p>
        </w:tc>
        <w:tc>
          <w:tcPr>
            <w:tcW w:w="2370" w:type="dxa"/>
          </w:tcPr>
          <w:p w14:paraId="1F4FFEC9" w14:textId="77777777" w:rsidR="00E91E72" w:rsidRPr="00674263" w:rsidRDefault="00E91E72" w:rsidP="002F5568">
            <w:pPr>
              <w:rPr>
                <w:rFonts w:ascii="Roboto" w:hAnsi="Roboto"/>
                <w:color w:val="FF0000"/>
                <w:szCs w:val="20"/>
              </w:rPr>
            </w:pPr>
            <w:r w:rsidRPr="00674263">
              <w:rPr>
                <w:rFonts w:ascii="Roboto" w:hAnsi="Roboto" w:cs="Arial"/>
                <w:color w:val="FF0000"/>
                <w:szCs w:val="20"/>
              </w:rPr>
              <w:t>H.M.Solaiman Kabir (Executive Director)</w:t>
            </w:r>
          </w:p>
        </w:tc>
        <w:tc>
          <w:tcPr>
            <w:tcW w:w="3060" w:type="dxa"/>
          </w:tcPr>
          <w:p w14:paraId="5AEE2ADA" w14:textId="77777777" w:rsidR="00E91E72" w:rsidRPr="00674263" w:rsidRDefault="00E23402" w:rsidP="002F5568">
            <w:pPr>
              <w:rPr>
                <w:rStyle w:val="Hyperlink"/>
                <w:rFonts w:ascii="Roboto" w:hAnsi="Roboto" w:cs="Arial"/>
                <w:color w:val="FF0000"/>
                <w:szCs w:val="20"/>
              </w:rPr>
            </w:pPr>
            <w:hyperlink r:id="rId94" w:history="1">
              <w:r w:rsidR="00E91E72" w:rsidRPr="00674263">
                <w:rPr>
                  <w:rStyle w:val="Hyperlink"/>
                  <w:rFonts w:ascii="Roboto" w:hAnsi="Roboto" w:cs="Arial"/>
                  <w:color w:val="FF0000"/>
                  <w:szCs w:val="20"/>
                </w:rPr>
                <w:t>skabir.ed.space@gmail.com</w:t>
              </w:r>
            </w:hyperlink>
            <w:r w:rsidR="00E91E72" w:rsidRPr="00674263">
              <w:rPr>
                <w:rStyle w:val="Hyperlink"/>
                <w:rFonts w:ascii="Roboto" w:hAnsi="Roboto" w:cs="Arial"/>
                <w:color w:val="FF0000"/>
                <w:szCs w:val="20"/>
              </w:rPr>
              <w:t xml:space="preserve"> </w:t>
            </w:r>
          </w:p>
          <w:p w14:paraId="7DEED21F" w14:textId="77777777" w:rsidR="00E91E72" w:rsidRPr="00674263" w:rsidRDefault="00E91E72" w:rsidP="002F5568">
            <w:pPr>
              <w:rPr>
                <w:rFonts w:ascii="Roboto" w:hAnsi="Roboto"/>
                <w:color w:val="FF0000"/>
                <w:szCs w:val="20"/>
              </w:rPr>
            </w:pPr>
            <w:r w:rsidRPr="00674263">
              <w:rPr>
                <w:rFonts w:ascii="Roboto" w:hAnsi="Roboto" w:cs="Arial"/>
                <w:color w:val="FF0000"/>
                <w:szCs w:val="20"/>
              </w:rPr>
              <w:t xml:space="preserve">01710863436/02 9138772 </w:t>
            </w:r>
          </w:p>
        </w:tc>
        <w:tc>
          <w:tcPr>
            <w:tcW w:w="2170" w:type="dxa"/>
          </w:tcPr>
          <w:p w14:paraId="4DFFE2CD"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ICS distributor, (Po of IDCOL) </w:t>
            </w:r>
          </w:p>
        </w:tc>
      </w:tr>
      <w:tr w:rsidR="00674263" w:rsidRPr="00674263" w14:paraId="3806CC9D" w14:textId="77777777" w:rsidTr="002F5568">
        <w:trPr>
          <w:trHeight w:val="1043"/>
        </w:trPr>
        <w:tc>
          <w:tcPr>
            <w:tcW w:w="959" w:type="dxa"/>
          </w:tcPr>
          <w:p w14:paraId="37E54487" w14:textId="77777777" w:rsidR="00E91E72" w:rsidRPr="00674263" w:rsidRDefault="00E91E72" w:rsidP="002F5568">
            <w:pPr>
              <w:rPr>
                <w:rFonts w:ascii="Roboto" w:hAnsi="Roboto" w:cs="Nirmala UI"/>
                <w:color w:val="FF0000"/>
                <w:szCs w:val="20"/>
                <w:lang w:bidi="bn-IN"/>
              </w:rPr>
            </w:pPr>
            <w:r w:rsidRPr="00674263">
              <w:rPr>
                <w:rFonts w:ascii="Roboto" w:hAnsi="Roboto" w:cs="Nirmala UI"/>
                <w:color w:val="FF0000"/>
                <w:szCs w:val="20"/>
                <w:lang w:bidi="bn-IN"/>
              </w:rPr>
              <w:t>59.</w:t>
            </w:r>
          </w:p>
        </w:tc>
        <w:tc>
          <w:tcPr>
            <w:tcW w:w="1417" w:type="dxa"/>
          </w:tcPr>
          <w:p w14:paraId="7182C296"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ICS 058 </w:t>
            </w:r>
          </w:p>
        </w:tc>
        <w:tc>
          <w:tcPr>
            <w:tcW w:w="1595" w:type="dxa"/>
          </w:tcPr>
          <w:p w14:paraId="406FE2A3" w14:textId="77777777" w:rsidR="00E91E72" w:rsidRPr="00674263" w:rsidRDefault="00E91E72" w:rsidP="002F5568">
            <w:pPr>
              <w:rPr>
                <w:rFonts w:ascii="Roboto" w:hAnsi="Roboto" w:cs="Arial"/>
                <w:color w:val="FF0000"/>
                <w:szCs w:val="20"/>
              </w:rPr>
            </w:pPr>
            <w:r w:rsidRPr="00674263">
              <w:rPr>
                <w:rFonts w:ascii="Roboto" w:hAnsi="Roboto"/>
                <w:color w:val="FF0000"/>
                <w:szCs w:val="20"/>
              </w:rPr>
              <w:t>Daridra Samaj Unnayan Sangstha (DSUS)</w:t>
            </w:r>
          </w:p>
        </w:tc>
        <w:tc>
          <w:tcPr>
            <w:tcW w:w="2375" w:type="dxa"/>
          </w:tcPr>
          <w:p w14:paraId="1F5661A8" w14:textId="77777777" w:rsidR="00E91E72" w:rsidRPr="00674263" w:rsidRDefault="00E91E72" w:rsidP="002F5568">
            <w:pPr>
              <w:rPr>
                <w:rFonts w:ascii="Roboto" w:hAnsi="Roboto"/>
                <w:bCs/>
                <w:color w:val="FF0000"/>
                <w:szCs w:val="16"/>
              </w:rPr>
            </w:pPr>
            <w:r w:rsidRPr="00674263">
              <w:rPr>
                <w:rFonts w:ascii="Roboto" w:hAnsi="Roboto"/>
                <w:bCs/>
                <w:color w:val="FF0000"/>
                <w:szCs w:val="16"/>
              </w:rPr>
              <w:t>381/11 Purbasheri, Sherpur.Sherpur town, Sherpur-2100</w:t>
            </w:r>
          </w:p>
          <w:p w14:paraId="4FED26B9" w14:textId="77777777" w:rsidR="00E91E72" w:rsidRPr="00674263" w:rsidRDefault="00E91E72" w:rsidP="002F5568">
            <w:pPr>
              <w:rPr>
                <w:rFonts w:ascii="Roboto" w:hAnsi="Roboto" w:cs="Arial"/>
                <w:color w:val="FF0000"/>
                <w:szCs w:val="20"/>
              </w:rPr>
            </w:pPr>
          </w:p>
        </w:tc>
        <w:tc>
          <w:tcPr>
            <w:tcW w:w="2370" w:type="dxa"/>
          </w:tcPr>
          <w:p w14:paraId="57F365FD" w14:textId="77777777" w:rsidR="00E91E72" w:rsidRPr="00674263" w:rsidRDefault="00E91E72" w:rsidP="002F5568">
            <w:pPr>
              <w:rPr>
                <w:rFonts w:ascii="Roboto" w:hAnsi="Roboto" w:cs="Arial"/>
                <w:color w:val="FF0000"/>
                <w:szCs w:val="20"/>
              </w:rPr>
            </w:pPr>
            <w:r w:rsidRPr="00674263">
              <w:rPr>
                <w:rFonts w:ascii="Roboto" w:hAnsi="Roboto" w:cs="Arial"/>
                <w:color w:val="FF0000"/>
                <w:szCs w:val="20"/>
              </w:rPr>
              <w:t>Md. Iman Ali</w:t>
            </w:r>
          </w:p>
          <w:p w14:paraId="2F9C927F" w14:textId="77777777" w:rsidR="00E91E72" w:rsidRPr="00674263" w:rsidRDefault="00E91E72" w:rsidP="002F5568">
            <w:pPr>
              <w:rPr>
                <w:rFonts w:ascii="Roboto" w:hAnsi="Roboto" w:cs="Arial"/>
                <w:color w:val="FF0000"/>
                <w:szCs w:val="20"/>
              </w:rPr>
            </w:pPr>
          </w:p>
        </w:tc>
        <w:tc>
          <w:tcPr>
            <w:tcW w:w="3060" w:type="dxa"/>
          </w:tcPr>
          <w:p w14:paraId="24ACE815" w14:textId="77777777" w:rsidR="00E91E72" w:rsidRPr="00674263" w:rsidRDefault="00E91E72" w:rsidP="002F5568">
            <w:pPr>
              <w:rPr>
                <w:rFonts w:ascii="Roboto" w:hAnsi="Roboto" w:cs="Arial"/>
                <w:color w:val="FF0000"/>
                <w:sz w:val="22"/>
              </w:rPr>
            </w:pPr>
            <w:r w:rsidRPr="00674263">
              <w:rPr>
                <w:rFonts w:ascii="Roboto" w:hAnsi="Roboto"/>
                <w:bCs/>
                <w:color w:val="FF0000"/>
                <w:szCs w:val="20"/>
              </w:rPr>
              <w:t>dsus.1995@gmail.com</w:t>
            </w:r>
          </w:p>
          <w:p w14:paraId="18502E38" w14:textId="77777777" w:rsidR="00E91E72" w:rsidRPr="00674263" w:rsidRDefault="00E91E72" w:rsidP="002F5568">
            <w:pPr>
              <w:rPr>
                <w:rFonts w:ascii="Roboto" w:hAnsi="Roboto" w:cs="Arial"/>
                <w:color w:val="FF0000"/>
                <w:sz w:val="22"/>
              </w:rPr>
            </w:pPr>
            <w:r w:rsidRPr="00674263">
              <w:rPr>
                <w:rFonts w:ascii="Roboto" w:hAnsi="Roboto" w:cs="Arial"/>
                <w:color w:val="FF0000"/>
                <w:sz w:val="22"/>
              </w:rPr>
              <w:t>01717355207</w:t>
            </w:r>
          </w:p>
          <w:p w14:paraId="5709E3D9" w14:textId="77777777" w:rsidR="00E91E72" w:rsidRPr="00674263" w:rsidRDefault="00E91E72" w:rsidP="002F5568">
            <w:pPr>
              <w:rPr>
                <w:rFonts w:ascii="Roboto" w:hAnsi="Roboto"/>
                <w:color w:val="FF0000"/>
                <w:szCs w:val="20"/>
              </w:rPr>
            </w:pPr>
          </w:p>
        </w:tc>
        <w:tc>
          <w:tcPr>
            <w:tcW w:w="2170" w:type="dxa"/>
          </w:tcPr>
          <w:p w14:paraId="3176DCF1" w14:textId="77777777" w:rsidR="00E91E72" w:rsidRPr="00674263" w:rsidRDefault="00E91E72" w:rsidP="002F5568">
            <w:pPr>
              <w:rPr>
                <w:rFonts w:ascii="Roboto" w:hAnsi="Roboto"/>
                <w:color w:val="FF0000"/>
                <w:szCs w:val="20"/>
              </w:rPr>
            </w:pPr>
          </w:p>
        </w:tc>
      </w:tr>
      <w:tr w:rsidR="00674263" w:rsidRPr="00674263" w14:paraId="6E0D7A15" w14:textId="77777777" w:rsidTr="002F5568">
        <w:trPr>
          <w:trHeight w:val="1043"/>
        </w:trPr>
        <w:tc>
          <w:tcPr>
            <w:tcW w:w="959" w:type="dxa"/>
          </w:tcPr>
          <w:p w14:paraId="77E46C50" w14:textId="77777777" w:rsidR="00E91E72" w:rsidRPr="00674263" w:rsidRDefault="00E91E72" w:rsidP="002F5568">
            <w:pPr>
              <w:rPr>
                <w:rFonts w:ascii="Roboto" w:hAnsi="Roboto" w:cs="Nirmala UI"/>
                <w:color w:val="FF0000"/>
                <w:szCs w:val="20"/>
                <w:lang w:bidi="bn-IN"/>
              </w:rPr>
            </w:pPr>
            <w:r w:rsidRPr="00674263">
              <w:rPr>
                <w:rFonts w:ascii="Roboto" w:hAnsi="Roboto" w:cs="Nirmala UI"/>
                <w:color w:val="FF0000"/>
                <w:szCs w:val="20"/>
                <w:lang w:bidi="bn-IN"/>
              </w:rPr>
              <w:t xml:space="preserve">60 </w:t>
            </w:r>
          </w:p>
        </w:tc>
        <w:tc>
          <w:tcPr>
            <w:tcW w:w="1417" w:type="dxa"/>
          </w:tcPr>
          <w:p w14:paraId="111C2BA2" w14:textId="77777777" w:rsidR="00E91E72" w:rsidRPr="00674263" w:rsidRDefault="00E91E72" w:rsidP="002F5568">
            <w:pPr>
              <w:rPr>
                <w:rFonts w:ascii="Roboto" w:hAnsi="Roboto"/>
                <w:color w:val="FF0000"/>
                <w:szCs w:val="20"/>
              </w:rPr>
            </w:pPr>
          </w:p>
        </w:tc>
        <w:tc>
          <w:tcPr>
            <w:tcW w:w="1595" w:type="dxa"/>
          </w:tcPr>
          <w:p w14:paraId="00C28EFE" w14:textId="77777777" w:rsidR="00E91E72" w:rsidRPr="00674263" w:rsidRDefault="00E91E72" w:rsidP="002F5568">
            <w:pPr>
              <w:shd w:val="clear" w:color="auto" w:fill="FFFFFF"/>
              <w:rPr>
                <w:rFonts w:ascii="Roboto" w:eastAsia="Times New Roman" w:hAnsi="Roboto" w:cs="Times New Roman"/>
                <w:color w:val="FF0000"/>
                <w:sz w:val="18"/>
                <w:szCs w:val="18"/>
              </w:rPr>
            </w:pPr>
            <w:r w:rsidRPr="00674263">
              <w:rPr>
                <w:rFonts w:ascii="Roboto" w:eastAsia="Times New Roman" w:hAnsi="Roboto" w:cs="Calibri"/>
                <w:color w:val="FF0000"/>
                <w:sz w:val="18"/>
                <w:szCs w:val="18"/>
              </w:rPr>
              <w:t xml:space="preserve">Atmabiswas </w:t>
            </w:r>
          </w:p>
          <w:p w14:paraId="42F44F09" w14:textId="77777777" w:rsidR="00E91E72" w:rsidRPr="00674263" w:rsidRDefault="00E91E72" w:rsidP="002F5568">
            <w:pPr>
              <w:rPr>
                <w:rFonts w:ascii="Roboto" w:hAnsi="Roboto"/>
                <w:color w:val="FF0000"/>
                <w:szCs w:val="20"/>
              </w:rPr>
            </w:pPr>
          </w:p>
        </w:tc>
        <w:tc>
          <w:tcPr>
            <w:tcW w:w="2375" w:type="dxa"/>
          </w:tcPr>
          <w:p w14:paraId="3188DEEB" w14:textId="77777777" w:rsidR="00E91E72" w:rsidRPr="00674263" w:rsidRDefault="00E91E72" w:rsidP="002F5568">
            <w:pPr>
              <w:shd w:val="clear" w:color="auto" w:fill="FFFFFF"/>
              <w:rPr>
                <w:rFonts w:ascii="Roboto" w:eastAsia="Times New Roman" w:hAnsi="Roboto" w:cs="Times New Roman"/>
                <w:color w:val="FF0000"/>
                <w:sz w:val="18"/>
                <w:szCs w:val="18"/>
              </w:rPr>
            </w:pPr>
            <w:r w:rsidRPr="00674263">
              <w:rPr>
                <w:rFonts w:ascii="Roboto" w:eastAsia="Times New Roman" w:hAnsi="Roboto" w:cs="Times New Roman"/>
                <w:color w:val="FF0000"/>
                <w:sz w:val="18"/>
                <w:szCs w:val="18"/>
              </w:rPr>
              <w:t>Biswas Tower, Cinema Hall Para, Chuadanga-7200.</w:t>
            </w:r>
          </w:p>
          <w:p w14:paraId="6ADCA9B9" w14:textId="77777777" w:rsidR="00E91E72" w:rsidRPr="00674263" w:rsidRDefault="00E91E72" w:rsidP="002F5568">
            <w:pPr>
              <w:rPr>
                <w:rFonts w:ascii="Roboto" w:hAnsi="Roboto"/>
                <w:b/>
                <w:color w:val="FF0000"/>
                <w:sz w:val="24"/>
                <w:szCs w:val="20"/>
              </w:rPr>
            </w:pPr>
          </w:p>
        </w:tc>
        <w:tc>
          <w:tcPr>
            <w:tcW w:w="2370" w:type="dxa"/>
          </w:tcPr>
          <w:p w14:paraId="2E67FB92" w14:textId="77777777" w:rsidR="00E91E72" w:rsidRPr="00674263" w:rsidRDefault="00E91E72" w:rsidP="002F5568">
            <w:pPr>
              <w:shd w:val="clear" w:color="auto" w:fill="FFFFFF"/>
              <w:rPr>
                <w:rFonts w:ascii="Roboto" w:eastAsia="Times New Roman" w:hAnsi="Roboto" w:cs="Times New Roman"/>
                <w:color w:val="FF0000"/>
                <w:sz w:val="18"/>
                <w:szCs w:val="18"/>
              </w:rPr>
            </w:pPr>
            <w:r w:rsidRPr="00674263">
              <w:rPr>
                <w:rFonts w:ascii="Roboto" w:eastAsia="Times New Roman" w:hAnsi="Roboto" w:cs="Times New Roman"/>
                <w:color w:val="FF0000"/>
                <w:sz w:val="18"/>
                <w:szCs w:val="18"/>
              </w:rPr>
              <w:t>Managing Director</w:t>
            </w:r>
          </w:p>
          <w:p w14:paraId="662AD01A" w14:textId="77777777" w:rsidR="00E91E72" w:rsidRPr="00674263" w:rsidRDefault="00E91E72" w:rsidP="002F5568">
            <w:pPr>
              <w:shd w:val="clear" w:color="auto" w:fill="FFFFFF"/>
              <w:rPr>
                <w:rFonts w:ascii="Roboto" w:eastAsia="Times New Roman" w:hAnsi="Roboto" w:cs="Times New Roman"/>
                <w:color w:val="FF0000"/>
                <w:sz w:val="18"/>
                <w:szCs w:val="18"/>
              </w:rPr>
            </w:pPr>
            <w:r w:rsidRPr="00674263">
              <w:rPr>
                <w:rFonts w:ascii="Roboto" w:eastAsia="Times New Roman" w:hAnsi="Roboto" w:cs="Times New Roman"/>
                <w:color w:val="FF0000"/>
                <w:sz w:val="18"/>
                <w:szCs w:val="18"/>
              </w:rPr>
              <w:t>Md. Akramul Haque Biswas</w:t>
            </w:r>
          </w:p>
          <w:p w14:paraId="137E5AE7" w14:textId="77777777" w:rsidR="00E91E72" w:rsidRPr="00674263" w:rsidRDefault="00E91E72" w:rsidP="002F5568">
            <w:pPr>
              <w:shd w:val="clear" w:color="auto" w:fill="FFFFFF"/>
              <w:rPr>
                <w:rFonts w:ascii="Roboto" w:eastAsia="Times New Roman" w:hAnsi="Roboto" w:cs="Times New Roman"/>
                <w:color w:val="FF0000"/>
                <w:sz w:val="18"/>
                <w:szCs w:val="18"/>
              </w:rPr>
            </w:pPr>
          </w:p>
          <w:p w14:paraId="71720125" w14:textId="77777777" w:rsidR="00E91E72" w:rsidRPr="00674263" w:rsidRDefault="00E91E72" w:rsidP="002F5568">
            <w:pPr>
              <w:rPr>
                <w:rFonts w:ascii="Roboto" w:hAnsi="Roboto" w:cs="Arial"/>
                <w:color w:val="FF0000"/>
                <w:sz w:val="22"/>
              </w:rPr>
            </w:pPr>
          </w:p>
        </w:tc>
        <w:tc>
          <w:tcPr>
            <w:tcW w:w="3060" w:type="dxa"/>
          </w:tcPr>
          <w:p w14:paraId="3DA2CF3E" w14:textId="77777777" w:rsidR="00E91E72" w:rsidRPr="00674263" w:rsidRDefault="00E91E72" w:rsidP="002F5568">
            <w:pPr>
              <w:pStyle w:val="Heading3"/>
              <w:shd w:val="clear" w:color="auto" w:fill="FFFFFF"/>
              <w:spacing w:line="300" w:lineRule="atLeast"/>
              <w:outlineLvl w:val="2"/>
              <w:rPr>
                <w:rFonts w:ascii="Roboto" w:hAnsi="Roboto"/>
                <w:b/>
                <w:bCs/>
                <w:color w:val="FF0000"/>
                <w:sz w:val="18"/>
                <w:szCs w:val="18"/>
              </w:rPr>
            </w:pPr>
            <w:bookmarkStart w:id="178" w:name="_Toc24383128"/>
            <w:r w:rsidRPr="00674263">
              <w:rPr>
                <w:rFonts w:ascii="Roboto" w:hAnsi="Roboto"/>
                <w:color w:val="FF0000"/>
                <w:sz w:val="18"/>
                <w:szCs w:val="18"/>
              </w:rPr>
              <w:t>atmabiswas_assl@yahoo.com</w:t>
            </w:r>
            <w:bookmarkEnd w:id="178"/>
          </w:p>
          <w:p w14:paraId="29F55F75" w14:textId="77777777" w:rsidR="00E91E72" w:rsidRPr="00674263" w:rsidRDefault="00E91E72" w:rsidP="002F5568">
            <w:pPr>
              <w:rPr>
                <w:rFonts w:ascii="Roboto" w:hAnsi="Roboto"/>
                <w:bCs/>
                <w:color w:val="FF0000"/>
                <w:szCs w:val="20"/>
              </w:rPr>
            </w:pPr>
            <w:r w:rsidRPr="00674263">
              <w:rPr>
                <w:rFonts w:ascii="Roboto" w:eastAsia="Times New Roman" w:hAnsi="Roboto" w:cs="Calibri"/>
                <w:color w:val="FF0000"/>
                <w:sz w:val="18"/>
                <w:szCs w:val="18"/>
              </w:rPr>
              <w:t>Cell phone: 01714090402</w:t>
            </w:r>
          </w:p>
        </w:tc>
        <w:tc>
          <w:tcPr>
            <w:tcW w:w="2170" w:type="dxa"/>
          </w:tcPr>
          <w:p w14:paraId="455BCE7D" w14:textId="77777777" w:rsidR="00E91E72" w:rsidRPr="00674263" w:rsidRDefault="00E91E72" w:rsidP="002F5568">
            <w:pPr>
              <w:rPr>
                <w:rFonts w:ascii="Roboto" w:hAnsi="Roboto"/>
                <w:color w:val="FF0000"/>
                <w:szCs w:val="20"/>
              </w:rPr>
            </w:pPr>
            <w:r w:rsidRPr="00674263">
              <w:rPr>
                <w:rFonts w:ascii="Roboto" w:hAnsi="Roboto"/>
                <w:color w:val="FF0000"/>
                <w:szCs w:val="20"/>
              </w:rPr>
              <w:t xml:space="preserve">ICS distributor and manufacturer </w:t>
            </w:r>
          </w:p>
        </w:tc>
      </w:tr>
    </w:tbl>
    <w:p w14:paraId="3C92CD51" w14:textId="77777777" w:rsidR="00E91E72" w:rsidRPr="000233FF" w:rsidRDefault="00E91E72" w:rsidP="00ED5AA5">
      <w:pPr>
        <w:rPr>
          <w:rFonts w:ascii="Roboto" w:hAnsi="Roboto"/>
          <w:color w:val="auto"/>
        </w:rPr>
      </w:pPr>
    </w:p>
    <w:sectPr w:rsidR="00E91E72" w:rsidRPr="000233FF" w:rsidSect="00E91E72">
      <w:pgSz w:w="16838" w:h="11906" w:orient="landscape" w:code="9"/>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D386F1" w16cid:durableId="2163F297"/>
  <w16cid:commentId w16cid:paraId="12052F28" w16cid:durableId="2163F45F"/>
  <w16cid:commentId w16cid:paraId="644E41AF" w16cid:durableId="2163F2F8"/>
  <w16cid:commentId w16cid:paraId="20339EFF" w16cid:durableId="2163F318"/>
  <w16cid:commentId w16cid:paraId="0BC0321A" w16cid:durableId="2163F362"/>
  <w16cid:commentId w16cid:paraId="3422FACA" w16cid:durableId="2163F3AE"/>
  <w16cid:commentId w16cid:paraId="3B9EFE6B" w16cid:durableId="2163F52E"/>
  <w16cid:commentId w16cid:paraId="3F764CE6" w16cid:durableId="2163F581"/>
  <w16cid:commentId w16cid:paraId="211A9E68" w16cid:durableId="2163F60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09EFE1" w14:textId="77777777" w:rsidR="00E23402" w:rsidRDefault="00E23402" w:rsidP="001774D0">
      <w:r>
        <w:separator/>
      </w:r>
    </w:p>
  </w:endnote>
  <w:endnote w:type="continuationSeparator" w:id="0">
    <w:p w14:paraId="41CA05C9" w14:textId="77777777" w:rsidR="00E23402" w:rsidRDefault="00E23402" w:rsidP="00177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rinda">
    <w:altName w:val="SolaimanLipi"/>
    <w:panose1 w:val="00000400000000000000"/>
    <w:charset w:val="01"/>
    <w:family w:val="roman"/>
    <w:notTrueType/>
    <w:pitch w:val="variable"/>
  </w:font>
  <w:font w:name="Open Sans">
    <w:altName w:val="Tahoma"/>
    <w:charset w:val="00"/>
    <w:family w:val="swiss"/>
    <w:pitch w:val="variable"/>
    <w:sig w:usb0="E00002EF" w:usb1="4000205B" w:usb2="00000028" w:usb3="00000000" w:csb0="0000019F" w:csb1="00000000"/>
  </w:font>
  <w:font w:name="Roboto Slab">
    <w:altName w:val="Times New Roman"/>
    <w:charset w:val="00"/>
    <w:family w:val="auto"/>
    <w:pitch w:val="variable"/>
    <w:sig w:usb0="00000001" w:usb1="5000205B" w:usb2="00000020" w:usb3="00000000" w:csb0="0000019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0000000000000000000"/>
    <w:charset w:val="80"/>
    <w:family w:val="roman"/>
    <w:notTrueType/>
    <w:pitch w:val="default"/>
  </w:font>
  <w:font w:name="RijksoverheidSerif">
    <w:altName w:val="RijksoverheidSerif"/>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Roboto Thin">
    <w:charset w:val="00"/>
    <w:family w:val="auto"/>
    <w:pitch w:val="variable"/>
    <w:sig w:usb0="E00002FF" w:usb1="5000205B" w:usb2="00000020" w:usb3="00000000" w:csb0="0000019F" w:csb1="00000000"/>
  </w:font>
  <w:font w:name="BookAntiqua,Bold">
    <w:panose1 w:val="00000000000000000000"/>
    <w:charset w:val="00"/>
    <w:family w:val="auto"/>
    <w:notTrueType/>
    <w:pitch w:val="default"/>
    <w:sig w:usb0="00000003" w:usb1="00000000" w:usb2="00000000" w:usb3="00000000" w:csb0="00000001" w:csb1="00000000"/>
  </w:font>
  <w:font w:name="UNFPA-Light">
    <w:altName w:val="Calibri"/>
    <w:panose1 w:val="00000000000000000000"/>
    <w:charset w:val="00"/>
    <w:family w:val="auto"/>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Arial Unicode MS">
    <w:altName w:val="Arial"/>
    <w:panose1 w:val="020B0604020202020204"/>
    <w:charset w:val="00"/>
    <w:family w:val="roman"/>
    <w:notTrueType/>
    <w:pitch w:val="variable"/>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2432575"/>
      <w:docPartObj>
        <w:docPartGallery w:val="Page Numbers (Bottom of Page)"/>
        <w:docPartUnique/>
      </w:docPartObj>
    </w:sdtPr>
    <w:sdtEndPr/>
    <w:sdtContent>
      <w:p w14:paraId="788739B6" w14:textId="3A0D428E" w:rsidR="00321437" w:rsidRDefault="00321437" w:rsidP="001774D0">
        <w:pPr>
          <w:pStyle w:val="Footer"/>
        </w:pPr>
        <w:r>
          <w:rPr>
            <w:noProof/>
          </w:rPr>
          <mc:AlternateContent>
            <mc:Choice Requires="wps">
              <w:drawing>
                <wp:anchor distT="0" distB="0" distL="114300" distR="114300" simplePos="0" relativeHeight="251659264" behindDoc="0" locked="0" layoutInCell="1" allowOverlap="1" wp14:anchorId="061E2EBD" wp14:editId="1217E733">
                  <wp:simplePos x="0" y="0"/>
                  <wp:positionH relativeFrom="rightMargin">
                    <wp:align>center</wp:align>
                  </wp:positionH>
                  <wp:positionV relativeFrom="bottomMargin">
                    <wp:align>center</wp:align>
                  </wp:positionV>
                  <wp:extent cx="565785" cy="191770"/>
                  <wp:effectExtent l="0" t="0" r="0" b="1778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5BA992A" w14:textId="77777777" w:rsidR="00321437" w:rsidRDefault="00321437" w:rsidP="001774D0">
                              <w:r>
                                <w:t>7</w:t>
                              </w:r>
                            </w:p>
                            <w:p w14:paraId="5292BDB1" w14:textId="77777777" w:rsidR="00321437" w:rsidRPr="00D53728" w:rsidRDefault="00321437" w:rsidP="001774D0"/>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61E2EBD" id="Rectangle 10" o:spid="_x0000_s1066"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Ms0fqMUCAADDBQAADgAAAAAAAAAAAAAAAAAuAgAAZHJzL2Uyb0RvYy54bWxQSwECLQAUAAYA&#10;CAAAACEAI+V68dsAAAADAQAADwAAAAAAAAAAAAAAAAAfBQAAZHJzL2Rvd25yZXYueG1sUEsFBgAA&#10;AAAEAAQA8wAAACcGAAAAAA==&#10;" filled="f" fillcolor="#c0504d" stroked="f" strokecolor="#5c83b4" strokeweight="2.25pt">
                  <v:textbox inset=",0,,0">
                    <w:txbxContent>
                      <w:p w14:paraId="35BA992A" w14:textId="77777777" w:rsidR="00321437" w:rsidRDefault="00321437" w:rsidP="001774D0">
                        <w:r>
                          <w:t>7</w:t>
                        </w:r>
                      </w:p>
                      <w:p w14:paraId="5292BDB1" w14:textId="77777777" w:rsidR="00321437" w:rsidRPr="00D53728" w:rsidRDefault="00321437" w:rsidP="001774D0"/>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116649"/>
      <w:docPartObj>
        <w:docPartGallery w:val="Page Numbers (Bottom of Page)"/>
        <w:docPartUnique/>
      </w:docPartObj>
    </w:sdtPr>
    <w:sdtEndPr>
      <w:rPr>
        <w:color w:val="7F7F7F" w:themeColor="background1" w:themeShade="7F"/>
        <w:spacing w:val="60"/>
      </w:rPr>
    </w:sdtEndPr>
    <w:sdtContent>
      <w:p w14:paraId="70037A42" w14:textId="77777777" w:rsidR="00321437" w:rsidRDefault="00321437">
        <w:pPr>
          <w:pStyle w:val="Footer"/>
          <w:pBdr>
            <w:top w:val="single" w:sz="4" w:space="1" w:color="D9D9D9" w:themeColor="background1" w:themeShade="D9"/>
          </w:pBdr>
          <w:jc w:val="right"/>
        </w:pPr>
        <w:r w:rsidRPr="00C7370F">
          <w:rPr>
            <w:rFonts w:ascii="Roboto" w:hAnsi="Roboto"/>
          </w:rPr>
          <w:fldChar w:fldCharType="begin"/>
        </w:r>
        <w:r w:rsidRPr="00C7370F">
          <w:rPr>
            <w:rFonts w:ascii="Roboto" w:hAnsi="Roboto"/>
          </w:rPr>
          <w:instrText xml:space="preserve"> PAGE   \* MERGEFORMAT </w:instrText>
        </w:r>
        <w:r w:rsidRPr="00C7370F">
          <w:rPr>
            <w:rFonts w:ascii="Roboto" w:hAnsi="Roboto"/>
          </w:rPr>
          <w:fldChar w:fldCharType="separate"/>
        </w:r>
        <w:r w:rsidR="00E24188">
          <w:rPr>
            <w:rFonts w:ascii="Roboto" w:hAnsi="Roboto"/>
            <w:noProof/>
          </w:rPr>
          <w:t>42</w:t>
        </w:r>
        <w:r w:rsidRPr="00C7370F">
          <w:rPr>
            <w:rFonts w:ascii="Roboto" w:hAnsi="Roboto"/>
            <w:noProof/>
          </w:rPr>
          <w:fldChar w:fldCharType="end"/>
        </w:r>
        <w:r w:rsidRPr="00C7370F">
          <w:rPr>
            <w:rFonts w:ascii="Roboto" w:hAnsi="Roboto"/>
          </w:rPr>
          <w:t xml:space="preserve"> | </w:t>
        </w:r>
        <w:r w:rsidRPr="00C7370F">
          <w:rPr>
            <w:rFonts w:ascii="Roboto" w:hAnsi="Roboto"/>
            <w:color w:val="7F7F7F" w:themeColor="background1" w:themeShade="7F"/>
            <w:spacing w:val="60"/>
          </w:rPr>
          <w:t>Page</w:t>
        </w:r>
      </w:p>
    </w:sdtContent>
  </w:sdt>
  <w:p w14:paraId="50761D4D" w14:textId="77777777" w:rsidR="00321437" w:rsidRDefault="00321437" w:rsidP="001774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A023F" w14:textId="77777777" w:rsidR="00E23402" w:rsidRDefault="00E23402" w:rsidP="001774D0">
      <w:r>
        <w:separator/>
      </w:r>
    </w:p>
  </w:footnote>
  <w:footnote w:type="continuationSeparator" w:id="0">
    <w:p w14:paraId="20276E19" w14:textId="77777777" w:rsidR="00E23402" w:rsidRDefault="00E23402" w:rsidP="001774D0">
      <w:r>
        <w:continuationSeparator/>
      </w:r>
    </w:p>
  </w:footnote>
  <w:footnote w:id="1">
    <w:p w14:paraId="6A4021D1" w14:textId="77777777" w:rsidR="0035217A" w:rsidRPr="0035217A" w:rsidRDefault="0035217A" w:rsidP="0035217A">
      <w:pPr>
        <w:pStyle w:val="FootnoteText"/>
        <w:rPr>
          <w:rFonts w:ascii="Roboto" w:hAnsi="Roboto" w:cs="Open Sans"/>
          <w:color w:val="FF0000"/>
          <w:sz w:val="18"/>
          <w:szCs w:val="18"/>
        </w:rPr>
      </w:pPr>
      <w:r w:rsidRPr="0035217A">
        <w:rPr>
          <w:rStyle w:val="FootnoteReference"/>
          <w:rFonts w:ascii="Roboto" w:hAnsi="Roboto" w:cs="Open Sans"/>
          <w:color w:val="FF0000"/>
          <w:sz w:val="18"/>
          <w:szCs w:val="18"/>
        </w:rPr>
        <w:footnoteRef/>
      </w:r>
      <w:r w:rsidRPr="0035217A">
        <w:rPr>
          <w:rFonts w:ascii="Roboto" w:hAnsi="Roboto" w:cs="Open Sans"/>
          <w:color w:val="FF0000"/>
          <w:sz w:val="18"/>
          <w:szCs w:val="18"/>
        </w:rPr>
        <w:t xml:space="preserve"> World Health Organization. Household air pollution is a gender issue. Retrieved from: </w:t>
      </w:r>
      <w:hyperlink r:id="rId1" w:history="1">
        <w:r w:rsidRPr="0035217A">
          <w:rPr>
            <w:rStyle w:val="Hyperlink"/>
            <w:rFonts w:ascii="Roboto" w:hAnsi="Roboto" w:cs="Open Sans"/>
            <w:color w:val="FF0000"/>
            <w:sz w:val="18"/>
            <w:szCs w:val="18"/>
          </w:rPr>
          <w:t>https://www.who.int/life-course/news/household-air-pollution/en/</w:t>
        </w:r>
      </w:hyperlink>
      <w:r w:rsidRPr="0035217A">
        <w:rPr>
          <w:rStyle w:val="Hyperlink"/>
          <w:rFonts w:ascii="Roboto" w:hAnsi="Roboto" w:cs="Open Sans"/>
          <w:color w:val="FF0000"/>
          <w:sz w:val="18"/>
          <w:szCs w:val="18"/>
        </w:rPr>
        <w:t xml:space="preserve"> accessed on 11 November 2019</w:t>
      </w:r>
    </w:p>
  </w:footnote>
  <w:footnote w:id="2">
    <w:p w14:paraId="395E3428" w14:textId="77777777" w:rsidR="0035217A" w:rsidRPr="0035217A" w:rsidRDefault="0035217A" w:rsidP="0035217A">
      <w:pPr>
        <w:pStyle w:val="FootnoteText"/>
        <w:rPr>
          <w:rFonts w:ascii="Roboto" w:hAnsi="Roboto" w:cs="Open Sans"/>
          <w:color w:val="FF0000"/>
          <w:sz w:val="18"/>
          <w:szCs w:val="18"/>
        </w:rPr>
      </w:pPr>
      <w:r w:rsidRPr="0035217A">
        <w:rPr>
          <w:rStyle w:val="FootnoteReference"/>
          <w:rFonts w:ascii="Roboto" w:hAnsi="Roboto" w:cs="Open Sans"/>
          <w:color w:val="FF0000"/>
          <w:sz w:val="18"/>
          <w:szCs w:val="18"/>
        </w:rPr>
        <w:footnoteRef/>
      </w:r>
      <w:r w:rsidRPr="0035217A">
        <w:rPr>
          <w:rFonts w:ascii="Roboto" w:hAnsi="Roboto" w:cs="Open Sans"/>
          <w:color w:val="FF0000"/>
          <w:sz w:val="18"/>
          <w:szCs w:val="18"/>
          <w:shd w:val="clear" w:color="auto" w:fill="FCFCFC"/>
          <w:lang w:val="fr-CA"/>
        </w:rPr>
        <w:t xml:space="preserve"> Khan, M.N., B. Nurs, C., Mofizul Islam, M. et al. </w:t>
      </w:r>
      <w:r w:rsidRPr="0035217A">
        <w:rPr>
          <w:rFonts w:ascii="Roboto" w:hAnsi="Roboto" w:cs="Open Sans"/>
          <w:color w:val="FF0000"/>
          <w:sz w:val="18"/>
          <w:szCs w:val="18"/>
          <w:shd w:val="clear" w:color="auto" w:fill="FCFCFC"/>
        </w:rPr>
        <w:t xml:space="preserve">Environ Health (2017) 16: 57. </w:t>
      </w:r>
      <w:hyperlink r:id="rId2" w:history="1">
        <w:r w:rsidRPr="0035217A">
          <w:rPr>
            <w:rStyle w:val="Hyperlink"/>
            <w:rFonts w:ascii="Roboto" w:hAnsi="Roboto" w:cs="Open Sans"/>
            <w:color w:val="FF0000"/>
            <w:sz w:val="18"/>
            <w:szCs w:val="18"/>
            <w:shd w:val="clear" w:color="auto" w:fill="FCFCFC"/>
          </w:rPr>
          <w:t>https://doi.org/10.1186/s12940-017-0272-y</w:t>
        </w:r>
      </w:hyperlink>
    </w:p>
  </w:footnote>
  <w:footnote w:id="3">
    <w:p w14:paraId="6E03A537" w14:textId="77777777" w:rsidR="0035217A" w:rsidRPr="00927E59" w:rsidRDefault="0035217A" w:rsidP="0035217A">
      <w:pPr>
        <w:pStyle w:val="FootnoteText"/>
        <w:rPr>
          <w:rFonts w:cs="Open Sans"/>
          <w:color w:val="000000" w:themeColor="text1"/>
          <w:sz w:val="18"/>
          <w:szCs w:val="18"/>
        </w:rPr>
      </w:pPr>
      <w:r w:rsidRPr="0035217A">
        <w:rPr>
          <w:rStyle w:val="FootnoteReference"/>
          <w:rFonts w:ascii="Roboto" w:hAnsi="Roboto" w:cs="Open Sans"/>
          <w:color w:val="FF0000"/>
          <w:sz w:val="18"/>
          <w:szCs w:val="18"/>
        </w:rPr>
        <w:footnoteRef/>
      </w:r>
      <w:r w:rsidRPr="0035217A">
        <w:rPr>
          <w:rFonts w:ascii="Roboto" w:hAnsi="Roboto" w:cs="Open Sans"/>
          <w:color w:val="FF0000"/>
          <w:sz w:val="18"/>
          <w:szCs w:val="18"/>
        </w:rPr>
        <w:t xml:space="preserve"> Clean Cook Alliance. (2018). Clean cooking critical to addressing climate change.</w:t>
      </w:r>
    </w:p>
  </w:footnote>
  <w:footnote w:id="4">
    <w:p w14:paraId="1CE62226" w14:textId="77777777" w:rsidR="0035217A" w:rsidRPr="0035217A" w:rsidRDefault="0035217A" w:rsidP="0035217A">
      <w:pPr>
        <w:pStyle w:val="FootnoteText"/>
        <w:rPr>
          <w:rFonts w:ascii="Roboto" w:hAnsi="Roboto"/>
          <w:color w:val="FF0000"/>
          <w:sz w:val="18"/>
          <w:szCs w:val="18"/>
        </w:rPr>
      </w:pPr>
      <w:r w:rsidRPr="0035217A">
        <w:rPr>
          <w:rStyle w:val="FootnoteReference"/>
          <w:rFonts w:ascii="Roboto" w:hAnsi="Roboto" w:cstheme="majorHAnsi"/>
          <w:color w:val="FF0000"/>
          <w:sz w:val="18"/>
          <w:szCs w:val="18"/>
        </w:rPr>
        <w:footnoteRef/>
      </w:r>
      <w:r w:rsidRPr="0035217A">
        <w:rPr>
          <w:rFonts w:ascii="Roboto" w:hAnsi="Roboto"/>
          <w:color w:val="FF0000"/>
          <w:sz w:val="18"/>
          <w:szCs w:val="18"/>
        </w:rPr>
        <w:t xml:space="preserve"> Khan, M.F.R. (2018). BPC Study Report</w:t>
      </w:r>
    </w:p>
  </w:footnote>
  <w:footnote w:id="5">
    <w:p w14:paraId="43B8C653" w14:textId="77777777" w:rsidR="0035217A" w:rsidRPr="005A4BC9" w:rsidRDefault="0035217A" w:rsidP="0035217A">
      <w:pPr>
        <w:pStyle w:val="FootnoteText"/>
        <w:rPr>
          <w:sz w:val="18"/>
          <w:szCs w:val="18"/>
        </w:rPr>
      </w:pPr>
      <w:r w:rsidRPr="0035217A">
        <w:rPr>
          <w:rStyle w:val="FootnoteReference"/>
          <w:rFonts w:ascii="Roboto" w:hAnsi="Roboto"/>
          <w:color w:val="FF0000"/>
          <w:sz w:val="18"/>
          <w:szCs w:val="18"/>
        </w:rPr>
        <w:footnoteRef/>
      </w:r>
      <w:r w:rsidRPr="0035217A">
        <w:rPr>
          <w:rFonts w:ascii="Roboto" w:hAnsi="Roboto"/>
          <w:color w:val="FF0000"/>
          <w:sz w:val="18"/>
          <w:szCs w:val="18"/>
        </w:rPr>
        <w:t xml:space="preserve"> </w:t>
      </w:r>
      <w:hyperlink r:id="rId3" w:history="1">
        <w:r w:rsidRPr="0035217A">
          <w:rPr>
            <w:rStyle w:val="Hyperlink"/>
            <w:rFonts w:ascii="Roboto" w:hAnsi="Roboto"/>
            <w:color w:val="FF0000"/>
            <w:sz w:val="18"/>
            <w:szCs w:val="18"/>
          </w:rPr>
          <w:t>http://www.theindependentbd.com/printversion/details/31325</w:t>
        </w:r>
      </w:hyperlink>
      <w:r w:rsidRPr="0035217A">
        <w:rPr>
          <w:rStyle w:val="Hyperlink"/>
          <w:rFonts w:ascii="Roboto" w:hAnsi="Roboto"/>
          <w:color w:val="FF0000"/>
          <w:sz w:val="18"/>
          <w:szCs w:val="18"/>
        </w:rPr>
        <w:t xml:space="preserve"> </w:t>
      </w:r>
      <w:r w:rsidRPr="0035217A">
        <w:rPr>
          <w:rStyle w:val="Hyperlink"/>
          <w:rFonts w:ascii="Roboto" w:hAnsi="Roboto" w:cs="Open Sans"/>
          <w:color w:val="FF0000"/>
          <w:sz w:val="18"/>
          <w:szCs w:val="18"/>
        </w:rPr>
        <w:t>accessed on 11 November 2019</w:t>
      </w:r>
    </w:p>
  </w:footnote>
  <w:footnote w:id="6">
    <w:p w14:paraId="229D32AC" w14:textId="77777777" w:rsidR="0035217A" w:rsidRPr="00584443" w:rsidRDefault="0035217A" w:rsidP="0035217A">
      <w:pPr>
        <w:pStyle w:val="FootnoteText"/>
        <w:rPr>
          <w:rFonts w:ascii="Roboto" w:hAnsi="Roboto"/>
        </w:rPr>
      </w:pPr>
      <w:r w:rsidRPr="0035217A">
        <w:rPr>
          <w:rStyle w:val="FootnoteReference"/>
          <w:rFonts w:ascii="Roboto" w:hAnsi="Roboto"/>
          <w:color w:val="FF0000"/>
          <w:sz w:val="16"/>
          <w:szCs w:val="16"/>
        </w:rPr>
        <w:footnoteRef/>
      </w:r>
      <w:r w:rsidRPr="0035217A">
        <w:rPr>
          <w:rFonts w:ascii="Roboto" w:hAnsi="Roboto"/>
          <w:color w:val="FF0000"/>
          <w:sz w:val="16"/>
          <w:szCs w:val="16"/>
        </w:rPr>
        <w:t xml:space="preserve"> </w:t>
      </w:r>
      <w:r w:rsidRPr="0035217A">
        <w:rPr>
          <w:rFonts w:ascii="Roboto" w:hAnsi="Roboto" w:cs="Open Sans"/>
          <w:color w:val="FF0000"/>
          <w:sz w:val="16"/>
          <w:szCs w:val="16"/>
        </w:rPr>
        <w:t>The estimated cost is dependent on the current prices charged for the stove/device and connection costs, investment costs and subsidy elements.</w:t>
      </w:r>
    </w:p>
  </w:footnote>
  <w:footnote w:id="7">
    <w:p w14:paraId="15C4EF87" w14:textId="1F9BC1E6" w:rsidR="00674263" w:rsidRPr="00B062F1" w:rsidRDefault="00674263" w:rsidP="00674263">
      <w:pPr>
        <w:pStyle w:val="Default"/>
        <w:rPr>
          <w:rFonts w:ascii="Roboto" w:hAnsi="Roboto"/>
        </w:rPr>
      </w:pPr>
      <w:r w:rsidRPr="00B062F1">
        <w:rPr>
          <w:rStyle w:val="FootnoteReference"/>
          <w:rFonts w:ascii="Roboto" w:hAnsi="Roboto"/>
          <w:sz w:val="22"/>
          <w:szCs w:val="22"/>
        </w:rPr>
        <w:footnoteRef/>
      </w:r>
      <w:r w:rsidRPr="00B062F1">
        <w:rPr>
          <w:rFonts w:ascii="Roboto" w:hAnsi="Roboto"/>
          <w:sz w:val="22"/>
          <w:szCs w:val="22"/>
        </w:rPr>
        <w:t xml:space="preserve"> </w:t>
      </w:r>
      <w:r w:rsidRPr="00B062F1">
        <w:rPr>
          <w:rFonts w:ascii="Roboto" w:hAnsi="Roboto"/>
          <w:sz w:val="18"/>
          <w:szCs w:val="18"/>
        </w:rPr>
        <w:t xml:space="preserve">Taken from </w:t>
      </w:r>
      <w:r w:rsidRPr="00C55D7C">
        <w:rPr>
          <w:rFonts w:ascii="Roboto" w:hAnsi="Roboto"/>
          <w:sz w:val="18"/>
          <w:szCs w:val="18"/>
          <w:lang w:bidi="bn-BD"/>
        </w:rPr>
        <w:t xml:space="preserve">Report of the Review Workshop on Country Action Plan on Clean Cooking </w:t>
      </w:r>
      <w:r w:rsidRPr="00B062F1">
        <w:rPr>
          <w:rFonts w:ascii="Roboto" w:hAnsi="Roboto"/>
          <w:sz w:val="18"/>
          <w:szCs w:val="18"/>
          <w:lang w:bidi="bn-BD"/>
        </w:rPr>
        <w:t>Renaming the CAP as Bangladesh CAP for Clean Cooking (BCAPCC)</w:t>
      </w:r>
      <w:r>
        <w:rPr>
          <w:rFonts w:ascii="Roboto" w:hAnsi="Roboto"/>
          <w:sz w:val="18"/>
          <w:szCs w:val="18"/>
          <w:lang w:bidi="bn-BD"/>
        </w:rPr>
        <w:t>, Mizan R Khan, 2018 (pages 25-42)</w:t>
      </w:r>
      <w:r w:rsidRPr="00B062F1">
        <w:rPr>
          <w:rFonts w:ascii="Roboto" w:hAnsi="Roboto"/>
          <w:sz w:val="18"/>
          <w:szCs w:val="18"/>
          <w:lang w:bidi="bn-BD"/>
        </w:rPr>
        <w:t xml:space="preserve">. Comments in </w:t>
      </w:r>
      <w:r>
        <w:rPr>
          <w:rFonts w:ascii="Roboto" w:hAnsi="Roboto"/>
          <w:sz w:val="18"/>
          <w:szCs w:val="18"/>
          <w:lang w:bidi="bn-BD"/>
        </w:rPr>
        <w:t xml:space="preserve">the next column </w:t>
      </w:r>
      <w:r w:rsidRPr="00B062F1">
        <w:rPr>
          <w:rFonts w:ascii="Roboto" w:hAnsi="Roboto"/>
          <w:sz w:val="18"/>
          <w:szCs w:val="18"/>
          <w:lang w:bidi="bn-BD"/>
        </w:rPr>
        <w:t>are that of NAP consultants.</w:t>
      </w:r>
    </w:p>
  </w:footnote>
  <w:footnote w:id="8">
    <w:p w14:paraId="4EF3B94A" w14:textId="77777777" w:rsidR="00321437" w:rsidRPr="009444FE" w:rsidRDefault="00321437" w:rsidP="00D35D8C">
      <w:pPr>
        <w:pStyle w:val="Default"/>
        <w:spacing w:after="80"/>
        <w:rPr>
          <w:rFonts w:ascii="Open Sans" w:hAnsi="Open Sans" w:cs="Open Sans"/>
          <w:color w:val="000000" w:themeColor="text1"/>
          <w:sz w:val="18"/>
          <w:szCs w:val="18"/>
        </w:rPr>
      </w:pPr>
      <w:r w:rsidRPr="009444FE">
        <w:rPr>
          <w:rStyle w:val="FootnoteReference"/>
          <w:rFonts w:ascii="Open Sans" w:hAnsi="Open Sans" w:cs="Open Sans"/>
          <w:color w:val="000000" w:themeColor="text1"/>
          <w:sz w:val="18"/>
          <w:szCs w:val="18"/>
        </w:rPr>
        <w:footnoteRef/>
      </w:r>
      <w:r w:rsidRPr="009444FE">
        <w:rPr>
          <w:rFonts w:ascii="Open Sans" w:hAnsi="Open Sans" w:cs="Open Sans"/>
          <w:color w:val="000000" w:themeColor="text1"/>
          <w:sz w:val="18"/>
          <w:szCs w:val="18"/>
        </w:rPr>
        <w:t xml:space="preserve"> Bangladesh Bureau of Statistics (2018) Bangladesh Sample Vital Statistics 2018</w:t>
      </w:r>
    </w:p>
  </w:footnote>
  <w:footnote w:id="9">
    <w:p w14:paraId="7718214C" w14:textId="2C09C40A" w:rsidR="00321437" w:rsidRPr="009444FE" w:rsidRDefault="00321437" w:rsidP="00D35D8C">
      <w:pPr>
        <w:spacing w:after="80"/>
        <w:jc w:val="left"/>
        <w:rPr>
          <w:rFonts w:cs="Open Sans"/>
          <w:color w:val="000000" w:themeColor="text1"/>
          <w:sz w:val="16"/>
          <w:szCs w:val="16"/>
        </w:rPr>
      </w:pPr>
      <w:r w:rsidRPr="009444FE">
        <w:rPr>
          <w:rStyle w:val="FootnoteReference"/>
          <w:rFonts w:cs="Open Sans"/>
          <w:color w:val="000000" w:themeColor="text1"/>
          <w:sz w:val="18"/>
          <w:szCs w:val="18"/>
        </w:rPr>
        <w:footnoteRef/>
      </w:r>
      <w:r w:rsidRPr="009444FE">
        <w:rPr>
          <w:rFonts w:cs="Open Sans"/>
          <w:color w:val="000000" w:themeColor="text1"/>
          <w:sz w:val="18"/>
          <w:szCs w:val="18"/>
        </w:rPr>
        <w:t xml:space="preserve"> CIA World Fact book, Bangladesh (2018) </w:t>
      </w:r>
      <w:hyperlink r:id="rId4" w:history="1">
        <w:r w:rsidRPr="009444FE">
          <w:rPr>
            <w:rStyle w:val="Hyperlink"/>
            <w:rFonts w:cs="Open Sans"/>
            <w:color w:val="000000" w:themeColor="text1"/>
            <w:sz w:val="18"/>
            <w:szCs w:val="18"/>
          </w:rPr>
          <w:t>https://www.cia.gov/library/publications/the-world-factbook/geos/bg.html</w:t>
        </w:r>
      </w:hyperlink>
      <w:r w:rsidR="00D237EC">
        <w:rPr>
          <w:rStyle w:val="Hyperlink"/>
          <w:rFonts w:cs="Open Sans"/>
          <w:color w:val="000000" w:themeColor="text1"/>
          <w:sz w:val="18"/>
          <w:szCs w:val="18"/>
        </w:rPr>
        <w:t xml:space="preserve"> (accessed on 11 November 2019)</w:t>
      </w:r>
    </w:p>
  </w:footnote>
  <w:footnote w:id="10">
    <w:p w14:paraId="569BB5F0" w14:textId="13FAEBCD" w:rsidR="0035217A" w:rsidRPr="0035217A" w:rsidRDefault="0035217A">
      <w:pPr>
        <w:pStyle w:val="FootnoteText"/>
        <w:rPr>
          <w:rFonts w:ascii="Roboto" w:hAnsi="Roboto"/>
          <w:lang w:val="en-GB"/>
        </w:rPr>
      </w:pPr>
      <w:r w:rsidRPr="0035217A">
        <w:rPr>
          <w:rStyle w:val="FootnoteReference"/>
          <w:rFonts w:ascii="Roboto" w:hAnsi="Roboto"/>
          <w:color w:val="FF0000"/>
        </w:rPr>
        <w:footnoteRef/>
      </w:r>
      <w:r w:rsidRPr="0035217A">
        <w:rPr>
          <w:rFonts w:ascii="Roboto" w:hAnsi="Roboto"/>
          <w:color w:val="FF0000"/>
        </w:rPr>
        <w:t xml:space="preserve"> </w:t>
      </w:r>
      <w:r w:rsidRPr="0035217A">
        <w:rPr>
          <w:rFonts w:ascii="Roboto" w:hAnsi="Roboto" w:cs="Arial"/>
          <w:color w:val="FF0000"/>
          <w:shd w:val="clear" w:color="auto" w:fill="FFFFFF"/>
        </w:rPr>
        <w:t>The "Demographic Transition" is a model that describes population change over time.</w:t>
      </w:r>
    </w:p>
  </w:footnote>
  <w:footnote w:id="11">
    <w:p w14:paraId="73C26382" w14:textId="14F987B6" w:rsidR="00321437" w:rsidRPr="009444FE" w:rsidRDefault="00321437" w:rsidP="001E1FA0">
      <w:pPr>
        <w:pStyle w:val="Default"/>
        <w:rPr>
          <w:rFonts w:ascii="Open Sans" w:hAnsi="Open Sans" w:cs="Open Sans"/>
          <w:color w:val="000000" w:themeColor="text1"/>
          <w:sz w:val="18"/>
          <w:szCs w:val="18"/>
        </w:rPr>
      </w:pPr>
      <w:r w:rsidRPr="009444FE">
        <w:rPr>
          <w:rStyle w:val="FootnoteReference"/>
          <w:rFonts w:ascii="Open Sans" w:hAnsi="Open Sans" w:cs="Open Sans"/>
          <w:color w:val="000000" w:themeColor="text1"/>
          <w:sz w:val="18"/>
          <w:szCs w:val="18"/>
        </w:rPr>
        <w:footnoteRef/>
      </w:r>
      <w:r w:rsidRPr="009444FE">
        <w:rPr>
          <w:rFonts w:ascii="Open Sans" w:hAnsi="Open Sans" w:cs="Open Sans"/>
          <w:color w:val="000000" w:themeColor="text1"/>
          <w:sz w:val="18"/>
          <w:szCs w:val="18"/>
        </w:rPr>
        <w:t xml:space="preserve"> </w:t>
      </w:r>
      <w:hyperlink r:id="rId5" w:history="1">
        <w:r w:rsidR="00D237EC" w:rsidRPr="00303D77">
          <w:rPr>
            <w:rStyle w:val="Hyperlink"/>
            <w:rFonts w:ascii="Open Sans" w:hAnsi="Open Sans" w:cs="Open Sans"/>
            <w:sz w:val="18"/>
            <w:szCs w:val="18"/>
          </w:rPr>
          <w:t>https://www.un.org/development/desa/dpad/least-developed-country-category-bangladesh.html</w:t>
        </w:r>
      </w:hyperlink>
      <w:r w:rsidR="00D237EC">
        <w:rPr>
          <w:rFonts w:ascii="Open Sans" w:hAnsi="Open Sans" w:cs="Open Sans"/>
          <w:color w:val="000000" w:themeColor="text1"/>
          <w:sz w:val="18"/>
          <w:szCs w:val="18"/>
        </w:rPr>
        <w:t xml:space="preserve"> (accessed on 11 November 2019)</w:t>
      </w:r>
    </w:p>
  </w:footnote>
  <w:footnote w:id="12">
    <w:p w14:paraId="037058A8" w14:textId="34C40ADB" w:rsidR="00321437" w:rsidRPr="009444FE" w:rsidRDefault="00321437" w:rsidP="001E1FA0">
      <w:pPr>
        <w:pStyle w:val="FootnoteText"/>
        <w:rPr>
          <w:rFonts w:cs="Open Sans"/>
          <w:color w:val="000000" w:themeColor="text1"/>
          <w:sz w:val="18"/>
          <w:szCs w:val="18"/>
        </w:rPr>
      </w:pPr>
      <w:r w:rsidRPr="009444FE">
        <w:rPr>
          <w:rStyle w:val="FootnoteReference"/>
          <w:rFonts w:cs="Open Sans"/>
          <w:color w:val="000000" w:themeColor="text1"/>
          <w:sz w:val="18"/>
          <w:szCs w:val="18"/>
        </w:rPr>
        <w:footnoteRef/>
      </w:r>
      <w:r w:rsidRPr="009444FE">
        <w:rPr>
          <w:rFonts w:cs="Open Sans"/>
          <w:color w:val="000000" w:themeColor="text1"/>
          <w:sz w:val="18"/>
          <w:szCs w:val="18"/>
        </w:rPr>
        <w:t xml:space="preserve"> CIA World Fact book, Bangladesh (2018)</w:t>
      </w:r>
    </w:p>
  </w:footnote>
  <w:footnote w:id="13">
    <w:p w14:paraId="4C3287B9" w14:textId="77777777" w:rsidR="00321437" w:rsidRDefault="00321437" w:rsidP="001E1FA0">
      <w:pPr>
        <w:pStyle w:val="CommentText"/>
        <w:rPr>
          <w:rFonts w:ascii="Open Sans" w:hAnsi="Open Sans" w:cs="Open Sans"/>
          <w:color w:val="000000" w:themeColor="text1"/>
          <w:sz w:val="18"/>
          <w:szCs w:val="18"/>
        </w:rPr>
      </w:pPr>
      <w:r w:rsidRPr="009444FE">
        <w:rPr>
          <w:rStyle w:val="FootnoteReference"/>
          <w:rFonts w:ascii="Open Sans" w:hAnsi="Open Sans" w:cs="Open Sans"/>
          <w:color w:val="000000" w:themeColor="text1"/>
          <w:sz w:val="18"/>
          <w:szCs w:val="18"/>
        </w:rPr>
        <w:footnoteRef/>
      </w:r>
      <w:r w:rsidRPr="009444FE">
        <w:rPr>
          <w:rFonts w:ascii="Open Sans" w:hAnsi="Open Sans" w:cs="Open Sans"/>
          <w:color w:val="000000" w:themeColor="text1"/>
          <w:sz w:val="18"/>
          <w:szCs w:val="18"/>
        </w:rPr>
        <w:t xml:space="preserve"> Bangladesh Bureau of Statistics. (2017). </w:t>
      </w:r>
    </w:p>
    <w:p w14:paraId="0805E433" w14:textId="498DA949" w:rsidR="00321437" w:rsidRPr="009444FE" w:rsidRDefault="00321437" w:rsidP="001E1FA0">
      <w:pPr>
        <w:pStyle w:val="CommentText"/>
        <w:rPr>
          <w:rFonts w:ascii="Open Sans" w:hAnsi="Open Sans" w:cs="Open Sans"/>
          <w:color w:val="000000" w:themeColor="text1"/>
          <w:sz w:val="18"/>
          <w:szCs w:val="18"/>
        </w:rPr>
      </w:pPr>
      <w:r w:rsidRPr="009444FE">
        <w:rPr>
          <w:rFonts w:ascii="Open Sans" w:hAnsi="Open Sans" w:cs="Open Sans"/>
          <w:color w:val="000000" w:themeColor="text1"/>
          <w:sz w:val="18"/>
          <w:szCs w:val="18"/>
        </w:rPr>
        <w:t>Bangladesh Statistics 2017. The ratio of males to females in a given population is usually expressed as the number of males per 100 females. In 2017, survey recorded an overall sex ratio of 100.2 males per 100 females.</w:t>
      </w:r>
    </w:p>
  </w:footnote>
  <w:footnote w:id="14">
    <w:p w14:paraId="651030B9" w14:textId="6BF7C6A4" w:rsidR="00321437" w:rsidRPr="009444FE" w:rsidRDefault="00321437" w:rsidP="001E1FA0">
      <w:pPr>
        <w:pStyle w:val="FootnoteText"/>
        <w:rPr>
          <w:rFonts w:ascii="Roboto" w:hAnsi="Roboto"/>
          <w:color w:val="000000" w:themeColor="text1"/>
          <w:sz w:val="18"/>
          <w:szCs w:val="18"/>
        </w:rPr>
      </w:pPr>
      <w:r w:rsidRPr="009444FE">
        <w:rPr>
          <w:rStyle w:val="FootnoteReference"/>
          <w:rFonts w:cs="Open Sans"/>
          <w:color w:val="000000" w:themeColor="text1"/>
          <w:sz w:val="18"/>
          <w:szCs w:val="18"/>
        </w:rPr>
        <w:footnoteRef/>
      </w:r>
      <w:r w:rsidR="00D237EC">
        <w:rPr>
          <w:rFonts w:cs="Open Sans"/>
          <w:color w:val="000000" w:themeColor="text1"/>
          <w:sz w:val="18"/>
          <w:szCs w:val="18"/>
        </w:rPr>
        <w:t xml:space="preserve"> World Bank</w:t>
      </w:r>
      <w:r w:rsidRPr="009444FE">
        <w:rPr>
          <w:rFonts w:cs="Open Sans"/>
          <w:color w:val="000000" w:themeColor="text1"/>
          <w:sz w:val="18"/>
          <w:szCs w:val="18"/>
        </w:rPr>
        <w:t>. (2019)</w:t>
      </w:r>
    </w:p>
  </w:footnote>
  <w:footnote w:id="15">
    <w:p w14:paraId="1D16E5C6" w14:textId="77777777" w:rsidR="00321437" w:rsidRPr="004307AC" w:rsidRDefault="00321437" w:rsidP="000E612B">
      <w:pPr>
        <w:pStyle w:val="FootnoteText"/>
        <w:rPr>
          <w:rFonts w:cs="Open Sans"/>
          <w:color w:val="000000" w:themeColor="text1"/>
          <w:sz w:val="18"/>
          <w:szCs w:val="18"/>
        </w:rPr>
      </w:pPr>
      <w:r w:rsidRPr="004307AC">
        <w:rPr>
          <w:rStyle w:val="FootnoteReference"/>
          <w:rFonts w:cs="Open Sans"/>
          <w:color w:val="000000" w:themeColor="text1"/>
          <w:sz w:val="18"/>
          <w:szCs w:val="18"/>
        </w:rPr>
        <w:footnoteRef/>
      </w:r>
      <w:r w:rsidRPr="004307AC">
        <w:rPr>
          <w:rFonts w:cs="Open Sans"/>
          <w:color w:val="000000" w:themeColor="text1"/>
          <w:sz w:val="18"/>
          <w:szCs w:val="18"/>
        </w:rPr>
        <w:t xml:space="preserve"> World Health Organization. (2018). Household air pollution and health. </w:t>
      </w:r>
    </w:p>
  </w:footnote>
  <w:footnote w:id="16">
    <w:p w14:paraId="12799C66" w14:textId="77777777" w:rsidR="00321437" w:rsidRPr="004307AC" w:rsidRDefault="00321437" w:rsidP="000E612B">
      <w:pPr>
        <w:pStyle w:val="FootnoteText"/>
        <w:rPr>
          <w:rFonts w:cs="Open Sans"/>
          <w:color w:val="000000" w:themeColor="text1"/>
          <w:sz w:val="18"/>
          <w:szCs w:val="18"/>
        </w:rPr>
      </w:pPr>
      <w:r w:rsidRPr="004307AC">
        <w:rPr>
          <w:rStyle w:val="FootnoteReference"/>
          <w:rFonts w:cs="Open Sans"/>
          <w:color w:val="000000" w:themeColor="text1"/>
          <w:sz w:val="18"/>
          <w:szCs w:val="18"/>
        </w:rPr>
        <w:footnoteRef/>
      </w:r>
      <w:r w:rsidRPr="004307AC">
        <w:rPr>
          <w:rFonts w:cs="Open Sans"/>
          <w:color w:val="000000" w:themeColor="text1"/>
          <w:sz w:val="18"/>
          <w:szCs w:val="18"/>
        </w:rPr>
        <w:t xml:space="preserve"> The traditional stove is usually a mud-built cylinder with three raised points on which cooking utensils rest and a hole is raised for fuel feeding. Source: IDCOL. (2013)</w:t>
      </w:r>
    </w:p>
  </w:footnote>
  <w:footnote w:id="17">
    <w:p w14:paraId="5E71A2C2" w14:textId="77777777" w:rsidR="00321437" w:rsidRPr="004307AC" w:rsidRDefault="00321437" w:rsidP="000E612B">
      <w:pPr>
        <w:pStyle w:val="FootnoteText"/>
        <w:rPr>
          <w:rFonts w:cs="Open Sans"/>
          <w:color w:val="000000" w:themeColor="text1"/>
          <w:sz w:val="18"/>
          <w:szCs w:val="18"/>
        </w:rPr>
      </w:pPr>
      <w:r w:rsidRPr="004307AC">
        <w:rPr>
          <w:rStyle w:val="FootnoteReference"/>
          <w:rFonts w:cs="Open Sans"/>
          <w:color w:val="000000" w:themeColor="text1"/>
          <w:sz w:val="18"/>
          <w:szCs w:val="18"/>
        </w:rPr>
        <w:footnoteRef/>
      </w:r>
      <w:r w:rsidRPr="004307AC">
        <w:rPr>
          <w:rFonts w:cs="Open Sans"/>
          <w:color w:val="000000" w:themeColor="text1"/>
          <w:sz w:val="18"/>
          <w:szCs w:val="18"/>
        </w:rPr>
        <w:t xml:space="preserve"> World Health Organization. (2018). Household air pollution and health. </w:t>
      </w:r>
    </w:p>
  </w:footnote>
  <w:footnote w:id="18">
    <w:p w14:paraId="487DE509" w14:textId="58764CD9" w:rsidR="00321437" w:rsidRPr="004307AC" w:rsidRDefault="00321437" w:rsidP="001774D0">
      <w:pPr>
        <w:pStyle w:val="FootnoteText"/>
        <w:rPr>
          <w:rFonts w:cs="Open Sans"/>
          <w:color w:val="000000" w:themeColor="text1"/>
          <w:sz w:val="18"/>
          <w:szCs w:val="18"/>
        </w:rPr>
      </w:pPr>
      <w:r w:rsidRPr="004307AC">
        <w:rPr>
          <w:rStyle w:val="FootnoteReference"/>
          <w:rFonts w:cs="Open Sans"/>
          <w:color w:val="000000" w:themeColor="text1"/>
          <w:sz w:val="18"/>
          <w:szCs w:val="18"/>
        </w:rPr>
        <w:footnoteRef/>
      </w:r>
      <w:r w:rsidRPr="004307AC">
        <w:rPr>
          <w:rFonts w:cs="Open Sans"/>
          <w:color w:val="000000" w:themeColor="text1"/>
          <w:sz w:val="18"/>
          <w:szCs w:val="18"/>
        </w:rPr>
        <w:t xml:space="preserve"> </w:t>
      </w:r>
      <w:hyperlink r:id="rId6" w:history="1">
        <w:r>
          <w:rPr>
            <w:rStyle w:val="Hyperlink"/>
          </w:rPr>
          <w:t>http://www.powercell.gov.bd/site/page/d730f98d-8912-47a2-8a35-382c4935eddc</w:t>
        </w:r>
      </w:hyperlink>
      <w:r w:rsidR="00D237EC">
        <w:rPr>
          <w:rStyle w:val="Hyperlink"/>
        </w:rPr>
        <w:t xml:space="preserve"> (accessed on 11 November 2019) </w:t>
      </w:r>
    </w:p>
  </w:footnote>
  <w:footnote w:id="19">
    <w:p w14:paraId="0D09976A" w14:textId="77777777" w:rsidR="0035217A" w:rsidRPr="004307AC" w:rsidRDefault="0035217A" w:rsidP="0035217A">
      <w:pPr>
        <w:pStyle w:val="FootnoteText"/>
        <w:rPr>
          <w:rFonts w:cs="Open Sans"/>
          <w:color w:val="000000" w:themeColor="text1"/>
          <w:sz w:val="18"/>
          <w:szCs w:val="18"/>
        </w:rPr>
      </w:pPr>
      <w:r w:rsidRPr="004307AC">
        <w:rPr>
          <w:rStyle w:val="FootnoteReference"/>
          <w:rFonts w:cs="Open Sans"/>
          <w:color w:val="000000" w:themeColor="text1"/>
          <w:sz w:val="18"/>
          <w:szCs w:val="18"/>
        </w:rPr>
        <w:footnoteRef/>
      </w:r>
      <w:r w:rsidRPr="004307AC">
        <w:rPr>
          <w:rFonts w:cs="Open Sans"/>
          <w:color w:val="000000" w:themeColor="text1"/>
          <w:sz w:val="18"/>
          <w:szCs w:val="18"/>
        </w:rPr>
        <w:t xml:space="preserve"> Bangladesh Bureau of Statistics (2018) Bangladesh Sample Vital Statistics 2018</w:t>
      </w:r>
    </w:p>
  </w:footnote>
  <w:footnote w:id="20">
    <w:p w14:paraId="440283DE" w14:textId="77777777" w:rsidR="0035217A" w:rsidRPr="00A669E1" w:rsidRDefault="0035217A" w:rsidP="0035217A">
      <w:pPr>
        <w:pStyle w:val="FootnoteText"/>
        <w:rPr>
          <w:rFonts w:ascii="Roboto" w:hAnsi="Roboto"/>
          <w:sz w:val="18"/>
          <w:szCs w:val="18"/>
        </w:rPr>
      </w:pPr>
      <w:r w:rsidRPr="004307AC">
        <w:rPr>
          <w:rStyle w:val="FootnoteReference"/>
          <w:rFonts w:cs="Open Sans"/>
          <w:color w:val="000000" w:themeColor="text1"/>
          <w:sz w:val="18"/>
          <w:szCs w:val="18"/>
        </w:rPr>
        <w:footnoteRef/>
      </w:r>
      <w:r w:rsidRPr="004307AC">
        <w:rPr>
          <w:rFonts w:cs="Open Sans"/>
          <w:color w:val="000000" w:themeColor="text1"/>
          <w:sz w:val="18"/>
          <w:szCs w:val="18"/>
        </w:rPr>
        <w:t xml:space="preserve"> Fuel for Life: Household Energy and Health, WHO, 2006</w:t>
      </w:r>
    </w:p>
  </w:footnote>
  <w:footnote w:id="21">
    <w:p w14:paraId="0C8CD652" w14:textId="3E8B06D3" w:rsidR="00321437" w:rsidRPr="00927E59" w:rsidRDefault="00321437" w:rsidP="004307AC">
      <w:pPr>
        <w:pStyle w:val="FootnoteText"/>
        <w:jc w:val="left"/>
        <w:rPr>
          <w:rFonts w:cs="Open Sans"/>
          <w:color w:val="000000" w:themeColor="text1"/>
          <w:sz w:val="18"/>
          <w:szCs w:val="18"/>
          <w:lang w:val="en-GB"/>
        </w:rPr>
      </w:pPr>
      <w:r w:rsidRPr="00927E59">
        <w:rPr>
          <w:rStyle w:val="FootnoteReference"/>
          <w:rFonts w:cs="Open Sans"/>
          <w:color w:val="000000" w:themeColor="text1"/>
          <w:sz w:val="18"/>
          <w:szCs w:val="18"/>
        </w:rPr>
        <w:footnoteRef/>
      </w:r>
      <w:r w:rsidRPr="00927E59">
        <w:rPr>
          <w:rFonts w:cs="Open Sans"/>
          <w:color w:val="000000" w:themeColor="text1"/>
          <w:sz w:val="18"/>
          <w:szCs w:val="18"/>
        </w:rPr>
        <w:t xml:space="preserve"> </w:t>
      </w:r>
      <w:hyperlink r:id="rId7" w:history="1">
        <w:r w:rsidRPr="00927E59">
          <w:rPr>
            <w:rStyle w:val="Hyperlink"/>
            <w:rFonts w:cs="Open Sans"/>
            <w:color w:val="000000" w:themeColor="text1"/>
            <w:sz w:val="18"/>
            <w:szCs w:val="18"/>
            <w:u w:val="none"/>
          </w:rPr>
          <w:t>http://sustainabledevelopment.un.org/commitments_se4all.html</w:t>
        </w:r>
      </w:hyperlink>
      <w:r w:rsidR="00A27467">
        <w:rPr>
          <w:rStyle w:val="Hyperlink"/>
          <w:rFonts w:cs="Open Sans"/>
          <w:color w:val="000000" w:themeColor="text1"/>
          <w:sz w:val="18"/>
          <w:szCs w:val="18"/>
          <w:u w:val="none"/>
        </w:rPr>
        <w:t xml:space="preserve"> accessed on 11 November 2019</w:t>
      </w:r>
    </w:p>
  </w:footnote>
  <w:footnote w:id="22">
    <w:p w14:paraId="1206BB1E" w14:textId="2A8CA6A3" w:rsidR="00321437" w:rsidRPr="004307AC" w:rsidRDefault="00321437" w:rsidP="004307AC">
      <w:pPr>
        <w:pStyle w:val="FootnoteText"/>
        <w:jc w:val="left"/>
        <w:rPr>
          <w:rFonts w:cs="Open Sans"/>
          <w:color w:val="000000" w:themeColor="text1"/>
          <w:sz w:val="18"/>
          <w:szCs w:val="18"/>
        </w:rPr>
      </w:pPr>
      <w:r w:rsidRPr="004307AC">
        <w:rPr>
          <w:rStyle w:val="FootnoteReference"/>
          <w:rFonts w:cs="Open Sans"/>
          <w:color w:val="000000" w:themeColor="text1"/>
          <w:sz w:val="18"/>
          <w:szCs w:val="18"/>
        </w:rPr>
        <w:footnoteRef/>
      </w:r>
      <w:r w:rsidRPr="004307AC">
        <w:rPr>
          <w:rFonts w:cs="Open Sans"/>
          <w:color w:val="000000" w:themeColor="text1"/>
          <w:sz w:val="18"/>
          <w:szCs w:val="18"/>
        </w:rPr>
        <w:t xml:space="preserve"> </w:t>
      </w:r>
      <w:hyperlink r:id="rId8" w:history="1">
        <w:r w:rsidRPr="004307AC">
          <w:rPr>
            <w:rStyle w:val="Hyperlink"/>
            <w:rFonts w:cs="Open Sans"/>
            <w:color w:val="000000" w:themeColor="text1"/>
            <w:sz w:val="18"/>
            <w:szCs w:val="18"/>
            <w:u w:val="none"/>
          </w:rPr>
          <w:t>http://germanwatch.org/sites/germanwatch.org/files/Global%20Climate%20Risk%20Index%202019_2.pdf</w:t>
        </w:r>
      </w:hyperlink>
      <w:r w:rsidR="00A27467">
        <w:rPr>
          <w:rStyle w:val="Hyperlink"/>
          <w:rFonts w:cs="Open Sans"/>
          <w:color w:val="000000" w:themeColor="text1"/>
          <w:sz w:val="18"/>
          <w:szCs w:val="18"/>
          <w:u w:val="none"/>
        </w:rPr>
        <w:t xml:space="preserve"> accessed on 11 November 2019</w:t>
      </w:r>
    </w:p>
  </w:footnote>
  <w:footnote w:id="23">
    <w:p w14:paraId="274531A3" w14:textId="7F75EC1C" w:rsidR="00321437" w:rsidRPr="004307AC" w:rsidRDefault="00321437" w:rsidP="004307AC">
      <w:pPr>
        <w:pStyle w:val="FootnoteText"/>
        <w:jc w:val="left"/>
        <w:rPr>
          <w:rFonts w:cs="Open Sans"/>
          <w:color w:val="000000" w:themeColor="text1"/>
          <w:sz w:val="18"/>
          <w:szCs w:val="18"/>
          <w:lang w:val="en-GB"/>
        </w:rPr>
      </w:pPr>
      <w:r w:rsidRPr="004307AC">
        <w:rPr>
          <w:rStyle w:val="FootnoteReference"/>
          <w:rFonts w:cs="Open Sans"/>
          <w:color w:val="000000" w:themeColor="text1"/>
          <w:sz w:val="18"/>
          <w:szCs w:val="18"/>
        </w:rPr>
        <w:footnoteRef/>
      </w:r>
      <w:r w:rsidRPr="004307AC">
        <w:rPr>
          <w:rFonts w:cs="Open Sans"/>
          <w:color w:val="000000" w:themeColor="text1"/>
          <w:sz w:val="18"/>
          <w:szCs w:val="18"/>
        </w:rPr>
        <w:t xml:space="preserve"> </w:t>
      </w:r>
      <w:hyperlink r:id="rId9" w:history="1">
        <w:r w:rsidRPr="004307AC">
          <w:rPr>
            <w:rStyle w:val="Hyperlink"/>
            <w:rFonts w:cs="Open Sans"/>
            <w:color w:val="000000" w:themeColor="text1"/>
            <w:sz w:val="18"/>
            <w:szCs w:val="18"/>
            <w:u w:val="none"/>
          </w:rPr>
          <w:t>http://www.who.int/bulletin/volumes/90/2/11-088302/en/</w:t>
        </w:r>
      </w:hyperlink>
      <w:r w:rsidR="00A27467">
        <w:rPr>
          <w:rStyle w:val="Hyperlink"/>
          <w:rFonts w:cs="Open Sans"/>
          <w:color w:val="000000" w:themeColor="text1"/>
          <w:sz w:val="18"/>
          <w:szCs w:val="18"/>
          <w:u w:val="none"/>
        </w:rPr>
        <w:t xml:space="preserve"> accessed on 11 November 2019</w:t>
      </w:r>
    </w:p>
  </w:footnote>
  <w:footnote w:id="24">
    <w:p w14:paraId="248DF57C" w14:textId="77777777" w:rsidR="00321437" w:rsidRPr="004307AC" w:rsidRDefault="00321437" w:rsidP="004307AC">
      <w:pPr>
        <w:pStyle w:val="FootnoteText"/>
        <w:jc w:val="left"/>
        <w:rPr>
          <w:rFonts w:cs="Open Sans"/>
          <w:color w:val="000000" w:themeColor="text1"/>
          <w:sz w:val="18"/>
          <w:szCs w:val="18"/>
        </w:rPr>
      </w:pPr>
      <w:r w:rsidRPr="004307AC">
        <w:rPr>
          <w:rStyle w:val="FootnoteReference"/>
          <w:rFonts w:cs="Open Sans"/>
          <w:color w:val="000000" w:themeColor="text1"/>
          <w:sz w:val="18"/>
          <w:szCs w:val="18"/>
        </w:rPr>
        <w:footnoteRef/>
      </w:r>
      <w:r w:rsidRPr="004307AC">
        <w:rPr>
          <w:rFonts w:cs="Open Sans"/>
          <w:color w:val="000000" w:themeColor="text1"/>
          <w:sz w:val="18"/>
          <w:szCs w:val="18"/>
        </w:rPr>
        <w:t xml:space="preserve"> ADB, (</w:t>
      </w:r>
      <w:r w:rsidRPr="004307AC">
        <w:rPr>
          <w:rFonts w:cs="Open Sans"/>
          <w:color w:val="000000" w:themeColor="text1"/>
          <w:sz w:val="18"/>
          <w:szCs w:val="18"/>
          <w:lang w:bidi="bn-IN"/>
        </w:rPr>
        <w:t>The impact of demographic transition on socioeconomic development in Bangladesh)</w:t>
      </w:r>
    </w:p>
  </w:footnote>
  <w:footnote w:id="25">
    <w:p w14:paraId="750F6385" w14:textId="3245A552" w:rsidR="00321437" w:rsidRPr="004307AC" w:rsidRDefault="00321437" w:rsidP="004307AC">
      <w:pPr>
        <w:jc w:val="left"/>
        <w:rPr>
          <w:rFonts w:cs="Open Sans"/>
          <w:color w:val="000000" w:themeColor="text1"/>
          <w:sz w:val="18"/>
          <w:szCs w:val="18"/>
        </w:rPr>
      </w:pPr>
      <w:r w:rsidRPr="004307AC">
        <w:rPr>
          <w:rStyle w:val="FootnoteReference"/>
          <w:rFonts w:cs="Open Sans"/>
          <w:color w:val="000000" w:themeColor="text1"/>
          <w:sz w:val="18"/>
          <w:szCs w:val="18"/>
        </w:rPr>
        <w:footnoteRef/>
      </w:r>
      <w:r w:rsidRPr="004307AC">
        <w:rPr>
          <w:rFonts w:cs="Open Sans"/>
          <w:color w:val="000000" w:themeColor="text1"/>
          <w:sz w:val="18"/>
          <w:szCs w:val="18"/>
        </w:rPr>
        <w:t xml:space="preserve"> </w:t>
      </w:r>
      <w:hyperlink r:id="rId10" w:history="1">
        <w:r w:rsidRPr="004307AC">
          <w:rPr>
            <w:rStyle w:val="Hyperlink"/>
            <w:rFonts w:cs="Open Sans"/>
            <w:color w:val="000000" w:themeColor="text1"/>
            <w:sz w:val="18"/>
            <w:szCs w:val="18"/>
            <w:u w:val="none"/>
          </w:rPr>
          <w:t>http://www.ccacoalition.org/ru/slcps/black-carbon</w:t>
        </w:r>
      </w:hyperlink>
      <w:r w:rsidR="00A27467">
        <w:rPr>
          <w:rStyle w:val="Hyperlink"/>
          <w:rFonts w:cs="Open Sans"/>
          <w:color w:val="000000" w:themeColor="text1"/>
          <w:sz w:val="18"/>
          <w:szCs w:val="18"/>
          <w:u w:val="none"/>
        </w:rPr>
        <w:t xml:space="preserve"> accessed on 11 November 2019</w:t>
      </w:r>
    </w:p>
  </w:footnote>
  <w:footnote w:id="26">
    <w:p w14:paraId="6A69DE79" w14:textId="28830981" w:rsidR="00321437" w:rsidRPr="004307AC" w:rsidRDefault="00321437" w:rsidP="004307AC">
      <w:pPr>
        <w:pStyle w:val="FootnoteText"/>
        <w:jc w:val="left"/>
        <w:rPr>
          <w:rFonts w:cs="Open Sans"/>
          <w:color w:val="000000" w:themeColor="text1"/>
          <w:sz w:val="18"/>
          <w:szCs w:val="18"/>
          <w:lang w:val="en-GB"/>
        </w:rPr>
      </w:pPr>
      <w:r w:rsidRPr="004307AC">
        <w:rPr>
          <w:rStyle w:val="FootnoteReference"/>
          <w:rFonts w:cs="Open Sans"/>
          <w:color w:val="000000" w:themeColor="text1"/>
          <w:sz w:val="18"/>
          <w:szCs w:val="18"/>
        </w:rPr>
        <w:footnoteRef/>
      </w:r>
      <w:r w:rsidRPr="004307AC">
        <w:rPr>
          <w:rFonts w:cs="Open Sans"/>
          <w:color w:val="000000" w:themeColor="text1"/>
          <w:sz w:val="18"/>
          <w:szCs w:val="18"/>
        </w:rPr>
        <w:t xml:space="preserve"> </w:t>
      </w:r>
      <w:hyperlink r:id="rId11" w:history="1">
        <w:r w:rsidRPr="004307AC">
          <w:rPr>
            <w:rStyle w:val="Hyperlink"/>
            <w:rFonts w:cs="Open Sans"/>
            <w:color w:val="000000" w:themeColor="text1"/>
            <w:sz w:val="18"/>
            <w:szCs w:val="18"/>
            <w:u w:val="none"/>
          </w:rPr>
          <w:t>http://www.climatecentral.org/news/black-carbon-second-only-to-co2-in-heating-the-planet-new-study-15465</w:t>
        </w:r>
      </w:hyperlink>
      <w:r w:rsidR="00A27467">
        <w:rPr>
          <w:rStyle w:val="Hyperlink"/>
          <w:rFonts w:cs="Open Sans"/>
          <w:color w:val="000000" w:themeColor="text1"/>
          <w:sz w:val="18"/>
          <w:szCs w:val="18"/>
          <w:u w:val="none"/>
        </w:rPr>
        <w:t xml:space="preserve"> accessed on 11 November 2019</w:t>
      </w:r>
    </w:p>
  </w:footnote>
  <w:footnote w:id="27">
    <w:p w14:paraId="7A88BD37" w14:textId="7E1A0A3E" w:rsidR="00321437" w:rsidRPr="004307AC" w:rsidRDefault="00321437" w:rsidP="004307AC">
      <w:pPr>
        <w:pStyle w:val="FootnoteText"/>
        <w:jc w:val="left"/>
        <w:rPr>
          <w:rFonts w:cs="Open Sans"/>
          <w:color w:val="000000" w:themeColor="text1"/>
          <w:sz w:val="18"/>
          <w:szCs w:val="18"/>
          <w:lang w:val="en-GB"/>
        </w:rPr>
      </w:pPr>
      <w:r w:rsidRPr="004307AC">
        <w:rPr>
          <w:rStyle w:val="FootnoteReference"/>
          <w:rFonts w:cs="Open Sans"/>
          <w:color w:val="000000" w:themeColor="text1"/>
          <w:sz w:val="18"/>
          <w:szCs w:val="18"/>
        </w:rPr>
        <w:footnoteRef/>
      </w:r>
      <w:r w:rsidRPr="004307AC">
        <w:rPr>
          <w:rFonts w:cs="Open Sans"/>
          <w:color w:val="000000" w:themeColor="text1"/>
          <w:sz w:val="18"/>
          <w:szCs w:val="18"/>
        </w:rPr>
        <w:t xml:space="preserve"> </w:t>
      </w:r>
      <w:hyperlink r:id="rId12" w:history="1">
        <w:r w:rsidRPr="004307AC">
          <w:rPr>
            <w:rStyle w:val="Hyperlink"/>
            <w:rFonts w:cs="Open Sans"/>
            <w:color w:val="000000" w:themeColor="text1"/>
            <w:sz w:val="18"/>
            <w:szCs w:val="18"/>
            <w:u w:val="none"/>
          </w:rPr>
          <w:t>http://www.epa.gov/ghgemissions/overview-greenhouse-gases</w:t>
        </w:r>
      </w:hyperlink>
      <w:r w:rsidR="00A27467">
        <w:rPr>
          <w:rStyle w:val="Hyperlink"/>
          <w:rFonts w:cs="Open Sans"/>
          <w:color w:val="000000" w:themeColor="text1"/>
          <w:sz w:val="18"/>
          <w:szCs w:val="18"/>
          <w:u w:val="none"/>
        </w:rPr>
        <w:t xml:space="preserve"> accessed on 11 November 2019</w:t>
      </w:r>
    </w:p>
  </w:footnote>
  <w:footnote w:id="28">
    <w:p w14:paraId="479ED139" w14:textId="73818858" w:rsidR="00321437" w:rsidRPr="005C5A41" w:rsidRDefault="00321437" w:rsidP="00F76665">
      <w:pPr>
        <w:pStyle w:val="FootnoteText"/>
        <w:jc w:val="left"/>
      </w:pPr>
      <w:r w:rsidRPr="00F76665">
        <w:rPr>
          <w:rStyle w:val="FootnoteReference"/>
          <w:color w:val="000000" w:themeColor="text1"/>
          <w:sz w:val="18"/>
          <w:szCs w:val="18"/>
        </w:rPr>
        <w:footnoteRef/>
      </w:r>
      <w:r w:rsidRPr="00F76665">
        <w:rPr>
          <w:color w:val="000000" w:themeColor="text1"/>
          <w:sz w:val="18"/>
          <w:szCs w:val="18"/>
        </w:rPr>
        <w:t xml:space="preserve"> </w:t>
      </w:r>
      <w:hyperlink r:id="rId13" w:history="1">
        <w:r w:rsidRPr="00F76665">
          <w:rPr>
            <w:rStyle w:val="Hyperlink"/>
            <w:color w:val="000000" w:themeColor="text1"/>
            <w:sz w:val="18"/>
            <w:szCs w:val="18"/>
            <w:u w:val="none"/>
          </w:rPr>
          <w:t>https://www.adaptation-undp.org/resources/plans-and-policies-relevance-naps-least-developed-countries-ldcs/bangladesh-climate-change</w:t>
        </w:r>
      </w:hyperlink>
      <w:r w:rsidR="00A27467">
        <w:rPr>
          <w:rStyle w:val="Hyperlink"/>
          <w:color w:val="000000" w:themeColor="text1"/>
          <w:sz w:val="18"/>
          <w:szCs w:val="18"/>
          <w:u w:val="none"/>
        </w:rPr>
        <w:t xml:space="preserve"> </w:t>
      </w:r>
      <w:r w:rsidR="00A27467">
        <w:rPr>
          <w:rStyle w:val="Hyperlink"/>
          <w:rFonts w:cs="Open Sans"/>
          <w:color w:val="000000" w:themeColor="text1"/>
          <w:sz w:val="18"/>
          <w:szCs w:val="18"/>
          <w:u w:val="none"/>
        </w:rPr>
        <w:t>accessed on 11 November 2019</w:t>
      </w:r>
    </w:p>
  </w:footnote>
  <w:footnote w:id="29">
    <w:p w14:paraId="426FBD6C" w14:textId="6D52655E" w:rsidR="00321437" w:rsidRDefault="00321437">
      <w:pPr>
        <w:pStyle w:val="FootnoteText"/>
      </w:pPr>
      <w:r w:rsidRPr="00F76665">
        <w:rPr>
          <w:rStyle w:val="FootnoteReference"/>
          <w:color w:val="000000" w:themeColor="text1"/>
          <w:sz w:val="18"/>
          <w:szCs w:val="18"/>
        </w:rPr>
        <w:footnoteRef/>
      </w:r>
      <w:r w:rsidRPr="00F76665">
        <w:rPr>
          <w:color w:val="000000" w:themeColor="text1"/>
          <w:sz w:val="18"/>
          <w:szCs w:val="18"/>
        </w:rPr>
        <w:t xml:space="preserve"> Bangladesh Climate Change Strategy and Action Plan 2008</w:t>
      </w:r>
    </w:p>
  </w:footnote>
  <w:footnote w:id="30">
    <w:p w14:paraId="6ACFF172" w14:textId="7FB8B9BE" w:rsidR="00321437" w:rsidRPr="00927E59" w:rsidRDefault="00321437" w:rsidP="00C6122D">
      <w:pPr>
        <w:pStyle w:val="FootnoteText"/>
        <w:jc w:val="left"/>
        <w:rPr>
          <w:rFonts w:cs="Open Sans"/>
          <w:color w:val="000000" w:themeColor="text1"/>
          <w:sz w:val="18"/>
          <w:szCs w:val="18"/>
        </w:rPr>
      </w:pPr>
      <w:r w:rsidRPr="00927E59">
        <w:rPr>
          <w:rStyle w:val="FootnoteReference"/>
          <w:rFonts w:cs="Open Sans"/>
          <w:color w:val="000000" w:themeColor="text1"/>
          <w:sz w:val="18"/>
          <w:szCs w:val="18"/>
        </w:rPr>
        <w:footnoteRef/>
      </w:r>
      <w:r w:rsidRPr="00927E59">
        <w:rPr>
          <w:rFonts w:cs="Open Sans"/>
          <w:color w:val="000000" w:themeColor="text1"/>
        </w:rPr>
        <w:t xml:space="preserve"> </w:t>
      </w:r>
      <w:hyperlink r:id="rId14" w:history="1">
        <w:r w:rsidRPr="00927E59">
          <w:rPr>
            <w:rStyle w:val="Hyperlink"/>
            <w:rFonts w:cs="Open Sans"/>
            <w:color w:val="000000" w:themeColor="text1"/>
            <w:sz w:val="18"/>
            <w:szCs w:val="18"/>
            <w:u w:val="none"/>
          </w:rPr>
          <w:t>https://sustainabledevelopment.un.org/content/documents/17465PB2.pdf</w:t>
        </w:r>
      </w:hyperlink>
      <w:r w:rsidR="00D237EC">
        <w:rPr>
          <w:rStyle w:val="Hyperlink"/>
          <w:rFonts w:cs="Open Sans"/>
          <w:color w:val="000000" w:themeColor="text1"/>
          <w:sz w:val="18"/>
          <w:szCs w:val="18"/>
          <w:u w:val="none"/>
        </w:rPr>
        <w:t xml:space="preserve"> accessed on 11 November 2019</w:t>
      </w:r>
    </w:p>
  </w:footnote>
  <w:footnote w:id="31">
    <w:p w14:paraId="466E9607" w14:textId="74B8FD00" w:rsidR="00321437" w:rsidRPr="00927E59" w:rsidRDefault="00321437" w:rsidP="00C6122D">
      <w:pPr>
        <w:pStyle w:val="FootnoteText"/>
        <w:jc w:val="left"/>
        <w:rPr>
          <w:rFonts w:cs="Open Sans"/>
          <w:color w:val="000000" w:themeColor="text1"/>
          <w:sz w:val="18"/>
          <w:szCs w:val="18"/>
        </w:rPr>
      </w:pPr>
      <w:r w:rsidRPr="00927E59">
        <w:rPr>
          <w:rStyle w:val="FootnoteReference"/>
          <w:rFonts w:cs="Open Sans"/>
          <w:color w:val="000000" w:themeColor="text1"/>
          <w:sz w:val="18"/>
          <w:szCs w:val="18"/>
        </w:rPr>
        <w:footnoteRef/>
      </w:r>
      <w:r w:rsidRPr="00927E59">
        <w:rPr>
          <w:rFonts w:cs="Open Sans"/>
          <w:color w:val="000000" w:themeColor="text1"/>
        </w:rPr>
        <w:t xml:space="preserve"> </w:t>
      </w:r>
      <w:hyperlink r:id="rId15" w:history="1">
        <w:r w:rsidRPr="00927E59">
          <w:rPr>
            <w:rStyle w:val="Hyperlink"/>
            <w:rFonts w:cs="Open Sans"/>
            <w:color w:val="000000" w:themeColor="text1"/>
            <w:sz w:val="18"/>
            <w:szCs w:val="18"/>
            <w:u w:val="none"/>
          </w:rPr>
          <w:t>https://www.who.int/airpollution/guidelines/household-fuel-combustion/IAQ_HHFC_guidelines.pdf</w:t>
        </w:r>
      </w:hyperlink>
      <w:r w:rsidR="00D237EC">
        <w:rPr>
          <w:rStyle w:val="Hyperlink"/>
          <w:rFonts w:cs="Open Sans"/>
          <w:color w:val="000000" w:themeColor="text1"/>
          <w:sz w:val="18"/>
          <w:szCs w:val="18"/>
          <w:u w:val="none"/>
        </w:rPr>
        <w:t xml:space="preserve"> accessed on 11 November 2019</w:t>
      </w:r>
    </w:p>
  </w:footnote>
  <w:footnote w:id="32">
    <w:p w14:paraId="1B7E6EE0" w14:textId="4B589E64" w:rsidR="00321437" w:rsidRPr="00927E59" w:rsidRDefault="00321437" w:rsidP="00C6122D">
      <w:pPr>
        <w:pStyle w:val="FootnoteText"/>
        <w:jc w:val="left"/>
        <w:rPr>
          <w:rFonts w:cs="Open Sans"/>
          <w:color w:val="000000" w:themeColor="text1"/>
          <w:sz w:val="18"/>
          <w:szCs w:val="18"/>
        </w:rPr>
      </w:pPr>
      <w:r w:rsidRPr="00927E59">
        <w:rPr>
          <w:rStyle w:val="FootnoteReference"/>
          <w:rFonts w:cs="Open Sans"/>
          <w:color w:val="000000" w:themeColor="text1"/>
          <w:sz w:val="18"/>
          <w:szCs w:val="18"/>
        </w:rPr>
        <w:footnoteRef/>
      </w:r>
      <w:r w:rsidRPr="00927E59">
        <w:rPr>
          <w:rFonts w:cs="Open Sans"/>
          <w:color w:val="000000" w:themeColor="text1"/>
          <w:sz w:val="18"/>
          <w:szCs w:val="18"/>
        </w:rPr>
        <w:t xml:space="preserve"> World Health Organization. Household air pollution is a gender issue. Retrieved from: </w:t>
      </w:r>
      <w:hyperlink r:id="rId16" w:history="1">
        <w:r w:rsidRPr="00927E59">
          <w:rPr>
            <w:rStyle w:val="Hyperlink"/>
            <w:rFonts w:cs="Open Sans"/>
            <w:color w:val="000000" w:themeColor="text1"/>
            <w:sz w:val="18"/>
            <w:szCs w:val="18"/>
            <w:u w:val="none"/>
          </w:rPr>
          <w:t>https://www.who.int/life-course/news/household-air-pollution/en/</w:t>
        </w:r>
      </w:hyperlink>
      <w:r>
        <w:rPr>
          <w:rStyle w:val="Hyperlink"/>
          <w:rFonts w:cs="Open Sans"/>
          <w:color w:val="000000" w:themeColor="text1"/>
          <w:sz w:val="18"/>
          <w:szCs w:val="18"/>
          <w:u w:val="none"/>
        </w:rPr>
        <w:t xml:space="preserve"> </w:t>
      </w:r>
      <w:r w:rsidR="00A27467">
        <w:rPr>
          <w:rStyle w:val="Hyperlink"/>
          <w:rFonts w:cs="Open Sans"/>
          <w:color w:val="000000" w:themeColor="text1"/>
          <w:sz w:val="18"/>
          <w:szCs w:val="18"/>
          <w:u w:val="none"/>
        </w:rPr>
        <w:t>accessed on 11 November 2019</w:t>
      </w:r>
    </w:p>
  </w:footnote>
  <w:footnote w:id="33">
    <w:p w14:paraId="5C70432B" w14:textId="0B55B8F8" w:rsidR="00321437" w:rsidRPr="00927E59" w:rsidRDefault="00321437" w:rsidP="00C6122D">
      <w:pPr>
        <w:pStyle w:val="FootnoteText"/>
        <w:jc w:val="left"/>
        <w:rPr>
          <w:rFonts w:cs="Open Sans"/>
          <w:color w:val="000000" w:themeColor="text1"/>
          <w:sz w:val="18"/>
          <w:szCs w:val="18"/>
        </w:rPr>
      </w:pPr>
      <w:r w:rsidRPr="00927E59">
        <w:rPr>
          <w:rStyle w:val="FootnoteReference"/>
          <w:rFonts w:cs="Open Sans"/>
          <w:color w:val="000000" w:themeColor="text1"/>
          <w:sz w:val="18"/>
          <w:szCs w:val="18"/>
        </w:rPr>
        <w:footnoteRef/>
      </w:r>
      <w:r>
        <w:rPr>
          <w:rFonts w:cs="Open Sans"/>
          <w:color w:val="000000" w:themeColor="text1"/>
          <w:sz w:val="18"/>
          <w:szCs w:val="18"/>
        </w:rPr>
        <w:t xml:space="preserve"> </w:t>
      </w:r>
      <w:r w:rsidRPr="00927E59">
        <w:rPr>
          <w:rFonts w:cs="Open Sans"/>
          <w:color w:val="000000" w:themeColor="text1"/>
          <w:sz w:val="18"/>
          <w:szCs w:val="18"/>
        </w:rPr>
        <w:t>World Health Organization. (2018). WHO Social media toolkit for Air pollution and Child Health: Prescribing Clean Air Launch.</w:t>
      </w:r>
    </w:p>
  </w:footnote>
  <w:footnote w:id="34">
    <w:p w14:paraId="59CDA083" w14:textId="710170A7" w:rsidR="00321437" w:rsidRPr="00927E59" w:rsidRDefault="00321437" w:rsidP="00C6122D">
      <w:pPr>
        <w:pStyle w:val="FootnoteText"/>
        <w:jc w:val="left"/>
        <w:rPr>
          <w:rFonts w:cs="Open Sans"/>
          <w:color w:val="000000" w:themeColor="text1"/>
          <w:sz w:val="18"/>
          <w:szCs w:val="18"/>
        </w:rPr>
      </w:pPr>
      <w:r w:rsidRPr="00927E59">
        <w:rPr>
          <w:rStyle w:val="FootnoteReference"/>
          <w:rFonts w:cs="Open Sans"/>
          <w:color w:val="000000" w:themeColor="text1"/>
          <w:sz w:val="18"/>
          <w:szCs w:val="18"/>
        </w:rPr>
        <w:footnoteRef/>
      </w:r>
      <w:r>
        <w:rPr>
          <w:rFonts w:cs="Open Sans"/>
          <w:color w:val="000000" w:themeColor="text1"/>
          <w:sz w:val="18"/>
          <w:szCs w:val="18"/>
          <w:shd w:val="clear" w:color="auto" w:fill="FCFCFC"/>
          <w:lang w:val="fr-CA"/>
        </w:rPr>
        <w:t xml:space="preserve"> </w:t>
      </w:r>
      <w:r w:rsidRPr="00927E59">
        <w:rPr>
          <w:rFonts w:cs="Open Sans"/>
          <w:color w:val="000000" w:themeColor="text1"/>
          <w:sz w:val="18"/>
          <w:szCs w:val="18"/>
          <w:shd w:val="clear" w:color="auto" w:fill="FCFCFC"/>
          <w:lang w:val="fr-CA"/>
        </w:rPr>
        <w:t xml:space="preserve">Khan, M.N., B. Nurs, C., Mofizul Islam, M. et al. </w:t>
      </w:r>
      <w:r w:rsidRPr="00927E59">
        <w:rPr>
          <w:rFonts w:cs="Open Sans"/>
          <w:color w:val="000000" w:themeColor="text1"/>
          <w:sz w:val="18"/>
          <w:szCs w:val="18"/>
          <w:shd w:val="clear" w:color="auto" w:fill="FCFCFC"/>
        </w:rPr>
        <w:t xml:space="preserve">Environ Health (2017) 16: 57. </w:t>
      </w:r>
      <w:hyperlink r:id="rId17" w:history="1">
        <w:r w:rsidRPr="00927E59">
          <w:rPr>
            <w:rStyle w:val="Hyperlink"/>
            <w:rFonts w:cs="Open Sans"/>
            <w:color w:val="000000" w:themeColor="text1"/>
            <w:sz w:val="18"/>
            <w:szCs w:val="18"/>
            <w:u w:val="none"/>
            <w:shd w:val="clear" w:color="auto" w:fill="FCFCFC"/>
          </w:rPr>
          <w:t>https://doi.org/10.1186/s12940-017-0272-y</w:t>
        </w:r>
      </w:hyperlink>
      <w:r w:rsidR="009116BB">
        <w:rPr>
          <w:rStyle w:val="Hyperlink"/>
          <w:rFonts w:cs="Open Sans"/>
          <w:color w:val="000000" w:themeColor="text1"/>
          <w:sz w:val="18"/>
          <w:szCs w:val="18"/>
          <w:u w:val="none"/>
          <w:shd w:val="clear" w:color="auto" w:fill="FCFCFC"/>
        </w:rPr>
        <w:t xml:space="preserve"> accessed on 11 November 2019</w:t>
      </w:r>
    </w:p>
  </w:footnote>
  <w:footnote w:id="35">
    <w:p w14:paraId="40939DE7" w14:textId="77777777" w:rsidR="00321437" w:rsidRPr="00927E59" w:rsidRDefault="00321437" w:rsidP="00C6122D">
      <w:pPr>
        <w:pStyle w:val="FootnoteText"/>
        <w:jc w:val="left"/>
        <w:rPr>
          <w:rFonts w:cs="Open Sans"/>
          <w:color w:val="000000" w:themeColor="text1"/>
          <w:sz w:val="18"/>
          <w:szCs w:val="18"/>
        </w:rPr>
      </w:pPr>
      <w:r w:rsidRPr="00927E59">
        <w:rPr>
          <w:rStyle w:val="FootnoteReference"/>
          <w:rFonts w:cs="Open Sans"/>
          <w:color w:val="000000" w:themeColor="text1"/>
          <w:sz w:val="18"/>
          <w:szCs w:val="18"/>
        </w:rPr>
        <w:footnoteRef/>
      </w:r>
      <w:r w:rsidRPr="00927E59">
        <w:rPr>
          <w:rFonts w:cs="Open Sans"/>
          <w:color w:val="000000" w:themeColor="text1"/>
          <w:sz w:val="18"/>
          <w:szCs w:val="18"/>
        </w:rPr>
        <w:t xml:space="preserve"> Clean Cook Alliance. (2018). Clean cooking critical to addressing climate change.</w:t>
      </w:r>
    </w:p>
  </w:footnote>
  <w:footnote w:id="36">
    <w:p w14:paraId="1E22FE8D" w14:textId="6F77A3BF" w:rsidR="00DC2655" w:rsidRPr="00DC2655" w:rsidRDefault="00DC2655">
      <w:pPr>
        <w:pStyle w:val="FootnoteText"/>
        <w:rPr>
          <w:lang w:val="en-GB"/>
        </w:rPr>
      </w:pPr>
      <w:r>
        <w:rPr>
          <w:rStyle w:val="FootnoteReference"/>
        </w:rPr>
        <w:footnoteRef/>
      </w:r>
      <w:r>
        <w:t xml:space="preserve"> </w:t>
      </w:r>
      <w:r w:rsidRPr="00674263">
        <w:rPr>
          <w:rFonts w:ascii="Roboto" w:hAnsi="Roboto" w:cs="BookAntiqua,Bold"/>
          <w:color w:val="FF0000"/>
          <w:lang w:val="en-GB" w:bidi="bn-BD"/>
        </w:rPr>
        <w:t>A Comprehensive Assessment of the Availability and Use of Biomass Fuels for Various End uses,</w:t>
      </w:r>
      <w:r w:rsidRPr="00674263">
        <w:rPr>
          <w:rFonts w:ascii="Roboto" w:hAnsi="Roboto"/>
          <w:color w:val="FF0000"/>
        </w:rPr>
        <w:t xml:space="preserve"> </w:t>
      </w:r>
      <w:r>
        <w:rPr>
          <w:rFonts w:ascii="Roboto" w:hAnsi="Roboto"/>
          <w:color w:val="FF0000"/>
        </w:rPr>
        <w:t>SREDA, Table 8.5</w:t>
      </w:r>
    </w:p>
  </w:footnote>
  <w:footnote w:id="37">
    <w:p w14:paraId="7A1D785D" w14:textId="6D3835C3" w:rsidR="00321437" w:rsidRPr="00706E43" w:rsidRDefault="00321437">
      <w:pPr>
        <w:pStyle w:val="FootnoteText"/>
        <w:rPr>
          <w:rFonts w:cs="Open Sans"/>
          <w:color w:val="000000" w:themeColor="text1"/>
          <w:lang w:val="en-GB"/>
        </w:rPr>
      </w:pPr>
      <w:r w:rsidRPr="00706E43">
        <w:rPr>
          <w:rStyle w:val="FootnoteReference"/>
          <w:rFonts w:cs="Open Sans"/>
          <w:color w:val="000000" w:themeColor="text1"/>
          <w:sz w:val="18"/>
          <w:szCs w:val="18"/>
        </w:rPr>
        <w:footnoteRef/>
      </w:r>
      <w:r w:rsidRPr="00706E43">
        <w:rPr>
          <w:rFonts w:cs="Open Sans"/>
          <w:color w:val="000000" w:themeColor="text1"/>
        </w:rPr>
        <w:t xml:space="preserve"> </w:t>
      </w:r>
      <w:hyperlink r:id="rId18" w:history="1">
        <w:r w:rsidRPr="00706E43">
          <w:rPr>
            <w:rStyle w:val="Hyperlink"/>
            <w:rFonts w:cs="Open Sans"/>
            <w:color w:val="000000" w:themeColor="text1"/>
            <w:sz w:val="18"/>
            <w:szCs w:val="18"/>
            <w:u w:val="none"/>
          </w:rPr>
          <w:t>https://www.iso.org/standard/66519.html</w:t>
        </w:r>
      </w:hyperlink>
      <w:r>
        <w:rPr>
          <w:rStyle w:val="Hyperlink"/>
          <w:rFonts w:cs="Open Sans"/>
          <w:color w:val="000000" w:themeColor="text1"/>
          <w:sz w:val="18"/>
          <w:szCs w:val="18"/>
          <w:u w:val="none"/>
        </w:rPr>
        <w:t xml:space="preserve"> </w:t>
      </w:r>
      <w:r w:rsidR="00804CD9">
        <w:rPr>
          <w:rStyle w:val="Hyperlink"/>
          <w:rFonts w:cs="Open Sans"/>
          <w:color w:val="000000" w:themeColor="text1"/>
          <w:sz w:val="18"/>
          <w:szCs w:val="18"/>
          <w:u w:val="none"/>
        </w:rPr>
        <w:t>accessed on 11 November 2019</w:t>
      </w:r>
    </w:p>
  </w:footnote>
  <w:footnote w:id="38">
    <w:p w14:paraId="579F72A2" w14:textId="477840E4" w:rsidR="00321437" w:rsidRPr="00706E43" w:rsidRDefault="00321437">
      <w:pPr>
        <w:pStyle w:val="FootnoteText"/>
        <w:rPr>
          <w:rFonts w:cs="Open Sans"/>
          <w:color w:val="000000" w:themeColor="text1"/>
          <w:sz w:val="18"/>
          <w:szCs w:val="18"/>
          <w:lang w:val="en-GB"/>
        </w:rPr>
      </w:pPr>
      <w:r w:rsidRPr="00706E43">
        <w:rPr>
          <w:rStyle w:val="FootnoteReference"/>
          <w:rFonts w:cs="Open Sans"/>
          <w:color w:val="000000" w:themeColor="text1"/>
          <w:sz w:val="18"/>
          <w:szCs w:val="18"/>
        </w:rPr>
        <w:footnoteRef/>
      </w:r>
      <w:r w:rsidRPr="00706E43">
        <w:rPr>
          <w:rFonts w:cs="Open Sans"/>
          <w:color w:val="000000" w:themeColor="text1"/>
        </w:rPr>
        <w:t xml:space="preserve"> </w:t>
      </w:r>
      <w:hyperlink r:id="rId19" w:history="1">
        <w:r w:rsidRPr="00706E43">
          <w:rPr>
            <w:rStyle w:val="Hyperlink"/>
            <w:rFonts w:cs="Open Sans"/>
            <w:color w:val="000000" w:themeColor="text1"/>
            <w:sz w:val="18"/>
            <w:szCs w:val="18"/>
            <w:u w:val="none"/>
          </w:rPr>
          <w:t>https://www.iso.org/standard/73935.html</w:t>
        </w:r>
      </w:hyperlink>
      <w:r w:rsidR="00804CD9">
        <w:rPr>
          <w:rStyle w:val="Hyperlink"/>
          <w:rFonts w:cs="Open Sans"/>
          <w:color w:val="000000" w:themeColor="text1"/>
          <w:sz w:val="18"/>
          <w:szCs w:val="18"/>
          <w:u w:val="none"/>
        </w:rPr>
        <w:t xml:space="preserve"> accessed on 11 November 2019</w:t>
      </w:r>
    </w:p>
  </w:footnote>
  <w:footnote w:id="39">
    <w:p w14:paraId="1AFD8B98" w14:textId="1D79C365" w:rsidR="00321437" w:rsidRPr="00706E43" w:rsidRDefault="00321437">
      <w:pPr>
        <w:pStyle w:val="FootnoteText"/>
        <w:rPr>
          <w:rFonts w:cs="Open Sans"/>
          <w:color w:val="000000" w:themeColor="text1"/>
          <w:lang w:val="en-GB"/>
        </w:rPr>
      </w:pPr>
      <w:r w:rsidRPr="00706E43">
        <w:rPr>
          <w:rStyle w:val="FootnoteReference"/>
          <w:rFonts w:cs="Open Sans"/>
          <w:color w:val="000000" w:themeColor="text1"/>
          <w:sz w:val="18"/>
          <w:szCs w:val="18"/>
        </w:rPr>
        <w:footnoteRef/>
      </w:r>
      <w:r w:rsidRPr="00706E43">
        <w:rPr>
          <w:rFonts w:cs="Open Sans"/>
          <w:color w:val="000000" w:themeColor="text1"/>
        </w:rPr>
        <w:t xml:space="preserve"> </w:t>
      </w:r>
      <w:hyperlink r:id="rId20" w:anchor="iso:std:iso:tr:21276:ed-1:v1:en" w:history="1">
        <w:r w:rsidRPr="00706E43">
          <w:rPr>
            <w:rStyle w:val="Hyperlink"/>
            <w:rFonts w:cs="Open Sans"/>
            <w:color w:val="000000" w:themeColor="text1"/>
            <w:sz w:val="18"/>
            <w:szCs w:val="18"/>
            <w:u w:val="none"/>
          </w:rPr>
          <w:t>https://www.iso.org/obp/ui/#iso:std:iso:tr:21276:ed-1:v1:en</w:t>
        </w:r>
      </w:hyperlink>
      <w:r w:rsidR="00804CD9">
        <w:rPr>
          <w:rStyle w:val="Hyperlink"/>
          <w:rFonts w:cs="Open Sans"/>
          <w:color w:val="000000" w:themeColor="text1"/>
          <w:sz w:val="18"/>
          <w:szCs w:val="18"/>
          <w:u w:val="none"/>
        </w:rPr>
        <w:t xml:space="preserve"> accessed on 11 November 2019</w:t>
      </w:r>
    </w:p>
  </w:footnote>
  <w:footnote w:id="40">
    <w:p w14:paraId="27A7EECF" w14:textId="6349BD0D" w:rsidR="00321437" w:rsidRPr="00F76665" w:rsidRDefault="00321437">
      <w:pPr>
        <w:pStyle w:val="FootnoteText"/>
        <w:rPr>
          <w:lang w:val="en-GB"/>
        </w:rPr>
      </w:pPr>
      <w:r>
        <w:rPr>
          <w:rStyle w:val="FootnoteReference"/>
        </w:rPr>
        <w:footnoteRef/>
      </w:r>
      <w:r>
        <w:t xml:space="preserve"> </w:t>
      </w:r>
      <w:hyperlink r:id="rId21" w:history="1">
        <w:r>
          <w:rPr>
            <w:rStyle w:val="Hyperlink"/>
          </w:rPr>
          <w:t>https://bstibds.com/single_product/4234</w:t>
        </w:r>
      </w:hyperlink>
      <w:r>
        <w:t xml:space="preserve"> </w:t>
      </w:r>
      <w:r w:rsidR="00804CD9">
        <w:rPr>
          <w:rStyle w:val="Hyperlink"/>
          <w:rFonts w:cs="Open Sans"/>
          <w:color w:val="000000" w:themeColor="text1"/>
          <w:sz w:val="18"/>
          <w:szCs w:val="18"/>
          <w:u w:val="none"/>
        </w:rPr>
        <w:t>accessed on 11 November 2019</w:t>
      </w:r>
    </w:p>
  </w:footnote>
  <w:footnote w:id="41">
    <w:p w14:paraId="0BE0F86D" w14:textId="40FEC583" w:rsidR="00321437" w:rsidRPr="00706E43" w:rsidRDefault="00321437">
      <w:pPr>
        <w:pStyle w:val="FootnoteText"/>
        <w:rPr>
          <w:rFonts w:cs="Open Sans"/>
          <w:color w:val="000000" w:themeColor="text1"/>
          <w:sz w:val="18"/>
          <w:szCs w:val="18"/>
          <w:lang w:val="en-GB"/>
        </w:rPr>
      </w:pPr>
      <w:r w:rsidRPr="00706E43">
        <w:rPr>
          <w:rStyle w:val="FootnoteReference"/>
          <w:rFonts w:cs="Open Sans"/>
          <w:color w:val="000000" w:themeColor="text1"/>
          <w:sz w:val="18"/>
          <w:szCs w:val="18"/>
        </w:rPr>
        <w:footnoteRef/>
      </w:r>
      <w:r w:rsidRPr="00706E43">
        <w:rPr>
          <w:rFonts w:cs="Open Sans"/>
          <w:color w:val="000000" w:themeColor="text1"/>
          <w:sz w:val="18"/>
          <w:szCs w:val="18"/>
        </w:rPr>
        <w:t xml:space="preserve"> Bangladesh Bureau of Statistics (2018) Bangladesh Sample Vital Statistics 2018</w:t>
      </w:r>
    </w:p>
  </w:footnote>
  <w:footnote w:id="42">
    <w:p w14:paraId="50A71589" w14:textId="0BEAF376" w:rsidR="00321437" w:rsidRPr="00706E43" w:rsidRDefault="00321437">
      <w:pPr>
        <w:pStyle w:val="FootnoteText"/>
        <w:rPr>
          <w:rFonts w:cs="Open Sans"/>
          <w:color w:val="000000" w:themeColor="text1"/>
          <w:sz w:val="18"/>
          <w:szCs w:val="18"/>
          <w:lang w:val="en-GB"/>
        </w:rPr>
      </w:pPr>
      <w:r w:rsidRPr="00706E43">
        <w:rPr>
          <w:rStyle w:val="FootnoteReference"/>
          <w:rFonts w:cs="Open Sans"/>
          <w:color w:val="000000" w:themeColor="text1"/>
          <w:sz w:val="18"/>
          <w:szCs w:val="18"/>
        </w:rPr>
        <w:footnoteRef/>
      </w:r>
      <w:r w:rsidRPr="00706E43">
        <w:rPr>
          <w:rFonts w:cs="Open Sans"/>
          <w:color w:val="000000" w:themeColor="text1"/>
        </w:rPr>
        <w:t xml:space="preserve"> </w:t>
      </w:r>
      <w:hyperlink r:id="rId22" w:history="1">
        <w:r w:rsidRPr="00706E43">
          <w:rPr>
            <w:rStyle w:val="Hyperlink"/>
            <w:rFonts w:cs="Open Sans"/>
            <w:color w:val="000000" w:themeColor="text1"/>
            <w:sz w:val="18"/>
            <w:szCs w:val="18"/>
            <w:u w:val="none"/>
          </w:rPr>
          <w:t>http://ghdx.healthdata.org/gbd-results-tool</w:t>
        </w:r>
      </w:hyperlink>
      <w:r w:rsidR="00804CD9">
        <w:rPr>
          <w:rStyle w:val="Hyperlink"/>
          <w:rFonts w:cs="Open Sans"/>
          <w:color w:val="000000" w:themeColor="text1"/>
          <w:sz w:val="18"/>
          <w:szCs w:val="18"/>
          <w:u w:val="none"/>
        </w:rPr>
        <w:t xml:space="preserve"> accessed on 11 November 2019</w:t>
      </w:r>
    </w:p>
  </w:footnote>
  <w:footnote w:id="43">
    <w:p w14:paraId="34F1FB7E" w14:textId="41B262B0" w:rsidR="00321437" w:rsidRPr="00706E43" w:rsidRDefault="00321437">
      <w:pPr>
        <w:pStyle w:val="FootnoteText"/>
        <w:rPr>
          <w:rFonts w:cs="Open Sans"/>
          <w:color w:val="000000" w:themeColor="text1"/>
          <w:sz w:val="18"/>
          <w:szCs w:val="18"/>
          <w:lang w:val="en-GB"/>
        </w:rPr>
      </w:pPr>
      <w:r w:rsidRPr="00706E43">
        <w:rPr>
          <w:rStyle w:val="FootnoteReference"/>
          <w:rFonts w:cs="Open Sans"/>
          <w:color w:val="000000" w:themeColor="text1"/>
          <w:sz w:val="18"/>
          <w:szCs w:val="18"/>
        </w:rPr>
        <w:footnoteRef/>
      </w:r>
      <w:r w:rsidRPr="00706E43">
        <w:rPr>
          <w:rFonts w:cs="Open Sans"/>
          <w:noProof/>
          <w:color w:val="000000" w:themeColor="text1"/>
          <w:sz w:val="18"/>
          <w:szCs w:val="18"/>
        </w:rPr>
        <w:t xml:space="preserve"> Institute for Health Metrics and Evaluation, 2017</w:t>
      </w:r>
    </w:p>
  </w:footnote>
  <w:footnote w:id="44">
    <w:p w14:paraId="4249D8A1" w14:textId="7380E3F5" w:rsidR="00321437" w:rsidRPr="00706E43" w:rsidRDefault="00321437">
      <w:pPr>
        <w:pStyle w:val="FootnoteText"/>
        <w:rPr>
          <w:rFonts w:cs="Open Sans"/>
          <w:color w:val="000000" w:themeColor="text1"/>
          <w:sz w:val="18"/>
          <w:szCs w:val="18"/>
          <w:lang w:val="en-GB"/>
        </w:rPr>
      </w:pPr>
      <w:r w:rsidRPr="00706E43">
        <w:rPr>
          <w:rStyle w:val="FootnoteReference"/>
          <w:rFonts w:cs="Open Sans"/>
          <w:color w:val="000000" w:themeColor="text1"/>
          <w:sz w:val="18"/>
          <w:szCs w:val="18"/>
        </w:rPr>
        <w:footnoteRef/>
      </w:r>
      <w:r w:rsidRPr="00706E43">
        <w:rPr>
          <w:rFonts w:cs="Open Sans"/>
          <w:color w:val="000000" w:themeColor="text1"/>
          <w:sz w:val="18"/>
          <w:szCs w:val="18"/>
          <w:lang w:val="en-GB"/>
        </w:rPr>
        <w:t xml:space="preserve"> IIASA GAINS 2017</w:t>
      </w:r>
    </w:p>
  </w:footnote>
  <w:footnote w:id="45">
    <w:p w14:paraId="260879BF" w14:textId="77777777" w:rsidR="00321437" w:rsidRPr="00706E43" w:rsidRDefault="00321437" w:rsidP="001774D0">
      <w:pPr>
        <w:pStyle w:val="FootnoteText"/>
        <w:rPr>
          <w:rFonts w:cs="Open Sans"/>
          <w:color w:val="000000" w:themeColor="text1"/>
          <w:sz w:val="18"/>
          <w:szCs w:val="18"/>
        </w:rPr>
      </w:pPr>
      <w:r w:rsidRPr="00706E43">
        <w:rPr>
          <w:rStyle w:val="FootnoteReference"/>
          <w:rFonts w:cs="Open Sans"/>
          <w:color w:val="000000" w:themeColor="text1"/>
          <w:sz w:val="18"/>
          <w:szCs w:val="18"/>
        </w:rPr>
        <w:footnoteRef/>
      </w:r>
      <w:r w:rsidRPr="00706E43">
        <w:rPr>
          <w:rFonts w:cs="Open Sans"/>
          <w:color w:val="000000" w:themeColor="text1"/>
          <w:sz w:val="18"/>
          <w:szCs w:val="18"/>
        </w:rPr>
        <w:t xml:space="preserve"> WHO, 2014. Household air pollution fact sheet. </w:t>
      </w:r>
    </w:p>
  </w:footnote>
  <w:footnote w:id="46">
    <w:p w14:paraId="04C54802" w14:textId="77777777" w:rsidR="00321437" w:rsidRPr="00BE75E3" w:rsidRDefault="00321437" w:rsidP="001774D0">
      <w:pPr>
        <w:pStyle w:val="FootnoteText"/>
        <w:rPr>
          <w:rFonts w:asciiTheme="majorHAnsi" w:hAnsiTheme="majorHAnsi"/>
          <w:sz w:val="18"/>
          <w:szCs w:val="18"/>
        </w:rPr>
      </w:pPr>
      <w:r w:rsidRPr="00BE75E3">
        <w:rPr>
          <w:rStyle w:val="FootnoteReference"/>
          <w:rFonts w:cstheme="majorHAnsi"/>
          <w:sz w:val="18"/>
          <w:szCs w:val="18"/>
        </w:rPr>
        <w:footnoteRef/>
      </w:r>
      <w:r w:rsidRPr="00BE75E3">
        <w:rPr>
          <w:sz w:val="18"/>
          <w:szCs w:val="18"/>
        </w:rPr>
        <w:t xml:space="preserve"> Khan, M.F.R. (2018). BPC Study Report</w:t>
      </w:r>
    </w:p>
  </w:footnote>
  <w:footnote w:id="47">
    <w:p w14:paraId="4BB2F455" w14:textId="145B15A5" w:rsidR="00321437" w:rsidRPr="005A4BC9" w:rsidRDefault="00321437" w:rsidP="005A4BC9">
      <w:pPr>
        <w:pStyle w:val="FootnoteText"/>
        <w:rPr>
          <w:sz w:val="18"/>
          <w:szCs w:val="18"/>
        </w:rPr>
      </w:pPr>
      <w:r w:rsidRPr="005A4BC9">
        <w:rPr>
          <w:rStyle w:val="FootnoteReference"/>
          <w:sz w:val="18"/>
          <w:szCs w:val="18"/>
        </w:rPr>
        <w:footnoteRef/>
      </w:r>
      <w:r w:rsidRPr="005A4BC9">
        <w:rPr>
          <w:sz w:val="18"/>
          <w:szCs w:val="18"/>
        </w:rPr>
        <w:t xml:space="preserve"> </w:t>
      </w:r>
      <w:hyperlink r:id="rId23" w:history="1">
        <w:r w:rsidRPr="00F5453F">
          <w:rPr>
            <w:rStyle w:val="Hyperlink"/>
            <w:sz w:val="18"/>
            <w:szCs w:val="18"/>
            <w:u w:val="none"/>
          </w:rPr>
          <w:t>http://www.theindependentbd.com/printversion/details/31325</w:t>
        </w:r>
      </w:hyperlink>
      <w:r w:rsidR="00804CD9">
        <w:rPr>
          <w:rStyle w:val="Hyperlink"/>
          <w:sz w:val="18"/>
          <w:szCs w:val="18"/>
          <w:u w:val="none"/>
        </w:rPr>
        <w:t xml:space="preserve"> </w:t>
      </w:r>
      <w:r w:rsidR="00804CD9">
        <w:rPr>
          <w:rStyle w:val="Hyperlink"/>
          <w:rFonts w:cs="Open Sans"/>
          <w:color w:val="000000" w:themeColor="text1"/>
          <w:sz w:val="18"/>
          <w:szCs w:val="18"/>
          <w:u w:val="none"/>
        </w:rPr>
        <w:t>accessed on 11 November 2019</w:t>
      </w:r>
    </w:p>
  </w:footnote>
  <w:footnote w:id="48">
    <w:p w14:paraId="1F681B51" w14:textId="77777777" w:rsidR="00321437" w:rsidRPr="00572028" w:rsidRDefault="00321437" w:rsidP="00572028">
      <w:pPr>
        <w:pStyle w:val="FootnoteText"/>
        <w:spacing w:after="120"/>
        <w:jc w:val="left"/>
        <w:rPr>
          <w:rFonts w:cs="Open Sans"/>
          <w:color w:val="000000" w:themeColor="text1"/>
          <w:sz w:val="18"/>
          <w:szCs w:val="18"/>
        </w:rPr>
      </w:pPr>
      <w:r w:rsidRPr="000233FF">
        <w:rPr>
          <w:rStyle w:val="FootnoteReference"/>
          <w:rFonts w:cs="Open Sans"/>
          <w:color w:val="000000" w:themeColor="text1"/>
        </w:rPr>
        <w:footnoteRef/>
      </w:r>
      <w:r w:rsidRPr="000233FF">
        <w:rPr>
          <w:rFonts w:cs="Open Sans"/>
          <w:color w:val="000000" w:themeColor="text1"/>
        </w:rPr>
        <w:t xml:space="preserve"> </w:t>
      </w:r>
      <w:r w:rsidRPr="000233FF">
        <w:rPr>
          <w:rFonts w:ascii="Roboto" w:hAnsi="Roboto" w:cs="Open Sans"/>
          <w:color w:val="000000" w:themeColor="text1"/>
          <w:sz w:val="18"/>
          <w:szCs w:val="18"/>
        </w:rPr>
        <w:t>Actual usage of stoves is likely to be lower than number currently estimated considering 5/6 years of working life.</w:t>
      </w:r>
    </w:p>
  </w:footnote>
  <w:footnote w:id="49">
    <w:p w14:paraId="4FC75C82" w14:textId="2CFBFFAC" w:rsidR="00321437" w:rsidRPr="000233FF" w:rsidRDefault="00321437" w:rsidP="00ED5AA5">
      <w:pPr>
        <w:pStyle w:val="FootnoteText"/>
        <w:rPr>
          <w:rFonts w:ascii="Roboto" w:hAnsi="Roboto" w:cs="Open Sans"/>
          <w:color w:val="000000" w:themeColor="text1"/>
          <w:sz w:val="18"/>
          <w:szCs w:val="18"/>
        </w:rPr>
      </w:pPr>
      <w:r w:rsidRPr="000233FF">
        <w:rPr>
          <w:rStyle w:val="FootnoteReference"/>
          <w:rFonts w:ascii="Roboto" w:hAnsi="Roboto" w:cs="Open Sans"/>
          <w:color w:val="000000" w:themeColor="text1"/>
          <w:sz w:val="18"/>
          <w:szCs w:val="18"/>
        </w:rPr>
        <w:footnoteRef/>
      </w:r>
      <w:r w:rsidRPr="000233FF">
        <w:rPr>
          <w:rFonts w:ascii="Roboto" w:hAnsi="Roboto" w:cs="Open Sans"/>
          <w:color w:val="000000" w:themeColor="text1"/>
          <w:sz w:val="18"/>
          <w:szCs w:val="18"/>
        </w:rPr>
        <w:t xml:space="preserve"> Developed by NDCP program of DG Health. “Multi-sectoral Action Plan for Prevention and Control of Non-communicable diseases (2018-25)”, NDPC, Directorate General of Health, 2018</w:t>
      </w:r>
    </w:p>
  </w:footnote>
  <w:footnote w:id="50">
    <w:p w14:paraId="38FC398E" w14:textId="0603B74D" w:rsidR="00321437" w:rsidRPr="00572028" w:rsidRDefault="00321437" w:rsidP="00572028">
      <w:pPr>
        <w:autoSpaceDE w:val="0"/>
        <w:autoSpaceDN w:val="0"/>
        <w:adjustRightInd w:val="0"/>
        <w:spacing w:after="80" w:line="240" w:lineRule="auto"/>
        <w:jc w:val="left"/>
        <w:rPr>
          <w:rFonts w:cs="Open Sans"/>
          <w:bCs/>
          <w:color w:val="000000" w:themeColor="text1"/>
          <w:sz w:val="18"/>
          <w:szCs w:val="18"/>
        </w:rPr>
      </w:pPr>
      <w:r w:rsidRPr="000233FF">
        <w:rPr>
          <w:rStyle w:val="FootnoteReference"/>
          <w:rFonts w:ascii="Roboto" w:hAnsi="Roboto" w:cs="Open Sans"/>
          <w:color w:val="000000" w:themeColor="text1"/>
          <w:sz w:val="18"/>
          <w:szCs w:val="18"/>
        </w:rPr>
        <w:footnoteRef/>
      </w:r>
      <w:r w:rsidRPr="000233FF">
        <w:rPr>
          <w:rFonts w:ascii="Roboto" w:hAnsi="Roboto" w:cs="Open Sans"/>
          <w:color w:val="000000" w:themeColor="text1"/>
          <w:sz w:val="18"/>
          <w:szCs w:val="18"/>
        </w:rPr>
        <w:t xml:space="preserve"> UNDP (2019) </w:t>
      </w:r>
      <w:r w:rsidRPr="000233FF">
        <w:rPr>
          <w:rFonts w:ascii="Roboto" w:hAnsi="Roboto" w:cs="Open Sans"/>
          <w:bCs/>
          <w:color w:val="000000" w:themeColor="text1"/>
          <w:sz w:val="18"/>
          <w:szCs w:val="18"/>
        </w:rPr>
        <w:t>A Comprehensive Assessment of the Availability and Use of Biomass Fuels for Various End uses with Special Attention to Power Generation under SREP Gen Project of UNDP Bangladesh</w:t>
      </w:r>
    </w:p>
  </w:footnote>
  <w:footnote w:id="51">
    <w:p w14:paraId="3F38D321" w14:textId="3437BDFE" w:rsidR="00321437" w:rsidRPr="000233FF" w:rsidRDefault="00321437" w:rsidP="00804CD9">
      <w:pPr>
        <w:jc w:val="left"/>
        <w:rPr>
          <w:rFonts w:ascii="Roboto" w:hAnsi="Roboto" w:cs="Open Sans"/>
          <w:color w:val="000000" w:themeColor="text1"/>
          <w:sz w:val="18"/>
          <w:szCs w:val="18"/>
        </w:rPr>
      </w:pPr>
      <w:r w:rsidRPr="000233FF">
        <w:rPr>
          <w:rStyle w:val="FootnoteReference"/>
          <w:rFonts w:ascii="Roboto" w:hAnsi="Roboto" w:cs="Open Sans"/>
          <w:color w:val="000000" w:themeColor="text1"/>
          <w:sz w:val="18"/>
          <w:szCs w:val="18"/>
        </w:rPr>
        <w:footnoteRef/>
      </w:r>
      <w:r w:rsidRPr="000233FF">
        <w:rPr>
          <w:rFonts w:ascii="Roboto" w:hAnsi="Roboto" w:cs="Open Sans"/>
          <w:color w:val="000000" w:themeColor="text1"/>
          <w:sz w:val="18"/>
          <w:szCs w:val="18"/>
        </w:rPr>
        <w:t xml:space="preserve"> CUS, DU (2018) Urbanization in Bangladesh: Recent Trends and Challenges, Professor Nazrul Islam, Centre for Urban Studies, Dhaka University</w:t>
      </w:r>
    </w:p>
  </w:footnote>
  <w:footnote w:id="52">
    <w:p w14:paraId="02086AF7" w14:textId="5AB9A358" w:rsidR="00321437" w:rsidRPr="000233FF" w:rsidRDefault="00321437" w:rsidP="00804CD9">
      <w:pPr>
        <w:pStyle w:val="FootnoteText"/>
        <w:jc w:val="left"/>
        <w:rPr>
          <w:rFonts w:ascii="Roboto" w:hAnsi="Roboto" w:cs="Open Sans"/>
          <w:color w:val="000000" w:themeColor="text1"/>
          <w:sz w:val="18"/>
          <w:szCs w:val="18"/>
        </w:rPr>
      </w:pPr>
      <w:r w:rsidRPr="000233FF">
        <w:rPr>
          <w:rStyle w:val="FootnoteReference"/>
          <w:rFonts w:ascii="Roboto" w:hAnsi="Roboto" w:cs="Open Sans"/>
          <w:color w:val="000000" w:themeColor="text1"/>
          <w:sz w:val="18"/>
          <w:szCs w:val="18"/>
        </w:rPr>
        <w:footnoteRef/>
      </w:r>
      <w:r w:rsidRPr="000233FF">
        <w:rPr>
          <w:rFonts w:ascii="Roboto" w:hAnsi="Roboto" w:cs="Open Sans"/>
          <w:color w:val="000000" w:themeColor="text1"/>
          <w:sz w:val="18"/>
          <w:szCs w:val="18"/>
        </w:rPr>
        <w:t xml:space="preserve"> It may be noted here </w:t>
      </w:r>
      <w:r>
        <w:rPr>
          <w:rFonts w:ascii="Roboto" w:hAnsi="Roboto" w:cs="Open Sans"/>
          <w:color w:val="000000" w:themeColor="text1"/>
          <w:sz w:val="18"/>
          <w:szCs w:val="18"/>
        </w:rPr>
        <w:t xml:space="preserve">that the </w:t>
      </w:r>
      <w:r w:rsidRPr="000233FF">
        <w:rPr>
          <w:rFonts w:ascii="Roboto" w:hAnsi="Roboto" w:cs="Open Sans"/>
          <w:color w:val="000000" w:themeColor="text1"/>
          <w:sz w:val="18"/>
          <w:szCs w:val="18"/>
        </w:rPr>
        <w:t>slogan of the present government is “My Village is My Town” (“Amar Gram Amar Sohor”)</w:t>
      </w:r>
    </w:p>
  </w:footnote>
  <w:footnote w:id="53">
    <w:p w14:paraId="17FC2E45" w14:textId="34FD2CAE" w:rsidR="00321437" w:rsidRPr="000233FF" w:rsidRDefault="00321437" w:rsidP="00804CD9">
      <w:pPr>
        <w:jc w:val="left"/>
        <w:rPr>
          <w:rFonts w:ascii="Roboto" w:hAnsi="Roboto" w:cs="Open Sans"/>
          <w:color w:val="000000" w:themeColor="text1"/>
          <w:sz w:val="18"/>
          <w:szCs w:val="18"/>
        </w:rPr>
      </w:pPr>
      <w:r w:rsidRPr="000233FF">
        <w:rPr>
          <w:rStyle w:val="FootnoteReference"/>
          <w:rFonts w:ascii="Roboto" w:hAnsi="Roboto" w:cs="Open Sans"/>
          <w:color w:val="000000" w:themeColor="text1"/>
          <w:sz w:val="18"/>
          <w:szCs w:val="18"/>
        </w:rPr>
        <w:footnoteRef/>
      </w:r>
      <w:r w:rsidRPr="000233FF">
        <w:rPr>
          <w:rFonts w:ascii="Roboto" w:hAnsi="Roboto" w:cs="Open Sans"/>
          <w:color w:val="000000" w:themeColor="text1"/>
          <w:sz w:val="18"/>
          <w:szCs w:val="18"/>
        </w:rPr>
        <w:t xml:space="preserve"> What’s cooking? Indonesia’s kerosene to LPG conversion program: Abdul Rahim Abu Bakar and Fariza Hashim VOL. 1 NO. 1 2011, pp. 1-9, </w:t>
      </w:r>
      <w:r w:rsidRPr="000233FF">
        <w:rPr>
          <w:rStyle w:val="ff4"/>
          <w:rFonts w:ascii="Roboto" w:hAnsi="Roboto" w:cs="Open Sans"/>
          <w:color w:val="000000" w:themeColor="text1"/>
          <w:sz w:val="18"/>
          <w:szCs w:val="18"/>
        </w:rPr>
        <w:t xml:space="preserve">Q </w:t>
      </w:r>
      <w:r w:rsidRPr="000233FF">
        <w:rPr>
          <w:rStyle w:val="ws28"/>
          <w:rFonts w:ascii="Roboto" w:hAnsi="Roboto" w:cs="Open Sans"/>
          <w:color w:val="000000" w:themeColor="text1"/>
          <w:sz w:val="18"/>
          <w:szCs w:val="18"/>
        </w:rPr>
        <w:t>Emerald Group Publishing Limited, ISSN 2045-062</w:t>
      </w:r>
    </w:p>
  </w:footnote>
  <w:footnote w:id="54">
    <w:p w14:paraId="4087CACF" w14:textId="77777777" w:rsidR="00321437" w:rsidRPr="000233FF" w:rsidRDefault="00321437" w:rsidP="00804CD9">
      <w:pPr>
        <w:pStyle w:val="FootnoteText"/>
        <w:jc w:val="left"/>
        <w:rPr>
          <w:rFonts w:ascii="Roboto" w:hAnsi="Roboto" w:cs="Open Sans"/>
          <w:color w:val="000000" w:themeColor="text1"/>
        </w:rPr>
      </w:pPr>
      <w:r w:rsidRPr="000233FF">
        <w:rPr>
          <w:rStyle w:val="FootnoteReference"/>
          <w:rFonts w:ascii="Roboto" w:hAnsi="Roboto" w:cs="Open Sans"/>
          <w:color w:val="000000" w:themeColor="text1"/>
          <w:sz w:val="18"/>
          <w:szCs w:val="18"/>
        </w:rPr>
        <w:footnoteRef/>
      </w:r>
      <w:r w:rsidRPr="000233FF">
        <w:rPr>
          <w:rFonts w:ascii="Roboto" w:hAnsi="Roboto" w:cs="Open Sans"/>
          <w:color w:val="000000" w:themeColor="text1"/>
          <w:sz w:val="18"/>
          <w:szCs w:val="18"/>
        </w:rPr>
        <w:t xml:space="preserve"> The Economic Times, May 8, 2018</w:t>
      </w:r>
    </w:p>
  </w:footnote>
  <w:footnote w:id="55">
    <w:p w14:paraId="347C4B74" w14:textId="4A702ABB" w:rsidR="00321437" w:rsidRPr="00572028" w:rsidRDefault="00321437" w:rsidP="00ED5AA5">
      <w:pPr>
        <w:pStyle w:val="FootnoteText"/>
        <w:rPr>
          <w:rFonts w:cs="Open Sans"/>
          <w:color w:val="000000" w:themeColor="text1"/>
          <w:sz w:val="18"/>
          <w:szCs w:val="18"/>
        </w:rPr>
      </w:pPr>
      <w:r w:rsidRPr="000233FF">
        <w:rPr>
          <w:rStyle w:val="FootnoteReference"/>
          <w:rFonts w:ascii="Roboto" w:hAnsi="Roboto" w:cs="Open Sans"/>
          <w:color w:val="000000" w:themeColor="text1"/>
          <w:sz w:val="18"/>
          <w:szCs w:val="18"/>
        </w:rPr>
        <w:footnoteRef/>
      </w:r>
      <w:r w:rsidRPr="000233FF">
        <w:rPr>
          <w:rFonts w:ascii="Roboto" w:hAnsi="Roboto" w:cs="Open Sans"/>
          <w:color w:val="000000" w:themeColor="text1"/>
          <w:sz w:val="18"/>
          <w:szCs w:val="18"/>
        </w:rPr>
        <w:t xml:space="preserve"> Data for these estimates comes from nationally representative census and surveys in the WHO Household energy database, as well as analysis by IEA (WHO 2017 and IEA 2017)</w:t>
      </w:r>
    </w:p>
  </w:footnote>
  <w:footnote w:id="56">
    <w:p w14:paraId="1F677C55" w14:textId="72A074AE" w:rsidR="00321437" w:rsidRPr="000233FF" w:rsidRDefault="00321437" w:rsidP="00ED5AA5">
      <w:pPr>
        <w:rPr>
          <w:rFonts w:ascii="Roboto" w:hAnsi="Roboto" w:cs="Open Sans"/>
          <w:color w:val="000000" w:themeColor="text1"/>
          <w:sz w:val="16"/>
          <w:szCs w:val="16"/>
        </w:rPr>
      </w:pPr>
      <w:r w:rsidRPr="000233FF">
        <w:rPr>
          <w:rStyle w:val="FootnoteReference"/>
          <w:rFonts w:ascii="Roboto" w:hAnsi="Roboto" w:cs="Open Sans"/>
          <w:color w:val="000000" w:themeColor="text1"/>
          <w:sz w:val="18"/>
          <w:szCs w:val="18"/>
        </w:rPr>
        <w:footnoteRef/>
      </w:r>
      <w:r w:rsidRPr="000233FF">
        <w:rPr>
          <w:rFonts w:ascii="Roboto" w:hAnsi="Roboto" w:cs="Open Sans"/>
          <w:color w:val="000000" w:themeColor="text1"/>
          <w:sz w:val="18"/>
          <w:szCs w:val="18"/>
        </w:rPr>
        <w:t xml:space="preserve"> World bank (2013): Asia Sustainable and Alternative Energy Program: Case of Indonesia and Department of Energy (2016): Energy Statistics of the Philippines</w:t>
      </w:r>
    </w:p>
  </w:footnote>
  <w:footnote w:id="57">
    <w:p w14:paraId="657B3DD2" w14:textId="617054F7" w:rsidR="00DC2655" w:rsidRPr="00DC2655" w:rsidRDefault="00DC2655">
      <w:pPr>
        <w:pStyle w:val="FootnoteText"/>
        <w:rPr>
          <w:color w:val="auto"/>
          <w:sz w:val="21"/>
          <w:szCs w:val="22"/>
          <w:lang w:val="en-GB"/>
        </w:rPr>
      </w:pPr>
      <w:r>
        <w:rPr>
          <w:rStyle w:val="FootnoteReference"/>
        </w:rPr>
        <w:footnoteRef/>
      </w:r>
      <w:r>
        <w:t xml:space="preserve"> </w:t>
      </w:r>
      <w:r w:rsidRPr="00DC2655">
        <w:rPr>
          <w:rFonts w:ascii="Roboto" w:hAnsi="Roboto" w:cs="Calibri"/>
          <w:color w:val="auto"/>
          <w:sz w:val="18"/>
          <w:szCs w:val="18"/>
        </w:rPr>
        <w:t>Practical Action. (2017). Poor People’s Energy Outlook 2017: Financing Practical Energy Access: A bottom-up Approach</w:t>
      </w:r>
    </w:p>
  </w:footnote>
  <w:footnote w:id="58">
    <w:p w14:paraId="60197E87" w14:textId="30D51F6B" w:rsidR="00321437" w:rsidRPr="00572028" w:rsidRDefault="00321437" w:rsidP="00ED5AA5">
      <w:pPr>
        <w:pStyle w:val="FootnoteText"/>
        <w:rPr>
          <w:color w:val="000000" w:themeColor="text1"/>
          <w:sz w:val="18"/>
          <w:szCs w:val="18"/>
        </w:rPr>
      </w:pPr>
      <w:r w:rsidRPr="000233FF">
        <w:rPr>
          <w:rStyle w:val="FootnoteReference"/>
          <w:rFonts w:ascii="Roboto" w:hAnsi="Roboto"/>
          <w:color w:val="000000" w:themeColor="text1"/>
          <w:sz w:val="18"/>
          <w:szCs w:val="18"/>
        </w:rPr>
        <w:footnoteRef/>
      </w:r>
      <w:r w:rsidRPr="000233FF">
        <w:rPr>
          <w:rFonts w:ascii="Roboto" w:hAnsi="Roboto"/>
          <w:color w:val="000000" w:themeColor="text1"/>
          <w:sz w:val="18"/>
          <w:szCs w:val="18"/>
        </w:rPr>
        <w:t xml:space="preserve"> MOPEMR (2017) Gas sector Master Plan, Government of Bangladesh</w:t>
      </w:r>
    </w:p>
  </w:footnote>
  <w:footnote w:id="59">
    <w:p w14:paraId="60B67D89" w14:textId="20E3E4A8" w:rsidR="00321437" w:rsidRPr="00957497" w:rsidRDefault="00321437" w:rsidP="00ED5AA5">
      <w:pPr>
        <w:pStyle w:val="FootnoteText"/>
        <w:rPr>
          <w:sz w:val="16"/>
          <w:szCs w:val="16"/>
        </w:rPr>
      </w:pPr>
      <w:r w:rsidRPr="00957497">
        <w:rPr>
          <w:rStyle w:val="FootnoteReference"/>
          <w:sz w:val="16"/>
          <w:szCs w:val="16"/>
        </w:rPr>
        <w:footnoteRef/>
      </w:r>
      <w:r w:rsidRPr="00957497">
        <w:rPr>
          <w:sz w:val="16"/>
          <w:szCs w:val="16"/>
        </w:rPr>
        <w:t xml:space="preserve"> Non-communicable Disease Control Program of D</w:t>
      </w:r>
      <w:r>
        <w:rPr>
          <w:sz w:val="16"/>
          <w:szCs w:val="16"/>
        </w:rPr>
        <w:t xml:space="preserve">irectorate </w:t>
      </w:r>
      <w:r w:rsidRPr="00957497">
        <w:rPr>
          <w:sz w:val="16"/>
          <w:szCs w:val="16"/>
        </w:rPr>
        <w:t>G</w:t>
      </w:r>
      <w:r>
        <w:rPr>
          <w:sz w:val="16"/>
          <w:szCs w:val="16"/>
        </w:rPr>
        <w:t>eneral of</w:t>
      </w:r>
      <w:r w:rsidRPr="00957497">
        <w:rPr>
          <w:sz w:val="16"/>
          <w:szCs w:val="16"/>
        </w:rPr>
        <w:t xml:space="preserve"> Health under Ministry of Health and Family Welfare has already developed “Multi-sectoral Action Plan for Prevention and Control of Non-communicable diseases (2018-20</w:t>
      </w:r>
      <w:r>
        <w:rPr>
          <w:sz w:val="16"/>
          <w:szCs w:val="16"/>
        </w:rPr>
        <w:t>2</w:t>
      </w:r>
      <w:r w:rsidRPr="00957497">
        <w:rPr>
          <w:sz w:val="16"/>
          <w:szCs w:val="16"/>
        </w:rPr>
        <w:t>5).</w:t>
      </w:r>
    </w:p>
  </w:footnote>
  <w:footnote w:id="60">
    <w:p w14:paraId="53FAE19C" w14:textId="609F9C85" w:rsidR="00321437" w:rsidRPr="003407E0" w:rsidRDefault="00321437" w:rsidP="00F76665">
      <w:pPr>
        <w:jc w:val="left"/>
        <w:rPr>
          <w:rFonts w:cs="Open Sans"/>
          <w:color w:val="000000" w:themeColor="text1"/>
          <w:sz w:val="16"/>
          <w:szCs w:val="16"/>
        </w:rPr>
      </w:pPr>
      <w:r w:rsidRPr="003407E0">
        <w:rPr>
          <w:rStyle w:val="FootnoteReference"/>
          <w:rFonts w:cs="Open Sans"/>
          <w:color w:val="000000" w:themeColor="text1"/>
          <w:sz w:val="16"/>
          <w:szCs w:val="18"/>
        </w:rPr>
        <w:footnoteRef/>
      </w:r>
      <w:r w:rsidRPr="003407E0">
        <w:rPr>
          <w:rFonts w:cs="Open Sans"/>
          <w:color w:val="000000" w:themeColor="text1"/>
          <w:sz w:val="16"/>
          <w:szCs w:val="18"/>
        </w:rPr>
        <w:t xml:space="preserve"> EnDev funded </w:t>
      </w:r>
      <w:r w:rsidRPr="003407E0">
        <w:rPr>
          <w:rFonts w:cs="Open Sans"/>
          <w:color w:val="000000" w:themeColor="text1"/>
          <w:sz w:val="16"/>
          <w:szCs w:val="16"/>
        </w:rPr>
        <w:t>Bondhu stoves totaled 2 million by 2019. BBF has a target of 6 million additional stoves by 2024.</w:t>
      </w:r>
    </w:p>
    <w:p w14:paraId="5AAE0CA4" w14:textId="77777777" w:rsidR="00321437" w:rsidRDefault="00321437" w:rsidP="00F76665">
      <w:pPr>
        <w:pStyle w:val="FootnoteText"/>
        <w:jc w:val="left"/>
      </w:pPr>
      <w:r>
        <w:rPr>
          <w:rFonts w:ascii="Roboto" w:hAnsi="Roboto"/>
          <w:color w:val="000000"/>
        </w:rPr>
        <w:b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8992A" w14:textId="77777777" w:rsidR="00321437" w:rsidRPr="00635481" w:rsidRDefault="00321437" w:rsidP="001774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80DF2" w14:textId="77777777" w:rsidR="00321437" w:rsidRPr="00635481" w:rsidRDefault="00321437" w:rsidP="001774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049A0"/>
    <w:multiLevelType w:val="multilevel"/>
    <w:tmpl w:val="3F18CD34"/>
    <w:lvl w:ilvl="0">
      <w:start w:val="1"/>
      <w:numFmt w:val="decimal"/>
      <w:lvlText w:val="%1."/>
      <w:lvlJc w:val="left"/>
      <w:pPr>
        <w:ind w:left="720" w:hanging="360"/>
      </w:pPr>
      <w:rPr>
        <w:rFonts w:hint="default"/>
        <w:spacing w:val="0"/>
        <w:position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7C965F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B169DF"/>
    <w:multiLevelType w:val="hybridMultilevel"/>
    <w:tmpl w:val="B11CFF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4521A4"/>
    <w:multiLevelType w:val="hybridMultilevel"/>
    <w:tmpl w:val="B5D2D9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3320687"/>
    <w:multiLevelType w:val="hybridMultilevel"/>
    <w:tmpl w:val="11A09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2B6D30"/>
    <w:multiLevelType w:val="multilevel"/>
    <w:tmpl w:val="3F18CD34"/>
    <w:lvl w:ilvl="0">
      <w:start w:val="1"/>
      <w:numFmt w:val="decimal"/>
      <w:lvlText w:val="%1."/>
      <w:lvlJc w:val="left"/>
      <w:pPr>
        <w:ind w:left="720" w:hanging="360"/>
      </w:pPr>
      <w:rPr>
        <w:rFonts w:hint="default"/>
        <w:spacing w:val="0"/>
        <w:position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BC34425"/>
    <w:multiLevelType w:val="hybridMultilevel"/>
    <w:tmpl w:val="EA6CB50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
    <w:nsid w:val="2200112F"/>
    <w:multiLevelType w:val="hybridMultilevel"/>
    <w:tmpl w:val="F0220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6E44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DF8496A"/>
    <w:multiLevelType w:val="hybridMultilevel"/>
    <w:tmpl w:val="FB242738"/>
    <w:lvl w:ilvl="0" w:tplc="E062CA7E">
      <w:start w:val="1976"/>
      <w:numFmt w:val="bullet"/>
      <w:lvlText w:val="-"/>
      <w:lvlJc w:val="left"/>
      <w:pPr>
        <w:ind w:left="720" w:hanging="360"/>
      </w:pPr>
      <w:rPr>
        <w:rFonts w:ascii="Roboto" w:eastAsiaTheme="minorHAnsi" w:hAnsi="Roboto"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0709FB"/>
    <w:multiLevelType w:val="multilevel"/>
    <w:tmpl w:val="5E1E094E"/>
    <w:lvl w:ilvl="0">
      <w:start w:val="1"/>
      <w:numFmt w:val="decimal"/>
      <w:lvlText w:val="%1."/>
      <w:lvlJc w:val="left"/>
      <w:pPr>
        <w:ind w:left="360" w:hanging="360"/>
      </w:pPr>
      <w:rPr>
        <w:rFonts w:hint="default"/>
        <w:color w:val="595959" w:themeColor="text1" w:themeTint="A6"/>
        <w:spacing w:val="0"/>
        <w:position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nsid w:val="2FB02D09"/>
    <w:multiLevelType w:val="hybridMultilevel"/>
    <w:tmpl w:val="B956B0BE"/>
    <w:lvl w:ilvl="0" w:tplc="F99456C2">
      <w:start w:val="1"/>
      <w:numFmt w:val="upperLetter"/>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5F35811"/>
    <w:multiLevelType w:val="hybridMultilevel"/>
    <w:tmpl w:val="5EFC6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3F61EC"/>
    <w:multiLevelType w:val="multilevel"/>
    <w:tmpl w:val="CBDC42F8"/>
    <w:lvl w:ilvl="0">
      <w:start w:val="1"/>
      <w:numFmt w:val="decimal"/>
      <w:lvlText w:val="%1."/>
      <w:lvlJc w:val="left"/>
      <w:pPr>
        <w:ind w:left="576" w:hanging="576"/>
      </w:pPr>
      <w:rPr>
        <w:rFonts w:hint="default"/>
        <w:spacing w:val="0"/>
        <w:position w:val="0"/>
      </w:rPr>
    </w:lvl>
    <w:lvl w:ilvl="1">
      <w:start w:val="1"/>
      <w:numFmt w:val="decimal"/>
      <w:isLgl/>
      <w:lvlText w:val="%1.%2"/>
      <w:lvlJc w:val="left"/>
      <w:pPr>
        <w:ind w:left="576" w:hanging="576"/>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41E82302"/>
    <w:multiLevelType w:val="multilevel"/>
    <w:tmpl w:val="CBDC42F8"/>
    <w:lvl w:ilvl="0">
      <w:start w:val="1"/>
      <w:numFmt w:val="decimal"/>
      <w:lvlText w:val="%1."/>
      <w:lvlJc w:val="left"/>
      <w:pPr>
        <w:ind w:left="576" w:hanging="576"/>
      </w:pPr>
      <w:rPr>
        <w:rFonts w:hint="default"/>
        <w:spacing w:val="0"/>
        <w:position w:val="0"/>
      </w:rPr>
    </w:lvl>
    <w:lvl w:ilvl="1">
      <w:start w:val="1"/>
      <w:numFmt w:val="decimal"/>
      <w:isLgl/>
      <w:lvlText w:val="%1.%2"/>
      <w:lvlJc w:val="left"/>
      <w:pPr>
        <w:ind w:left="576" w:hanging="576"/>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426E2F82"/>
    <w:multiLevelType w:val="hybridMultilevel"/>
    <w:tmpl w:val="75548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9D180E"/>
    <w:multiLevelType w:val="hybridMultilevel"/>
    <w:tmpl w:val="EC807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3D03381"/>
    <w:multiLevelType w:val="hybridMultilevel"/>
    <w:tmpl w:val="26005B0A"/>
    <w:lvl w:ilvl="0" w:tplc="837004FA">
      <w:start w:val="5"/>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49883068"/>
    <w:multiLevelType w:val="hybridMultilevel"/>
    <w:tmpl w:val="E060715C"/>
    <w:lvl w:ilvl="0" w:tplc="8FE4ABF2">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957EF9"/>
    <w:multiLevelType w:val="hybridMultilevel"/>
    <w:tmpl w:val="EF6CC45C"/>
    <w:lvl w:ilvl="0" w:tplc="957E7D86">
      <w:start w:val="10"/>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nsid w:val="4ACF1BDF"/>
    <w:multiLevelType w:val="multilevel"/>
    <w:tmpl w:val="793668A2"/>
    <w:lvl w:ilvl="0">
      <w:start w:val="5"/>
      <w:numFmt w:val="decimal"/>
      <w:lvlText w:val="%1."/>
      <w:lvlJc w:val="left"/>
      <w:pPr>
        <w:ind w:left="576" w:hanging="576"/>
      </w:pPr>
      <w:rPr>
        <w:rFonts w:hint="default"/>
        <w:spacing w:val="0"/>
        <w:position w:val="0"/>
      </w:rPr>
    </w:lvl>
    <w:lvl w:ilvl="1">
      <w:start w:val="1"/>
      <w:numFmt w:val="decimal"/>
      <w:isLgl/>
      <w:lvlText w:val="%1.%2"/>
      <w:lvlJc w:val="left"/>
      <w:pPr>
        <w:ind w:left="576" w:hanging="576"/>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C1F0DA4"/>
    <w:multiLevelType w:val="hybridMultilevel"/>
    <w:tmpl w:val="829ACF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C29085C"/>
    <w:multiLevelType w:val="multilevel"/>
    <w:tmpl w:val="B560BE7C"/>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b/>
      </w:rPr>
    </w:lvl>
    <w:lvl w:ilvl="2">
      <w:start w:val="9"/>
      <w:numFmt w:val="bullet"/>
      <w:lvlText w:val="-"/>
      <w:lvlJc w:val="left"/>
      <w:pPr>
        <w:ind w:left="2160" w:hanging="360"/>
      </w:pPr>
      <w:rPr>
        <w:rFonts w:ascii="Georgia" w:eastAsiaTheme="minorHAnsi" w:hAnsi="Georgia" w:cs="Times New Roman" w:hint="default"/>
      </w:rPr>
    </w:lvl>
    <w:lvl w:ilvl="3">
      <w:start w:val="1"/>
      <w:numFmt w:val="low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9D617D"/>
    <w:multiLevelType w:val="hybridMultilevel"/>
    <w:tmpl w:val="43EE93DC"/>
    <w:lvl w:ilvl="0" w:tplc="452065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D32479B"/>
    <w:multiLevelType w:val="hybridMultilevel"/>
    <w:tmpl w:val="90D230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E362A4A"/>
    <w:multiLevelType w:val="hybridMultilevel"/>
    <w:tmpl w:val="F82C605C"/>
    <w:lvl w:ilvl="0" w:tplc="04090005">
      <w:start w:val="1"/>
      <w:numFmt w:val="decimal"/>
      <w:lvlText w:val="%1."/>
      <w:lvlJc w:val="left"/>
      <w:pPr>
        <w:ind w:left="36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nsid w:val="5B1F0E41"/>
    <w:multiLevelType w:val="hybridMultilevel"/>
    <w:tmpl w:val="E40C64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0945F09"/>
    <w:multiLevelType w:val="hybridMultilevel"/>
    <w:tmpl w:val="F1A03220"/>
    <w:lvl w:ilvl="0" w:tplc="9EB2A882">
      <w:numFmt w:val="bullet"/>
      <w:lvlText w:val="-"/>
      <w:lvlJc w:val="left"/>
      <w:pPr>
        <w:ind w:left="720" w:hanging="360"/>
      </w:pPr>
      <w:rPr>
        <w:rFonts w:ascii="Roboto" w:eastAsiaTheme="minorHAnsi"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3760298"/>
    <w:multiLevelType w:val="multilevel"/>
    <w:tmpl w:val="CBDC42F8"/>
    <w:lvl w:ilvl="0">
      <w:start w:val="1"/>
      <w:numFmt w:val="decimal"/>
      <w:lvlText w:val="%1."/>
      <w:lvlJc w:val="left"/>
      <w:pPr>
        <w:ind w:left="576" w:hanging="576"/>
      </w:pPr>
      <w:rPr>
        <w:rFonts w:hint="default"/>
        <w:spacing w:val="0"/>
        <w:position w:val="0"/>
      </w:rPr>
    </w:lvl>
    <w:lvl w:ilvl="1">
      <w:start w:val="1"/>
      <w:numFmt w:val="decimal"/>
      <w:isLgl/>
      <w:lvlText w:val="%1.%2"/>
      <w:lvlJc w:val="left"/>
      <w:pPr>
        <w:ind w:left="576" w:hanging="576"/>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64530ED7"/>
    <w:multiLevelType w:val="hybridMultilevel"/>
    <w:tmpl w:val="1C06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1B170F"/>
    <w:multiLevelType w:val="hybridMultilevel"/>
    <w:tmpl w:val="21B81A6A"/>
    <w:lvl w:ilvl="0" w:tplc="B754885E">
      <w:start w:val="1"/>
      <w:numFmt w:val="lowerLetter"/>
      <w:lvlText w:val="%1)"/>
      <w:lvlJc w:val="left"/>
      <w:pPr>
        <w:ind w:left="720" w:hanging="360"/>
      </w:pPr>
      <w:rPr>
        <w:rFonts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26978B6"/>
    <w:multiLevelType w:val="multilevel"/>
    <w:tmpl w:val="7F205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2A5633E"/>
    <w:multiLevelType w:val="hybridMultilevel"/>
    <w:tmpl w:val="839203F0"/>
    <w:lvl w:ilvl="0" w:tplc="E9F2695C">
      <w:start w:val="5"/>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3"/>
  </w:num>
  <w:num w:numId="3">
    <w:abstractNumId w:val="1"/>
  </w:num>
  <w:num w:numId="4">
    <w:abstractNumId w:val="8"/>
  </w:num>
  <w:num w:numId="5">
    <w:abstractNumId w:val="28"/>
  </w:num>
  <w:num w:numId="6">
    <w:abstractNumId w:val="5"/>
  </w:num>
  <w:num w:numId="7">
    <w:abstractNumId w:val="0"/>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17"/>
  </w:num>
  <w:num w:numId="11">
    <w:abstractNumId w:val="19"/>
  </w:num>
  <w:num w:numId="12">
    <w:abstractNumId w:val="18"/>
  </w:num>
  <w:num w:numId="13">
    <w:abstractNumId w:val="12"/>
  </w:num>
  <w:num w:numId="14">
    <w:abstractNumId w:val="32"/>
  </w:num>
  <w:num w:numId="15">
    <w:abstractNumId w:val="3"/>
  </w:num>
  <w:num w:numId="16">
    <w:abstractNumId w:val="24"/>
  </w:num>
  <w:num w:numId="17">
    <w:abstractNumId w:val="13"/>
  </w:num>
  <w:num w:numId="18">
    <w:abstractNumId w:val="29"/>
  </w:num>
  <w:num w:numId="19">
    <w:abstractNumId w:val="14"/>
  </w:num>
  <w:num w:numId="20">
    <w:abstractNumId w:val="6"/>
  </w:num>
  <w:num w:numId="21">
    <w:abstractNumId w:val="20"/>
  </w:num>
  <w:num w:numId="22">
    <w:abstractNumId w:val="7"/>
  </w:num>
  <w:num w:numId="23">
    <w:abstractNumId w:val="25"/>
  </w:num>
  <w:num w:numId="24">
    <w:abstractNumId w:val="31"/>
  </w:num>
  <w:num w:numId="25">
    <w:abstractNumId w:val="16"/>
  </w:num>
  <w:num w:numId="26">
    <w:abstractNumId w:val="15"/>
  </w:num>
  <w:num w:numId="27">
    <w:abstractNumId w:val="2"/>
  </w:num>
  <w:num w:numId="28">
    <w:abstractNumId w:val="27"/>
  </w:num>
  <w:num w:numId="29">
    <w:abstractNumId w:val="26"/>
  </w:num>
  <w:num w:numId="30">
    <w:abstractNumId w:val="30"/>
  </w:num>
  <w:num w:numId="31">
    <w:abstractNumId w:val="4"/>
  </w:num>
  <w:num w:numId="32">
    <w:abstractNumId w:val="21"/>
  </w:num>
  <w:num w:numId="33">
    <w:abstractNumId w:val="11"/>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AwMTGwNDE3sLQ0sTRX0lEKTi0uzszPAykwNKgFACcDUIstAAAA"/>
  </w:docVars>
  <w:rsids>
    <w:rsidRoot w:val="00786EB8"/>
    <w:rsid w:val="0000199D"/>
    <w:rsid w:val="000027EE"/>
    <w:rsid w:val="00003A94"/>
    <w:rsid w:val="000049E0"/>
    <w:rsid w:val="00006341"/>
    <w:rsid w:val="00010007"/>
    <w:rsid w:val="0001076D"/>
    <w:rsid w:val="0001165C"/>
    <w:rsid w:val="00016098"/>
    <w:rsid w:val="00016F1C"/>
    <w:rsid w:val="00021742"/>
    <w:rsid w:val="00022486"/>
    <w:rsid w:val="0002335A"/>
    <w:rsid w:val="000233FF"/>
    <w:rsid w:val="000250F7"/>
    <w:rsid w:val="000270C4"/>
    <w:rsid w:val="00027168"/>
    <w:rsid w:val="0002724D"/>
    <w:rsid w:val="00031B91"/>
    <w:rsid w:val="00031E1A"/>
    <w:rsid w:val="00033071"/>
    <w:rsid w:val="000334E5"/>
    <w:rsid w:val="00033F8C"/>
    <w:rsid w:val="00034568"/>
    <w:rsid w:val="000353B0"/>
    <w:rsid w:val="000357F4"/>
    <w:rsid w:val="0004086A"/>
    <w:rsid w:val="00045CC1"/>
    <w:rsid w:val="0005292B"/>
    <w:rsid w:val="0005370F"/>
    <w:rsid w:val="00055838"/>
    <w:rsid w:val="00056656"/>
    <w:rsid w:val="0005679F"/>
    <w:rsid w:val="00056BDC"/>
    <w:rsid w:val="000575ED"/>
    <w:rsid w:val="00061E06"/>
    <w:rsid w:val="0006201A"/>
    <w:rsid w:val="00065297"/>
    <w:rsid w:val="00066848"/>
    <w:rsid w:val="00066B51"/>
    <w:rsid w:val="00067829"/>
    <w:rsid w:val="00070554"/>
    <w:rsid w:val="00070D7F"/>
    <w:rsid w:val="000717AA"/>
    <w:rsid w:val="00080D0E"/>
    <w:rsid w:val="000840BF"/>
    <w:rsid w:val="00085EBE"/>
    <w:rsid w:val="00085EEA"/>
    <w:rsid w:val="00087F11"/>
    <w:rsid w:val="000909CD"/>
    <w:rsid w:val="00091C65"/>
    <w:rsid w:val="00093415"/>
    <w:rsid w:val="000A24E4"/>
    <w:rsid w:val="000A3590"/>
    <w:rsid w:val="000A74CD"/>
    <w:rsid w:val="000A7A79"/>
    <w:rsid w:val="000B12BF"/>
    <w:rsid w:val="000B417A"/>
    <w:rsid w:val="000B4EE5"/>
    <w:rsid w:val="000B57D4"/>
    <w:rsid w:val="000B7B48"/>
    <w:rsid w:val="000B7DF1"/>
    <w:rsid w:val="000C0C60"/>
    <w:rsid w:val="000C1B07"/>
    <w:rsid w:val="000C20D2"/>
    <w:rsid w:val="000C2C24"/>
    <w:rsid w:val="000C2F84"/>
    <w:rsid w:val="000C3510"/>
    <w:rsid w:val="000C3B23"/>
    <w:rsid w:val="000C4517"/>
    <w:rsid w:val="000C49F7"/>
    <w:rsid w:val="000C5DB0"/>
    <w:rsid w:val="000C66A3"/>
    <w:rsid w:val="000D35C9"/>
    <w:rsid w:val="000E0365"/>
    <w:rsid w:val="000E348E"/>
    <w:rsid w:val="000E612B"/>
    <w:rsid w:val="000E6422"/>
    <w:rsid w:val="000F081B"/>
    <w:rsid w:val="000F2818"/>
    <w:rsid w:val="000F53FD"/>
    <w:rsid w:val="000F5867"/>
    <w:rsid w:val="000F5E15"/>
    <w:rsid w:val="00100C83"/>
    <w:rsid w:val="00101959"/>
    <w:rsid w:val="00102FAA"/>
    <w:rsid w:val="00103488"/>
    <w:rsid w:val="00110420"/>
    <w:rsid w:val="001106CF"/>
    <w:rsid w:val="0011449C"/>
    <w:rsid w:val="00114E95"/>
    <w:rsid w:val="00116B59"/>
    <w:rsid w:val="0011789A"/>
    <w:rsid w:val="00117B7D"/>
    <w:rsid w:val="00117ED3"/>
    <w:rsid w:val="00122135"/>
    <w:rsid w:val="001222B7"/>
    <w:rsid w:val="001223D0"/>
    <w:rsid w:val="00124698"/>
    <w:rsid w:val="00126287"/>
    <w:rsid w:val="001262C5"/>
    <w:rsid w:val="00126496"/>
    <w:rsid w:val="00126EB2"/>
    <w:rsid w:val="0012798A"/>
    <w:rsid w:val="00130255"/>
    <w:rsid w:val="0013122D"/>
    <w:rsid w:val="001314A2"/>
    <w:rsid w:val="001341CD"/>
    <w:rsid w:val="00135FCC"/>
    <w:rsid w:val="00137E99"/>
    <w:rsid w:val="00140E05"/>
    <w:rsid w:val="001425ED"/>
    <w:rsid w:val="00145DE1"/>
    <w:rsid w:val="00146D74"/>
    <w:rsid w:val="00147258"/>
    <w:rsid w:val="0015001E"/>
    <w:rsid w:val="00151602"/>
    <w:rsid w:val="001522EE"/>
    <w:rsid w:val="001523EB"/>
    <w:rsid w:val="00152AA8"/>
    <w:rsid w:val="00155751"/>
    <w:rsid w:val="00155D5E"/>
    <w:rsid w:val="00160020"/>
    <w:rsid w:val="00162D10"/>
    <w:rsid w:val="001635A7"/>
    <w:rsid w:val="001636A8"/>
    <w:rsid w:val="00163D61"/>
    <w:rsid w:val="001656DD"/>
    <w:rsid w:val="00165E6E"/>
    <w:rsid w:val="0017550A"/>
    <w:rsid w:val="001761F5"/>
    <w:rsid w:val="00177314"/>
    <w:rsid w:val="001774D0"/>
    <w:rsid w:val="00181689"/>
    <w:rsid w:val="00181F80"/>
    <w:rsid w:val="00186A79"/>
    <w:rsid w:val="00187434"/>
    <w:rsid w:val="0019329A"/>
    <w:rsid w:val="00196ECA"/>
    <w:rsid w:val="001A251C"/>
    <w:rsid w:val="001A27F4"/>
    <w:rsid w:val="001A2D12"/>
    <w:rsid w:val="001A4999"/>
    <w:rsid w:val="001A642D"/>
    <w:rsid w:val="001A78F4"/>
    <w:rsid w:val="001A7FDE"/>
    <w:rsid w:val="001B5610"/>
    <w:rsid w:val="001B6806"/>
    <w:rsid w:val="001B68F3"/>
    <w:rsid w:val="001B7EBA"/>
    <w:rsid w:val="001C37B0"/>
    <w:rsid w:val="001D2050"/>
    <w:rsid w:val="001D2C95"/>
    <w:rsid w:val="001D3912"/>
    <w:rsid w:val="001D5A07"/>
    <w:rsid w:val="001D5BE1"/>
    <w:rsid w:val="001E1FA0"/>
    <w:rsid w:val="001E3F75"/>
    <w:rsid w:val="001E6E77"/>
    <w:rsid w:val="001F00B9"/>
    <w:rsid w:val="001F1DE4"/>
    <w:rsid w:val="001F37DC"/>
    <w:rsid w:val="001F466C"/>
    <w:rsid w:val="001F4B25"/>
    <w:rsid w:val="001F7AD0"/>
    <w:rsid w:val="002004A1"/>
    <w:rsid w:val="0020106F"/>
    <w:rsid w:val="0020198F"/>
    <w:rsid w:val="002031A8"/>
    <w:rsid w:val="00203392"/>
    <w:rsid w:val="00204DD0"/>
    <w:rsid w:val="00204EAF"/>
    <w:rsid w:val="00206855"/>
    <w:rsid w:val="0021089C"/>
    <w:rsid w:val="00213B4F"/>
    <w:rsid w:val="00213FF1"/>
    <w:rsid w:val="00214FDC"/>
    <w:rsid w:val="00215EDA"/>
    <w:rsid w:val="00215F6B"/>
    <w:rsid w:val="00217F11"/>
    <w:rsid w:val="00221090"/>
    <w:rsid w:val="002214EF"/>
    <w:rsid w:val="002218E5"/>
    <w:rsid w:val="00221A3C"/>
    <w:rsid w:val="002225EE"/>
    <w:rsid w:val="002233C7"/>
    <w:rsid w:val="00224966"/>
    <w:rsid w:val="00227F8C"/>
    <w:rsid w:val="002336B2"/>
    <w:rsid w:val="00233CA7"/>
    <w:rsid w:val="00235830"/>
    <w:rsid w:val="00236B4B"/>
    <w:rsid w:val="00237227"/>
    <w:rsid w:val="002372F7"/>
    <w:rsid w:val="002420AC"/>
    <w:rsid w:val="002432E0"/>
    <w:rsid w:val="00251C52"/>
    <w:rsid w:val="00255425"/>
    <w:rsid w:val="0025573B"/>
    <w:rsid w:val="00256072"/>
    <w:rsid w:val="00256C49"/>
    <w:rsid w:val="0026006C"/>
    <w:rsid w:val="0026017C"/>
    <w:rsid w:val="00263EEA"/>
    <w:rsid w:val="002642F5"/>
    <w:rsid w:val="00264ECA"/>
    <w:rsid w:val="002653E6"/>
    <w:rsid w:val="0026553E"/>
    <w:rsid w:val="00265788"/>
    <w:rsid w:val="00265BC5"/>
    <w:rsid w:val="00265D3B"/>
    <w:rsid w:val="00267DF2"/>
    <w:rsid w:val="002719F2"/>
    <w:rsid w:val="00271BA1"/>
    <w:rsid w:val="00273207"/>
    <w:rsid w:val="00273604"/>
    <w:rsid w:val="00273C80"/>
    <w:rsid w:val="00277FE1"/>
    <w:rsid w:val="00280658"/>
    <w:rsid w:val="002813CF"/>
    <w:rsid w:val="00282FAD"/>
    <w:rsid w:val="0028361A"/>
    <w:rsid w:val="00284A0E"/>
    <w:rsid w:val="0029697D"/>
    <w:rsid w:val="002A13FC"/>
    <w:rsid w:val="002A20D9"/>
    <w:rsid w:val="002A27AD"/>
    <w:rsid w:val="002A3C04"/>
    <w:rsid w:val="002A40A1"/>
    <w:rsid w:val="002A5694"/>
    <w:rsid w:val="002A59F6"/>
    <w:rsid w:val="002B1107"/>
    <w:rsid w:val="002B1655"/>
    <w:rsid w:val="002B1BBF"/>
    <w:rsid w:val="002B371D"/>
    <w:rsid w:val="002B5F22"/>
    <w:rsid w:val="002B6E0F"/>
    <w:rsid w:val="002B776E"/>
    <w:rsid w:val="002C0CBC"/>
    <w:rsid w:val="002C0EF4"/>
    <w:rsid w:val="002C3A7A"/>
    <w:rsid w:val="002C5ADC"/>
    <w:rsid w:val="002C6440"/>
    <w:rsid w:val="002C668A"/>
    <w:rsid w:val="002D25BA"/>
    <w:rsid w:val="002D25ED"/>
    <w:rsid w:val="002D5323"/>
    <w:rsid w:val="002E2378"/>
    <w:rsid w:val="002E36AF"/>
    <w:rsid w:val="002E4FE0"/>
    <w:rsid w:val="002E5087"/>
    <w:rsid w:val="002E5C44"/>
    <w:rsid w:val="002E6CDB"/>
    <w:rsid w:val="002F0C9F"/>
    <w:rsid w:val="002F2E25"/>
    <w:rsid w:val="002F66F9"/>
    <w:rsid w:val="003001D5"/>
    <w:rsid w:val="00300319"/>
    <w:rsid w:val="00300BA2"/>
    <w:rsid w:val="003047BB"/>
    <w:rsid w:val="00305584"/>
    <w:rsid w:val="003057B4"/>
    <w:rsid w:val="00307972"/>
    <w:rsid w:val="003108FF"/>
    <w:rsid w:val="00314B1E"/>
    <w:rsid w:val="003170C3"/>
    <w:rsid w:val="00320C59"/>
    <w:rsid w:val="00321437"/>
    <w:rsid w:val="00322703"/>
    <w:rsid w:val="00322C3F"/>
    <w:rsid w:val="00323DC9"/>
    <w:rsid w:val="003245DE"/>
    <w:rsid w:val="003262D4"/>
    <w:rsid w:val="003269B6"/>
    <w:rsid w:val="00331F15"/>
    <w:rsid w:val="0033278D"/>
    <w:rsid w:val="00333F50"/>
    <w:rsid w:val="00334569"/>
    <w:rsid w:val="003346B5"/>
    <w:rsid w:val="003352CF"/>
    <w:rsid w:val="00335FA9"/>
    <w:rsid w:val="00337535"/>
    <w:rsid w:val="0034047D"/>
    <w:rsid w:val="003407E0"/>
    <w:rsid w:val="00342471"/>
    <w:rsid w:val="00350FEF"/>
    <w:rsid w:val="0035217A"/>
    <w:rsid w:val="00353BCF"/>
    <w:rsid w:val="003542CD"/>
    <w:rsid w:val="003565A4"/>
    <w:rsid w:val="00357991"/>
    <w:rsid w:val="003604DD"/>
    <w:rsid w:val="00360D2B"/>
    <w:rsid w:val="003627D9"/>
    <w:rsid w:val="0036340F"/>
    <w:rsid w:val="00364707"/>
    <w:rsid w:val="00364810"/>
    <w:rsid w:val="0036671F"/>
    <w:rsid w:val="00366AB8"/>
    <w:rsid w:val="00371526"/>
    <w:rsid w:val="00371F41"/>
    <w:rsid w:val="00373AAD"/>
    <w:rsid w:val="0037506A"/>
    <w:rsid w:val="00375692"/>
    <w:rsid w:val="00375DD3"/>
    <w:rsid w:val="00376487"/>
    <w:rsid w:val="00377E6C"/>
    <w:rsid w:val="00384E1E"/>
    <w:rsid w:val="00386FCC"/>
    <w:rsid w:val="0039012B"/>
    <w:rsid w:val="003931AB"/>
    <w:rsid w:val="00393A4B"/>
    <w:rsid w:val="003A212B"/>
    <w:rsid w:val="003A2ECA"/>
    <w:rsid w:val="003A4F92"/>
    <w:rsid w:val="003A56D2"/>
    <w:rsid w:val="003B3EDE"/>
    <w:rsid w:val="003C04CA"/>
    <w:rsid w:val="003C42F7"/>
    <w:rsid w:val="003C5594"/>
    <w:rsid w:val="003C6BCF"/>
    <w:rsid w:val="003C7364"/>
    <w:rsid w:val="003D178C"/>
    <w:rsid w:val="003D43AE"/>
    <w:rsid w:val="003D45F1"/>
    <w:rsid w:val="003D6518"/>
    <w:rsid w:val="003E06D3"/>
    <w:rsid w:val="003E147E"/>
    <w:rsid w:val="003E357B"/>
    <w:rsid w:val="003E362C"/>
    <w:rsid w:val="003E53F9"/>
    <w:rsid w:val="003F311C"/>
    <w:rsid w:val="003F3ACB"/>
    <w:rsid w:val="003F63C1"/>
    <w:rsid w:val="00400764"/>
    <w:rsid w:val="00402A5F"/>
    <w:rsid w:val="004039F6"/>
    <w:rsid w:val="00410677"/>
    <w:rsid w:val="004129CB"/>
    <w:rsid w:val="00414006"/>
    <w:rsid w:val="004143ED"/>
    <w:rsid w:val="004212CC"/>
    <w:rsid w:val="004262B8"/>
    <w:rsid w:val="00427144"/>
    <w:rsid w:val="004271D6"/>
    <w:rsid w:val="00430018"/>
    <w:rsid w:val="004307AC"/>
    <w:rsid w:val="004329FC"/>
    <w:rsid w:val="004345C3"/>
    <w:rsid w:val="00436C75"/>
    <w:rsid w:val="00437586"/>
    <w:rsid w:val="00441052"/>
    <w:rsid w:val="00442302"/>
    <w:rsid w:val="00444558"/>
    <w:rsid w:val="00445EBE"/>
    <w:rsid w:val="00446DC8"/>
    <w:rsid w:val="00447FCF"/>
    <w:rsid w:val="00453A7F"/>
    <w:rsid w:val="004547BB"/>
    <w:rsid w:val="00455397"/>
    <w:rsid w:val="00455D9C"/>
    <w:rsid w:val="0046040B"/>
    <w:rsid w:val="004607C2"/>
    <w:rsid w:val="004645CC"/>
    <w:rsid w:val="00465322"/>
    <w:rsid w:val="0047290E"/>
    <w:rsid w:val="00477A96"/>
    <w:rsid w:val="004800F4"/>
    <w:rsid w:val="0048152B"/>
    <w:rsid w:val="00482790"/>
    <w:rsid w:val="00482C21"/>
    <w:rsid w:val="0048338F"/>
    <w:rsid w:val="00486678"/>
    <w:rsid w:val="004926EB"/>
    <w:rsid w:val="0049386E"/>
    <w:rsid w:val="00495D6A"/>
    <w:rsid w:val="004A0BD9"/>
    <w:rsid w:val="004A1E4C"/>
    <w:rsid w:val="004A32A1"/>
    <w:rsid w:val="004A6ED2"/>
    <w:rsid w:val="004B3587"/>
    <w:rsid w:val="004B4F2C"/>
    <w:rsid w:val="004B4F5C"/>
    <w:rsid w:val="004B6979"/>
    <w:rsid w:val="004B6C47"/>
    <w:rsid w:val="004C1C39"/>
    <w:rsid w:val="004C3FA6"/>
    <w:rsid w:val="004C4328"/>
    <w:rsid w:val="004C453A"/>
    <w:rsid w:val="004C6FB5"/>
    <w:rsid w:val="004C773D"/>
    <w:rsid w:val="004D2503"/>
    <w:rsid w:val="004D5952"/>
    <w:rsid w:val="004D6DF1"/>
    <w:rsid w:val="004E22B1"/>
    <w:rsid w:val="004E306A"/>
    <w:rsid w:val="004E3AD4"/>
    <w:rsid w:val="004E549F"/>
    <w:rsid w:val="004E75CF"/>
    <w:rsid w:val="004E75EE"/>
    <w:rsid w:val="004F1606"/>
    <w:rsid w:val="004F28CD"/>
    <w:rsid w:val="004F3A19"/>
    <w:rsid w:val="004F4155"/>
    <w:rsid w:val="004F6756"/>
    <w:rsid w:val="0050220E"/>
    <w:rsid w:val="00503D76"/>
    <w:rsid w:val="00504462"/>
    <w:rsid w:val="00505A7D"/>
    <w:rsid w:val="00506BD8"/>
    <w:rsid w:val="00506C39"/>
    <w:rsid w:val="0051468C"/>
    <w:rsid w:val="005163E8"/>
    <w:rsid w:val="00517486"/>
    <w:rsid w:val="005203C6"/>
    <w:rsid w:val="005254C5"/>
    <w:rsid w:val="00527021"/>
    <w:rsid w:val="0053200C"/>
    <w:rsid w:val="00533D7D"/>
    <w:rsid w:val="00536C6F"/>
    <w:rsid w:val="005375B1"/>
    <w:rsid w:val="00540330"/>
    <w:rsid w:val="005403A9"/>
    <w:rsid w:val="00542C4E"/>
    <w:rsid w:val="00550567"/>
    <w:rsid w:val="00554C3F"/>
    <w:rsid w:val="00555D23"/>
    <w:rsid w:val="005563CD"/>
    <w:rsid w:val="005569F4"/>
    <w:rsid w:val="00557337"/>
    <w:rsid w:val="005617E4"/>
    <w:rsid w:val="0056440F"/>
    <w:rsid w:val="0056479C"/>
    <w:rsid w:val="00564D95"/>
    <w:rsid w:val="00565194"/>
    <w:rsid w:val="005656D3"/>
    <w:rsid w:val="00565C90"/>
    <w:rsid w:val="0056719E"/>
    <w:rsid w:val="00567504"/>
    <w:rsid w:val="00567976"/>
    <w:rsid w:val="00570D06"/>
    <w:rsid w:val="00571414"/>
    <w:rsid w:val="00572028"/>
    <w:rsid w:val="005733D4"/>
    <w:rsid w:val="00575CAD"/>
    <w:rsid w:val="00580444"/>
    <w:rsid w:val="00581516"/>
    <w:rsid w:val="00582AD4"/>
    <w:rsid w:val="00582D0E"/>
    <w:rsid w:val="00586DC7"/>
    <w:rsid w:val="00591738"/>
    <w:rsid w:val="00592C3D"/>
    <w:rsid w:val="0059376F"/>
    <w:rsid w:val="005973AE"/>
    <w:rsid w:val="005A4BA9"/>
    <w:rsid w:val="005A4BC9"/>
    <w:rsid w:val="005B0168"/>
    <w:rsid w:val="005B07CB"/>
    <w:rsid w:val="005B27B9"/>
    <w:rsid w:val="005B356A"/>
    <w:rsid w:val="005B397E"/>
    <w:rsid w:val="005B3FEF"/>
    <w:rsid w:val="005B672D"/>
    <w:rsid w:val="005B7A2D"/>
    <w:rsid w:val="005C0634"/>
    <w:rsid w:val="005C189F"/>
    <w:rsid w:val="005C3842"/>
    <w:rsid w:val="005C49E2"/>
    <w:rsid w:val="005C547F"/>
    <w:rsid w:val="005C5A41"/>
    <w:rsid w:val="005C5F27"/>
    <w:rsid w:val="005C68EE"/>
    <w:rsid w:val="005C7B0F"/>
    <w:rsid w:val="005D04AD"/>
    <w:rsid w:val="005D223B"/>
    <w:rsid w:val="005D3D72"/>
    <w:rsid w:val="005D5FB3"/>
    <w:rsid w:val="005D6266"/>
    <w:rsid w:val="005D6951"/>
    <w:rsid w:val="005E07AC"/>
    <w:rsid w:val="005E1AA9"/>
    <w:rsid w:val="005E3AF8"/>
    <w:rsid w:val="005E43DF"/>
    <w:rsid w:val="005E7904"/>
    <w:rsid w:val="005F2C5F"/>
    <w:rsid w:val="005F4469"/>
    <w:rsid w:val="005F5639"/>
    <w:rsid w:val="00601AE3"/>
    <w:rsid w:val="00601E3C"/>
    <w:rsid w:val="00602127"/>
    <w:rsid w:val="00604840"/>
    <w:rsid w:val="006052CC"/>
    <w:rsid w:val="006076D7"/>
    <w:rsid w:val="00607DDC"/>
    <w:rsid w:val="00612BE2"/>
    <w:rsid w:val="006140C1"/>
    <w:rsid w:val="00615662"/>
    <w:rsid w:val="00615D36"/>
    <w:rsid w:val="0061717C"/>
    <w:rsid w:val="006213CC"/>
    <w:rsid w:val="00623FB4"/>
    <w:rsid w:val="006242CE"/>
    <w:rsid w:val="006249C1"/>
    <w:rsid w:val="0062508A"/>
    <w:rsid w:val="006256C6"/>
    <w:rsid w:val="0062623C"/>
    <w:rsid w:val="00626395"/>
    <w:rsid w:val="00631426"/>
    <w:rsid w:val="00631C2E"/>
    <w:rsid w:val="00631D44"/>
    <w:rsid w:val="0063200E"/>
    <w:rsid w:val="0063201A"/>
    <w:rsid w:val="00632A80"/>
    <w:rsid w:val="00632C94"/>
    <w:rsid w:val="00633E61"/>
    <w:rsid w:val="00633FC2"/>
    <w:rsid w:val="00634921"/>
    <w:rsid w:val="006350A4"/>
    <w:rsid w:val="00635325"/>
    <w:rsid w:val="00637123"/>
    <w:rsid w:val="00640B1F"/>
    <w:rsid w:val="0064271E"/>
    <w:rsid w:val="00650496"/>
    <w:rsid w:val="00650AE3"/>
    <w:rsid w:val="006541E7"/>
    <w:rsid w:val="0065693D"/>
    <w:rsid w:val="0065705F"/>
    <w:rsid w:val="00662347"/>
    <w:rsid w:val="00667668"/>
    <w:rsid w:val="00667805"/>
    <w:rsid w:val="00667990"/>
    <w:rsid w:val="00670E16"/>
    <w:rsid w:val="006720BC"/>
    <w:rsid w:val="006735DA"/>
    <w:rsid w:val="00674263"/>
    <w:rsid w:val="00674BDA"/>
    <w:rsid w:val="00675E39"/>
    <w:rsid w:val="00675EF7"/>
    <w:rsid w:val="00676CA4"/>
    <w:rsid w:val="00680F08"/>
    <w:rsid w:val="006823D3"/>
    <w:rsid w:val="00682D66"/>
    <w:rsid w:val="00684055"/>
    <w:rsid w:val="0068609F"/>
    <w:rsid w:val="0069249F"/>
    <w:rsid w:val="00694603"/>
    <w:rsid w:val="00694FC9"/>
    <w:rsid w:val="006A0482"/>
    <w:rsid w:val="006A0FBD"/>
    <w:rsid w:val="006A22AF"/>
    <w:rsid w:val="006A26A0"/>
    <w:rsid w:val="006A4DEA"/>
    <w:rsid w:val="006A4E59"/>
    <w:rsid w:val="006A5D45"/>
    <w:rsid w:val="006B1268"/>
    <w:rsid w:val="006B3DBD"/>
    <w:rsid w:val="006B5007"/>
    <w:rsid w:val="006B7CC2"/>
    <w:rsid w:val="006C1B3A"/>
    <w:rsid w:val="006C450B"/>
    <w:rsid w:val="006C521D"/>
    <w:rsid w:val="006C6B90"/>
    <w:rsid w:val="006C7F1A"/>
    <w:rsid w:val="006D0795"/>
    <w:rsid w:val="006D2311"/>
    <w:rsid w:val="006D4596"/>
    <w:rsid w:val="006D7B8A"/>
    <w:rsid w:val="006E3B83"/>
    <w:rsid w:val="006E3F6A"/>
    <w:rsid w:val="006E5696"/>
    <w:rsid w:val="006E7455"/>
    <w:rsid w:val="006F1418"/>
    <w:rsid w:val="006F2D4D"/>
    <w:rsid w:val="006F378B"/>
    <w:rsid w:val="006F5565"/>
    <w:rsid w:val="00700227"/>
    <w:rsid w:val="00700973"/>
    <w:rsid w:val="00703531"/>
    <w:rsid w:val="007035D6"/>
    <w:rsid w:val="007043DA"/>
    <w:rsid w:val="00704BD4"/>
    <w:rsid w:val="00706449"/>
    <w:rsid w:val="00706E43"/>
    <w:rsid w:val="007078EE"/>
    <w:rsid w:val="00707DA2"/>
    <w:rsid w:val="00713BDA"/>
    <w:rsid w:val="00714C5C"/>
    <w:rsid w:val="00722A8F"/>
    <w:rsid w:val="00724CFF"/>
    <w:rsid w:val="00724F0B"/>
    <w:rsid w:val="00726043"/>
    <w:rsid w:val="007261B1"/>
    <w:rsid w:val="007268AA"/>
    <w:rsid w:val="00726B61"/>
    <w:rsid w:val="00730007"/>
    <w:rsid w:val="007314F3"/>
    <w:rsid w:val="00731C7B"/>
    <w:rsid w:val="007328B5"/>
    <w:rsid w:val="00735E7D"/>
    <w:rsid w:val="00741396"/>
    <w:rsid w:val="00742227"/>
    <w:rsid w:val="00745A2A"/>
    <w:rsid w:val="007465A0"/>
    <w:rsid w:val="00747D7A"/>
    <w:rsid w:val="00747EB4"/>
    <w:rsid w:val="0075250E"/>
    <w:rsid w:val="0075265B"/>
    <w:rsid w:val="00752B5D"/>
    <w:rsid w:val="00753C23"/>
    <w:rsid w:val="00754721"/>
    <w:rsid w:val="00755B4C"/>
    <w:rsid w:val="007564AB"/>
    <w:rsid w:val="007566FA"/>
    <w:rsid w:val="0076315F"/>
    <w:rsid w:val="0076382D"/>
    <w:rsid w:val="00765942"/>
    <w:rsid w:val="0076697E"/>
    <w:rsid w:val="007673C5"/>
    <w:rsid w:val="00767D12"/>
    <w:rsid w:val="00771EE8"/>
    <w:rsid w:val="00773119"/>
    <w:rsid w:val="00773893"/>
    <w:rsid w:val="007759B6"/>
    <w:rsid w:val="0078225C"/>
    <w:rsid w:val="00783124"/>
    <w:rsid w:val="00786EB8"/>
    <w:rsid w:val="007879CC"/>
    <w:rsid w:val="00790B44"/>
    <w:rsid w:val="0079282A"/>
    <w:rsid w:val="00792954"/>
    <w:rsid w:val="00794903"/>
    <w:rsid w:val="00797451"/>
    <w:rsid w:val="007A111C"/>
    <w:rsid w:val="007A305D"/>
    <w:rsid w:val="007A30DE"/>
    <w:rsid w:val="007A311E"/>
    <w:rsid w:val="007B2824"/>
    <w:rsid w:val="007B31E3"/>
    <w:rsid w:val="007B3F0F"/>
    <w:rsid w:val="007B7CD1"/>
    <w:rsid w:val="007C0FF7"/>
    <w:rsid w:val="007C395E"/>
    <w:rsid w:val="007C79B5"/>
    <w:rsid w:val="007D17B4"/>
    <w:rsid w:val="007D203F"/>
    <w:rsid w:val="007D3386"/>
    <w:rsid w:val="007D489C"/>
    <w:rsid w:val="007D4A4E"/>
    <w:rsid w:val="007D7064"/>
    <w:rsid w:val="007D7A1E"/>
    <w:rsid w:val="007D7D32"/>
    <w:rsid w:val="007E18A9"/>
    <w:rsid w:val="007E6229"/>
    <w:rsid w:val="007F1DF2"/>
    <w:rsid w:val="007F4166"/>
    <w:rsid w:val="007F5106"/>
    <w:rsid w:val="007F6C9F"/>
    <w:rsid w:val="008019CA"/>
    <w:rsid w:val="00801F29"/>
    <w:rsid w:val="00802EF8"/>
    <w:rsid w:val="00804CD9"/>
    <w:rsid w:val="00804E19"/>
    <w:rsid w:val="00807E03"/>
    <w:rsid w:val="00812CA8"/>
    <w:rsid w:val="0081377B"/>
    <w:rsid w:val="00816481"/>
    <w:rsid w:val="00820962"/>
    <w:rsid w:val="00821F89"/>
    <w:rsid w:val="008241F9"/>
    <w:rsid w:val="00825AAE"/>
    <w:rsid w:val="0083155A"/>
    <w:rsid w:val="008320A5"/>
    <w:rsid w:val="008357CA"/>
    <w:rsid w:val="00835CF9"/>
    <w:rsid w:val="00837EC8"/>
    <w:rsid w:val="00840168"/>
    <w:rsid w:val="00843F12"/>
    <w:rsid w:val="008445C4"/>
    <w:rsid w:val="00846611"/>
    <w:rsid w:val="008500E2"/>
    <w:rsid w:val="00851127"/>
    <w:rsid w:val="0085592F"/>
    <w:rsid w:val="008566C5"/>
    <w:rsid w:val="00857E10"/>
    <w:rsid w:val="00860D32"/>
    <w:rsid w:val="00862C56"/>
    <w:rsid w:val="008654C8"/>
    <w:rsid w:val="00870D04"/>
    <w:rsid w:val="008730F6"/>
    <w:rsid w:val="0087361F"/>
    <w:rsid w:val="00873A16"/>
    <w:rsid w:val="00874557"/>
    <w:rsid w:val="008750B5"/>
    <w:rsid w:val="00875EEA"/>
    <w:rsid w:val="008778E6"/>
    <w:rsid w:val="00883834"/>
    <w:rsid w:val="008841A1"/>
    <w:rsid w:val="00887C0E"/>
    <w:rsid w:val="00891A86"/>
    <w:rsid w:val="00894BEB"/>
    <w:rsid w:val="0089654E"/>
    <w:rsid w:val="008A0C96"/>
    <w:rsid w:val="008A0F38"/>
    <w:rsid w:val="008A1A5A"/>
    <w:rsid w:val="008A21C2"/>
    <w:rsid w:val="008A2F5B"/>
    <w:rsid w:val="008A3594"/>
    <w:rsid w:val="008A60A7"/>
    <w:rsid w:val="008A655A"/>
    <w:rsid w:val="008A6953"/>
    <w:rsid w:val="008B036F"/>
    <w:rsid w:val="008B0668"/>
    <w:rsid w:val="008B2F34"/>
    <w:rsid w:val="008C1F4C"/>
    <w:rsid w:val="008C366C"/>
    <w:rsid w:val="008C436D"/>
    <w:rsid w:val="008D153D"/>
    <w:rsid w:val="008D1B6D"/>
    <w:rsid w:val="008D3D9A"/>
    <w:rsid w:val="008D4585"/>
    <w:rsid w:val="008D534E"/>
    <w:rsid w:val="008D6FDB"/>
    <w:rsid w:val="008D7601"/>
    <w:rsid w:val="008D7CBC"/>
    <w:rsid w:val="008E2001"/>
    <w:rsid w:val="008E2CF3"/>
    <w:rsid w:val="008E56E9"/>
    <w:rsid w:val="008E593F"/>
    <w:rsid w:val="008E59D5"/>
    <w:rsid w:val="008F34F1"/>
    <w:rsid w:val="008F41AD"/>
    <w:rsid w:val="008F4737"/>
    <w:rsid w:val="008F5ACC"/>
    <w:rsid w:val="008F6357"/>
    <w:rsid w:val="00900F9F"/>
    <w:rsid w:val="009018BC"/>
    <w:rsid w:val="00902A1C"/>
    <w:rsid w:val="00904529"/>
    <w:rsid w:val="00906419"/>
    <w:rsid w:val="00907540"/>
    <w:rsid w:val="009116BB"/>
    <w:rsid w:val="00911A59"/>
    <w:rsid w:val="00912E71"/>
    <w:rsid w:val="009133EE"/>
    <w:rsid w:val="00916094"/>
    <w:rsid w:val="00916A41"/>
    <w:rsid w:val="00921D0D"/>
    <w:rsid w:val="009224EA"/>
    <w:rsid w:val="009227FD"/>
    <w:rsid w:val="00924B1E"/>
    <w:rsid w:val="009257C7"/>
    <w:rsid w:val="009262AC"/>
    <w:rsid w:val="00927D2B"/>
    <w:rsid w:val="00927E59"/>
    <w:rsid w:val="00933C69"/>
    <w:rsid w:val="00942191"/>
    <w:rsid w:val="009426D7"/>
    <w:rsid w:val="00943435"/>
    <w:rsid w:val="009444FE"/>
    <w:rsid w:val="009450CC"/>
    <w:rsid w:val="00947CB6"/>
    <w:rsid w:val="00947F55"/>
    <w:rsid w:val="00950DF2"/>
    <w:rsid w:val="00951228"/>
    <w:rsid w:val="009521AF"/>
    <w:rsid w:val="009545E3"/>
    <w:rsid w:val="00954CEC"/>
    <w:rsid w:val="00954E31"/>
    <w:rsid w:val="009559B3"/>
    <w:rsid w:val="00957497"/>
    <w:rsid w:val="00960E76"/>
    <w:rsid w:val="00961CE3"/>
    <w:rsid w:val="00962B0B"/>
    <w:rsid w:val="00963A02"/>
    <w:rsid w:val="00966D02"/>
    <w:rsid w:val="00971C8D"/>
    <w:rsid w:val="00976617"/>
    <w:rsid w:val="00980394"/>
    <w:rsid w:val="009811F7"/>
    <w:rsid w:val="00983179"/>
    <w:rsid w:val="00985961"/>
    <w:rsid w:val="009866A4"/>
    <w:rsid w:val="00987EFC"/>
    <w:rsid w:val="009911FF"/>
    <w:rsid w:val="00991CE4"/>
    <w:rsid w:val="00991D68"/>
    <w:rsid w:val="009955B0"/>
    <w:rsid w:val="00995E3D"/>
    <w:rsid w:val="009A0CA6"/>
    <w:rsid w:val="009A3756"/>
    <w:rsid w:val="009A4BB3"/>
    <w:rsid w:val="009A4FBB"/>
    <w:rsid w:val="009A66C9"/>
    <w:rsid w:val="009A6FEC"/>
    <w:rsid w:val="009C1F35"/>
    <w:rsid w:val="009C28B6"/>
    <w:rsid w:val="009C3BEE"/>
    <w:rsid w:val="009C4D0A"/>
    <w:rsid w:val="009C5E6B"/>
    <w:rsid w:val="009C67C1"/>
    <w:rsid w:val="009D34DA"/>
    <w:rsid w:val="009D4ED6"/>
    <w:rsid w:val="009E19C3"/>
    <w:rsid w:val="009E248E"/>
    <w:rsid w:val="009F21E0"/>
    <w:rsid w:val="009F5CEC"/>
    <w:rsid w:val="009F5E56"/>
    <w:rsid w:val="009F6604"/>
    <w:rsid w:val="009F77E0"/>
    <w:rsid w:val="00A01838"/>
    <w:rsid w:val="00A05533"/>
    <w:rsid w:val="00A10E8F"/>
    <w:rsid w:val="00A132D9"/>
    <w:rsid w:val="00A139C5"/>
    <w:rsid w:val="00A15E4E"/>
    <w:rsid w:val="00A20235"/>
    <w:rsid w:val="00A204C7"/>
    <w:rsid w:val="00A226FD"/>
    <w:rsid w:val="00A24DAA"/>
    <w:rsid w:val="00A263A2"/>
    <w:rsid w:val="00A27467"/>
    <w:rsid w:val="00A27A53"/>
    <w:rsid w:val="00A27E1E"/>
    <w:rsid w:val="00A3042E"/>
    <w:rsid w:val="00A31A6B"/>
    <w:rsid w:val="00A35B8E"/>
    <w:rsid w:val="00A418E1"/>
    <w:rsid w:val="00A425A6"/>
    <w:rsid w:val="00A461C9"/>
    <w:rsid w:val="00A46392"/>
    <w:rsid w:val="00A4674E"/>
    <w:rsid w:val="00A46875"/>
    <w:rsid w:val="00A46B95"/>
    <w:rsid w:val="00A4751A"/>
    <w:rsid w:val="00A543E5"/>
    <w:rsid w:val="00A55C84"/>
    <w:rsid w:val="00A57676"/>
    <w:rsid w:val="00A6298F"/>
    <w:rsid w:val="00A63B02"/>
    <w:rsid w:val="00A640EE"/>
    <w:rsid w:val="00A644CD"/>
    <w:rsid w:val="00A6542A"/>
    <w:rsid w:val="00A666F6"/>
    <w:rsid w:val="00A669E1"/>
    <w:rsid w:val="00A67F15"/>
    <w:rsid w:val="00A771E2"/>
    <w:rsid w:val="00A81D38"/>
    <w:rsid w:val="00A85528"/>
    <w:rsid w:val="00A87DD3"/>
    <w:rsid w:val="00A9085D"/>
    <w:rsid w:val="00A90CC2"/>
    <w:rsid w:val="00A9734D"/>
    <w:rsid w:val="00AA1218"/>
    <w:rsid w:val="00AA2B27"/>
    <w:rsid w:val="00AA4596"/>
    <w:rsid w:val="00AB21A1"/>
    <w:rsid w:val="00AB66C4"/>
    <w:rsid w:val="00AC1F9D"/>
    <w:rsid w:val="00AC1FC1"/>
    <w:rsid w:val="00AC38FE"/>
    <w:rsid w:val="00AC47F0"/>
    <w:rsid w:val="00AD0180"/>
    <w:rsid w:val="00AD2DB1"/>
    <w:rsid w:val="00AD47FF"/>
    <w:rsid w:val="00AD58FB"/>
    <w:rsid w:val="00AD720C"/>
    <w:rsid w:val="00AE1802"/>
    <w:rsid w:val="00AE1A47"/>
    <w:rsid w:val="00AE1B04"/>
    <w:rsid w:val="00AE3CAD"/>
    <w:rsid w:val="00AE427A"/>
    <w:rsid w:val="00AF5D2C"/>
    <w:rsid w:val="00AF651F"/>
    <w:rsid w:val="00AF66A6"/>
    <w:rsid w:val="00B02802"/>
    <w:rsid w:val="00B05EC0"/>
    <w:rsid w:val="00B062F1"/>
    <w:rsid w:val="00B06899"/>
    <w:rsid w:val="00B07E25"/>
    <w:rsid w:val="00B11057"/>
    <w:rsid w:val="00B115F7"/>
    <w:rsid w:val="00B11968"/>
    <w:rsid w:val="00B11DEB"/>
    <w:rsid w:val="00B1266A"/>
    <w:rsid w:val="00B13140"/>
    <w:rsid w:val="00B159A8"/>
    <w:rsid w:val="00B172AF"/>
    <w:rsid w:val="00B20D9D"/>
    <w:rsid w:val="00B229D4"/>
    <w:rsid w:val="00B2370D"/>
    <w:rsid w:val="00B24336"/>
    <w:rsid w:val="00B243E0"/>
    <w:rsid w:val="00B2660F"/>
    <w:rsid w:val="00B3060D"/>
    <w:rsid w:val="00B36723"/>
    <w:rsid w:val="00B410B1"/>
    <w:rsid w:val="00B41791"/>
    <w:rsid w:val="00B41E4B"/>
    <w:rsid w:val="00B44B83"/>
    <w:rsid w:val="00B457A7"/>
    <w:rsid w:val="00B47D1C"/>
    <w:rsid w:val="00B53B30"/>
    <w:rsid w:val="00B53C41"/>
    <w:rsid w:val="00B55463"/>
    <w:rsid w:val="00B57F91"/>
    <w:rsid w:val="00B61E97"/>
    <w:rsid w:val="00B67920"/>
    <w:rsid w:val="00B702F0"/>
    <w:rsid w:val="00B74BB7"/>
    <w:rsid w:val="00B76D71"/>
    <w:rsid w:val="00B82B53"/>
    <w:rsid w:val="00B83603"/>
    <w:rsid w:val="00B83866"/>
    <w:rsid w:val="00B8599E"/>
    <w:rsid w:val="00B86A59"/>
    <w:rsid w:val="00B872D3"/>
    <w:rsid w:val="00B9165D"/>
    <w:rsid w:val="00B91721"/>
    <w:rsid w:val="00B969AD"/>
    <w:rsid w:val="00B9705F"/>
    <w:rsid w:val="00B97CAC"/>
    <w:rsid w:val="00BA0CE6"/>
    <w:rsid w:val="00BA26D8"/>
    <w:rsid w:val="00BA5623"/>
    <w:rsid w:val="00BA6A66"/>
    <w:rsid w:val="00BB0E34"/>
    <w:rsid w:val="00BB1F0B"/>
    <w:rsid w:val="00BB3107"/>
    <w:rsid w:val="00BB4C23"/>
    <w:rsid w:val="00BB60F3"/>
    <w:rsid w:val="00BC05DE"/>
    <w:rsid w:val="00BC54A3"/>
    <w:rsid w:val="00BC554E"/>
    <w:rsid w:val="00BC7A85"/>
    <w:rsid w:val="00BD1339"/>
    <w:rsid w:val="00BD1EC8"/>
    <w:rsid w:val="00BD201A"/>
    <w:rsid w:val="00BD7A63"/>
    <w:rsid w:val="00BE16A4"/>
    <w:rsid w:val="00BE1E6F"/>
    <w:rsid w:val="00BE236D"/>
    <w:rsid w:val="00BE3022"/>
    <w:rsid w:val="00BE3FA6"/>
    <w:rsid w:val="00BE521E"/>
    <w:rsid w:val="00BE75E3"/>
    <w:rsid w:val="00BF10A3"/>
    <w:rsid w:val="00C00959"/>
    <w:rsid w:val="00C017BA"/>
    <w:rsid w:val="00C02A22"/>
    <w:rsid w:val="00C02EA6"/>
    <w:rsid w:val="00C02FDC"/>
    <w:rsid w:val="00C067E6"/>
    <w:rsid w:val="00C126E7"/>
    <w:rsid w:val="00C14E0F"/>
    <w:rsid w:val="00C15EDF"/>
    <w:rsid w:val="00C17917"/>
    <w:rsid w:val="00C220A1"/>
    <w:rsid w:val="00C24048"/>
    <w:rsid w:val="00C240BC"/>
    <w:rsid w:val="00C24B75"/>
    <w:rsid w:val="00C24F2F"/>
    <w:rsid w:val="00C25B4D"/>
    <w:rsid w:val="00C263B3"/>
    <w:rsid w:val="00C273F1"/>
    <w:rsid w:val="00C27E32"/>
    <w:rsid w:val="00C27F22"/>
    <w:rsid w:val="00C313AD"/>
    <w:rsid w:val="00C31EC6"/>
    <w:rsid w:val="00C36860"/>
    <w:rsid w:val="00C369A9"/>
    <w:rsid w:val="00C3778D"/>
    <w:rsid w:val="00C378E4"/>
    <w:rsid w:val="00C37A85"/>
    <w:rsid w:val="00C4102B"/>
    <w:rsid w:val="00C4292C"/>
    <w:rsid w:val="00C42EDA"/>
    <w:rsid w:val="00C4457C"/>
    <w:rsid w:val="00C478D2"/>
    <w:rsid w:val="00C518D2"/>
    <w:rsid w:val="00C52438"/>
    <w:rsid w:val="00C52DEE"/>
    <w:rsid w:val="00C55D7C"/>
    <w:rsid w:val="00C5799B"/>
    <w:rsid w:val="00C6122D"/>
    <w:rsid w:val="00C61E5D"/>
    <w:rsid w:val="00C64ADA"/>
    <w:rsid w:val="00C6726F"/>
    <w:rsid w:val="00C679F1"/>
    <w:rsid w:val="00C71A06"/>
    <w:rsid w:val="00C72AD5"/>
    <w:rsid w:val="00C7370F"/>
    <w:rsid w:val="00C75CED"/>
    <w:rsid w:val="00C771B0"/>
    <w:rsid w:val="00C825A4"/>
    <w:rsid w:val="00C834FE"/>
    <w:rsid w:val="00C8586E"/>
    <w:rsid w:val="00C865DB"/>
    <w:rsid w:val="00C913F7"/>
    <w:rsid w:val="00C93A83"/>
    <w:rsid w:val="00C94655"/>
    <w:rsid w:val="00C95300"/>
    <w:rsid w:val="00C9604E"/>
    <w:rsid w:val="00C967D0"/>
    <w:rsid w:val="00CA57D5"/>
    <w:rsid w:val="00CA655A"/>
    <w:rsid w:val="00CA6B8B"/>
    <w:rsid w:val="00CA7EAA"/>
    <w:rsid w:val="00CB01BD"/>
    <w:rsid w:val="00CB0654"/>
    <w:rsid w:val="00CB2140"/>
    <w:rsid w:val="00CB3283"/>
    <w:rsid w:val="00CB39B0"/>
    <w:rsid w:val="00CB4D2F"/>
    <w:rsid w:val="00CB6D92"/>
    <w:rsid w:val="00CB74C5"/>
    <w:rsid w:val="00CC02FD"/>
    <w:rsid w:val="00CC12CA"/>
    <w:rsid w:val="00CC487B"/>
    <w:rsid w:val="00CC4F68"/>
    <w:rsid w:val="00CC7D37"/>
    <w:rsid w:val="00CD174D"/>
    <w:rsid w:val="00CD30A7"/>
    <w:rsid w:val="00CD4103"/>
    <w:rsid w:val="00CE0BBF"/>
    <w:rsid w:val="00CE1B56"/>
    <w:rsid w:val="00CE1C82"/>
    <w:rsid w:val="00CE612A"/>
    <w:rsid w:val="00CE735D"/>
    <w:rsid w:val="00CF0457"/>
    <w:rsid w:val="00CF252D"/>
    <w:rsid w:val="00CF3BCA"/>
    <w:rsid w:val="00CF47E0"/>
    <w:rsid w:val="00CF5000"/>
    <w:rsid w:val="00CF523E"/>
    <w:rsid w:val="00CF53C2"/>
    <w:rsid w:val="00CF55A9"/>
    <w:rsid w:val="00CF5C60"/>
    <w:rsid w:val="00CF7C74"/>
    <w:rsid w:val="00D023EB"/>
    <w:rsid w:val="00D03898"/>
    <w:rsid w:val="00D0666C"/>
    <w:rsid w:val="00D0686F"/>
    <w:rsid w:val="00D07E66"/>
    <w:rsid w:val="00D102A4"/>
    <w:rsid w:val="00D10972"/>
    <w:rsid w:val="00D143C0"/>
    <w:rsid w:val="00D144C6"/>
    <w:rsid w:val="00D176CE"/>
    <w:rsid w:val="00D218CE"/>
    <w:rsid w:val="00D22AFE"/>
    <w:rsid w:val="00D22CE2"/>
    <w:rsid w:val="00D237EC"/>
    <w:rsid w:val="00D253A6"/>
    <w:rsid w:val="00D314F4"/>
    <w:rsid w:val="00D31F72"/>
    <w:rsid w:val="00D3357C"/>
    <w:rsid w:val="00D3365F"/>
    <w:rsid w:val="00D3368F"/>
    <w:rsid w:val="00D33EEF"/>
    <w:rsid w:val="00D35D8C"/>
    <w:rsid w:val="00D3673F"/>
    <w:rsid w:val="00D42DD5"/>
    <w:rsid w:val="00D435CB"/>
    <w:rsid w:val="00D436E6"/>
    <w:rsid w:val="00D44162"/>
    <w:rsid w:val="00D46490"/>
    <w:rsid w:val="00D51E75"/>
    <w:rsid w:val="00D52EA4"/>
    <w:rsid w:val="00D53728"/>
    <w:rsid w:val="00D60907"/>
    <w:rsid w:val="00D61116"/>
    <w:rsid w:val="00D61FD7"/>
    <w:rsid w:val="00D64F3C"/>
    <w:rsid w:val="00D65214"/>
    <w:rsid w:val="00D65DEB"/>
    <w:rsid w:val="00D67FC7"/>
    <w:rsid w:val="00D70368"/>
    <w:rsid w:val="00D717EF"/>
    <w:rsid w:val="00D71AFE"/>
    <w:rsid w:val="00D76C32"/>
    <w:rsid w:val="00D77670"/>
    <w:rsid w:val="00D84C5C"/>
    <w:rsid w:val="00D86E29"/>
    <w:rsid w:val="00D90265"/>
    <w:rsid w:val="00D90D7F"/>
    <w:rsid w:val="00D90EF0"/>
    <w:rsid w:val="00D910B4"/>
    <w:rsid w:val="00D91102"/>
    <w:rsid w:val="00D92333"/>
    <w:rsid w:val="00D93711"/>
    <w:rsid w:val="00D97142"/>
    <w:rsid w:val="00DA0AA3"/>
    <w:rsid w:val="00DA22AA"/>
    <w:rsid w:val="00DA48CF"/>
    <w:rsid w:val="00DA5D7A"/>
    <w:rsid w:val="00DA61D1"/>
    <w:rsid w:val="00DA755C"/>
    <w:rsid w:val="00DA799F"/>
    <w:rsid w:val="00DB07ED"/>
    <w:rsid w:val="00DB15F2"/>
    <w:rsid w:val="00DB1B24"/>
    <w:rsid w:val="00DB2DA5"/>
    <w:rsid w:val="00DB3B64"/>
    <w:rsid w:val="00DB692E"/>
    <w:rsid w:val="00DB7233"/>
    <w:rsid w:val="00DC1BEE"/>
    <w:rsid w:val="00DC2655"/>
    <w:rsid w:val="00DC3F60"/>
    <w:rsid w:val="00DC5529"/>
    <w:rsid w:val="00DC6FA2"/>
    <w:rsid w:val="00DD00EB"/>
    <w:rsid w:val="00DD1932"/>
    <w:rsid w:val="00DD36DE"/>
    <w:rsid w:val="00DD60D3"/>
    <w:rsid w:val="00DD7877"/>
    <w:rsid w:val="00DE3424"/>
    <w:rsid w:val="00DE3DB0"/>
    <w:rsid w:val="00DF19E2"/>
    <w:rsid w:val="00DF41F8"/>
    <w:rsid w:val="00DF7345"/>
    <w:rsid w:val="00E05BCD"/>
    <w:rsid w:val="00E06AAB"/>
    <w:rsid w:val="00E13CAF"/>
    <w:rsid w:val="00E147B4"/>
    <w:rsid w:val="00E17966"/>
    <w:rsid w:val="00E2147F"/>
    <w:rsid w:val="00E22AB3"/>
    <w:rsid w:val="00E22DB5"/>
    <w:rsid w:val="00E2312D"/>
    <w:rsid w:val="00E23402"/>
    <w:rsid w:val="00E24188"/>
    <w:rsid w:val="00E24B2C"/>
    <w:rsid w:val="00E27F34"/>
    <w:rsid w:val="00E33703"/>
    <w:rsid w:val="00E35FD2"/>
    <w:rsid w:val="00E44A10"/>
    <w:rsid w:val="00E530FC"/>
    <w:rsid w:val="00E54938"/>
    <w:rsid w:val="00E5593B"/>
    <w:rsid w:val="00E567D9"/>
    <w:rsid w:val="00E56E5E"/>
    <w:rsid w:val="00E61086"/>
    <w:rsid w:val="00E63C72"/>
    <w:rsid w:val="00E671DF"/>
    <w:rsid w:val="00E6733C"/>
    <w:rsid w:val="00E72FD8"/>
    <w:rsid w:val="00E73F83"/>
    <w:rsid w:val="00E74532"/>
    <w:rsid w:val="00E74F79"/>
    <w:rsid w:val="00E76D10"/>
    <w:rsid w:val="00E80D6C"/>
    <w:rsid w:val="00E84CFA"/>
    <w:rsid w:val="00E84F26"/>
    <w:rsid w:val="00E85770"/>
    <w:rsid w:val="00E879E3"/>
    <w:rsid w:val="00E9019B"/>
    <w:rsid w:val="00E9055F"/>
    <w:rsid w:val="00E90D50"/>
    <w:rsid w:val="00E91CBC"/>
    <w:rsid w:val="00E91E72"/>
    <w:rsid w:val="00EA084E"/>
    <w:rsid w:val="00EA0DA0"/>
    <w:rsid w:val="00EA2217"/>
    <w:rsid w:val="00EA37FD"/>
    <w:rsid w:val="00EA4CDB"/>
    <w:rsid w:val="00EA5E8A"/>
    <w:rsid w:val="00EA62CF"/>
    <w:rsid w:val="00EA703D"/>
    <w:rsid w:val="00EB1CE5"/>
    <w:rsid w:val="00EB20CD"/>
    <w:rsid w:val="00EB2498"/>
    <w:rsid w:val="00EB2E84"/>
    <w:rsid w:val="00EB3990"/>
    <w:rsid w:val="00EB5A2D"/>
    <w:rsid w:val="00EB5CE9"/>
    <w:rsid w:val="00EC1B8C"/>
    <w:rsid w:val="00EC2009"/>
    <w:rsid w:val="00EC20BE"/>
    <w:rsid w:val="00EC279D"/>
    <w:rsid w:val="00EC3675"/>
    <w:rsid w:val="00ED0747"/>
    <w:rsid w:val="00ED0773"/>
    <w:rsid w:val="00ED0E0E"/>
    <w:rsid w:val="00ED1D05"/>
    <w:rsid w:val="00ED2E8C"/>
    <w:rsid w:val="00ED334C"/>
    <w:rsid w:val="00ED450F"/>
    <w:rsid w:val="00ED517C"/>
    <w:rsid w:val="00ED5AA5"/>
    <w:rsid w:val="00ED5E7A"/>
    <w:rsid w:val="00ED7755"/>
    <w:rsid w:val="00EE0268"/>
    <w:rsid w:val="00EE1CA9"/>
    <w:rsid w:val="00EE4320"/>
    <w:rsid w:val="00EE5F02"/>
    <w:rsid w:val="00EF1020"/>
    <w:rsid w:val="00EF2AF6"/>
    <w:rsid w:val="00EF2F91"/>
    <w:rsid w:val="00EF380E"/>
    <w:rsid w:val="00EF3B11"/>
    <w:rsid w:val="00EF4E4D"/>
    <w:rsid w:val="00EF7ADF"/>
    <w:rsid w:val="00F00C4B"/>
    <w:rsid w:val="00F00D21"/>
    <w:rsid w:val="00F04D07"/>
    <w:rsid w:val="00F063FA"/>
    <w:rsid w:val="00F06975"/>
    <w:rsid w:val="00F0784F"/>
    <w:rsid w:val="00F07921"/>
    <w:rsid w:val="00F07923"/>
    <w:rsid w:val="00F07A4A"/>
    <w:rsid w:val="00F07FDE"/>
    <w:rsid w:val="00F112EB"/>
    <w:rsid w:val="00F11E7A"/>
    <w:rsid w:val="00F1393C"/>
    <w:rsid w:val="00F14EB5"/>
    <w:rsid w:val="00F22C99"/>
    <w:rsid w:val="00F25685"/>
    <w:rsid w:val="00F312FB"/>
    <w:rsid w:val="00F31C4D"/>
    <w:rsid w:val="00F33061"/>
    <w:rsid w:val="00F34AFB"/>
    <w:rsid w:val="00F34B49"/>
    <w:rsid w:val="00F379B3"/>
    <w:rsid w:val="00F4301E"/>
    <w:rsid w:val="00F453AF"/>
    <w:rsid w:val="00F46EB4"/>
    <w:rsid w:val="00F47626"/>
    <w:rsid w:val="00F505C6"/>
    <w:rsid w:val="00F544B5"/>
    <w:rsid w:val="00F54D20"/>
    <w:rsid w:val="00F57951"/>
    <w:rsid w:val="00F60141"/>
    <w:rsid w:val="00F609FB"/>
    <w:rsid w:val="00F60E64"/>
    <w:rsid w:val="00F611F1"/>
    <w:rsid w:val="00F61BAF"/>
    <w:rsid w:val="00F6326E"/>
    <w:rsid w:val="00F64620"/>
    <w:rsid w:val="00F64E27"/>
    <w:rsid w:val="00F65019"/>
    <w:rsid w:val="00F67B01"/>
    <w:rsid w:val="00F67E85"/>
    <w:rsid w:val="00F71F58"/>
    <w:rsid w:val="00F75407"/>
    <w:rsid w:val="00F76665"/>
    <w:rsid w:val="00F81CAF"/>
    <w:rsid w:val="00F847FF"/>
    <w:rsid w:val="00F84BC4"/>
    <w:rsid w:val="00F84F5C"/>
    <w:rsid w:val="00F85F55"/>
    <w:rsid w:val="00F865BD"/>
    <w:rsid w:val="00F9132B"/>
    <w:rsid w:val="00F95E2A"/>
    <w:rsid w:val="00F96C69"/>
    <w:rsid w:val="00F96F2E"/>
    <w:rsid w:val="00F97234"/>
    <w:rsid w:val="00FA1CAD"/>
    <w:rsid w:val="00FA3C5A"/>
    <w:rsid w:val="00FA3E27"/>
    <w:rsid w:val="00FA7EAA"/>
    <w:rsid w:val="00FB0094"/>
    <w:rsid w:val="00FB0763"/>
    <w:rsid w:val="00FB1C2E"/>
    <w:rsid w:val="00FB3A4B"/>
    <w:rsid w:val="00FC10E5"/>
    <w:rsid w:val="00FC5406"/>
    <w:rsid w:val="00FC543A"/>
    <w:rsid w:val="00FC5791"/>
    <w:rsid w:val="00FC6702"/>
    <w:rsid w:val="00FC7041"/>
    <w:rsid w:val="00FC7151"/>
    <w:rsid w:val="00FC7D77"/>
    <w:rsid w:val="00FD23B3"/>
    <w:rsid w:val="00FD42AE"/>
    <w:rsid w:val="00FD4389"/>
    <w:rsid w:val="00FD5618"/>
    <w:rsid w:val="00FD5B65"/>
    <w:rsid w:val="00FE227D"/>
    <w:rsid w:val="00FE64A9"/>
    <w:rsid w:val="00FE7C1C"/>
    <w:rsid w:val="00FF1EBA"/>
    <w:rsid w:val="00FF2EBB"/>
    <w:rsid w:val="00FF4372"/>
    <w:rsid w:val="00FF509B"/>
  </w:rsids>
  <m:mathPr>
    <m:mathFont m:val="Cambria Math"/>
    <m:brkBin m:val="before"/>
    <m:brkBinSub m:val="--"/>
    <m:smallFrac/>
    <m:dispDef/>
    <m:lMargin m:val="0"/>
    <m:rMargin m:val="0"/>
    <m:defJc m:val="centerGroup"/>
    <m:wrapIndent m:val="1440"/>
    <m:intLim m:val="subSup"/>
    <m:naryLim m:val="undOvr"/>
  </m:mathPr>
  <w:themeFontLang w:val="en-US" w:eastAsia="ja-JP"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4F561"/>
  <w15:docId w15:val="{1D1CCA17-5C05-4A15-910A-91F907410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22D"/>
    <w:pPr>
      <w:spacing w:after="0" w:line="276" w:lineRule="auto"/>
      <w:jc w:val="both"/>
    </w:pPr>
    <w:rPr>
      <w:rFonts w:ascii="Open Sans" w:hAnsi="Open Sans" w:cstheme="minorHAnsi"/>
      <w:color w:val="404040" w:themeColor="text1" w:themeTint="BF"/>
      <w:sz w:val="20"/>
      <w:lang w:val="en-US"/>
    </w:rPr>
  </w:style>
  <w:style w:type="paragraph" w:styleId="Heading1">
    <w:name w:val="heading 1"/>
    <w:basedOn w:val="Normal"/>
    <w:next w:val="Normal"/>
    <w:link w:val="Heading1Char"/>
    <w:uiPriority w:val="9"/>
    <w:qFormat/>
    <w:rsid w:val="003D6518"/>
    <w:pPr>
      <w:keepNext/>
      <w:keepLines/>
      <w:pBdr>
        <w:bottom w:val="single" w:sz="4" w:space="1" w:color="595959" w:themeColor="text1" w:themeTint="A6"/>
      </w:pBdr>
      <w:outlineLvl w:val="0"/>
    </w:pPr>
    <w:rPr>
      <w:rFonts w:ascii="Roboto Slab" w:eastAsiaTheme="majorEastAsia" w:hAnsi="Roboto Slab" w:cstheme="majorBidi"/>
      <w:b/>
      <w:color w:val="595959" w:themeColor="text1" w:themeTint="A6"/>
      <w:sz w:val="40"/>
      <w:szCs w:val="32"/>
    </w:rPr>
  </w:style>
  <w:style w:type="paragraph" w:styleId="Heading2">
    <w:name w:val="heading 2"/>
    <w:basedOn w:val="Normal"/>
    <w:next w:val="Normal"/>
    <w:link w:val="Heading2Char"/>
    <w:uiPriority w:val="9"/>
    <w:unhideWhenUsed/>
    <w:qFormat/>
    <w:rsid w:val="00323DC9"/>
    <w:pPr>
      <w:keepNext/>
      <w:keepLines/>
      <w:jc w:val="left"/>
      <w:outlineLvl w:val="1"/>
    </w:pPr>
    <w:rPr>
      <w:rFonts w:eastAsiaTheme="majorEastAsia" w:cstheme="majorBidi"/>
      <w:b/>
      <w:color w:val="595959" w:themeColor="text1" w:themeTint="A6"/>
      <w:sz w:val="32"/>
      <w:szCs w:val="26"/>
    </w:rPr>
  </w:style>
  <w:style w:type="paragraph" w:styleId="Heading3">
    <w:name w:val="heading 3"/>
    <w:basedOn w:val="Normal"/>
    <w:next w:val="Normal"/>
    <w:link w:val="Heading3Char"/>
    <w:uiPriority w:val="9"/>
    <w:semiHidden/>
    <w:unhideWhenUsed/>
    <w:qFormat/>
    <w:rsid w:val="00E91E7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6518"/>
    <w:rPr>
      <w:rFonts w:ascii="Roboto Slab" w:eastAsiaTheme="majorEastAsia" w:hAnsi="Roboto Slab" w:cstheme="majorBidi"/>
      <w:b/>
      <w:color w:val="595959" w:themeColor="text1" w:themeTint="A6"/>
      <w:sz w:val="40"/>
      <w:szCs w:val="32"/>
      <w:lang w:val="en-US"/>
    </w:rPr>
  </w:style>
  <w:style w:type="character" w:customStyle="1" w:styleId="Heading2Char">
    <w:name w:val="Heading 2 Char"/>
    <w:basedOn w:val="DefaultParagraphFont"/>
    <w:link w:val="Heading2"/>
    <w:uiPriority w:val="9"/>
    <w:rsid w:val="00323DC9"/>
    <w:rPr>
      <w:rFonts w:ascii="Open Sans" w:eastAsiaTheme="majorEastAsia" w:hAnsi="Open Sans" w:cstheme="majorBidi"/>
      <w:b/>
      <w:color w:val="595959" w:themeColor="text1" w:themeTint="A6"/>
      <w:sz w:val="32"/>
      <w:szCs w:val="26"/>
      <w:lang w:val="en-US"/>
    </w:rPr>
  </w:style>
  <w:style w:type="paragraph" w:styleId="ListParagraph">
    <w:name w:val="List Paragraph"/>
    <w:aliases w:val="List Paragraph (numbered (a)),Normal 2"/>
    <w:basedOn w:val="Normal"/>
    <w:link w:val="ListParagraphChar"/>
    <w:uiPriority w:val="34"/>
    <w:qFormat/>
    <w:rsid w:val="00D64F3C"/>
    <w:pPr>
      <w:ind w:left="720"/>
      <w:contextualSpacing/>
    </w:pPr>
  </w:style>
  <w:style w:type="paragraph" w:styleId="Header">
    <w:name w:val="header"/>
    <w:aliases w:val="Header_icfwm,FAX"/>
    <w:basedOn w:val="Normal"/>
    <w:link w:val="HeaderChar"/>
    <w:uiPriority w:val="99"/>
    <w:unhideWhenUsed/>
    <w:rsid w:val="002420AC"/>
    <w:pPr>
      <w:tabs>
        <w:tab w:val="center" w:pos="4513"/>
        <w:tab w:val="right" w:pos="9026"/>
      </w:tabs>
      <w:spacing w:line="240" w:lineRule="auto"/>
    </w:pPr>
  </w:style>
  <w:style w:type="character" w:customStyle="1" w:styleId="HeaderChar">
    <w:name w:val="Header Char"/>
    <w:aliases w:val="Header_icfwm Char,FAX Char"/>
    <w:basedOn w:val="DefaultParagraphFont"/>
    <w:link w:val="Header"/>
    <w:uiPriority w:val="99"/>
    <w:rsid w:val="002420AC"/>
  </w:style>
  <w:style w:type="paragraph" w:styleId="Footer">
    <w:name w:val="footer"/>
    <w:aliases w:val="Footer2,eersteregel"/>
    <w:basedOn w:val="Normal"/>
    <w:link w:val="FooterChar"/>
    <w:uiPriority w:val="99"/>
    <w:unhideWhenUsed/>
    <w:rsid w:val="002420AC"/>
    <w:pPr>
      <w:tabs>
        <w:tab w:val="center" w:pos="4513"/>
        <w:tab w:val="right" w:pos="9026"/>
      </w:tabs>
      <w:spacing w:line="240" w:lineRule="auto"/>
    </w:pPr>
  </w:style>
  <w:style w:type="character" w:customStyle="1" w:styleId="FooterChar">
    <w:name w:val="Footer Char"/>
    <w:aliases w:val="Footer2 Char,eersteregel Char"/>
    <w:basedOn w:val="DefaultParagraphFont"/>
    <w:link w:val="Footer"/>
    <w:uiPriority w:val="99"/>
    <w:rsid w:val="002420AC"/>
  </w:style>
  <w:style w:type="paragraph" w:styleId="TOC1">
    <w:name w:val="toc 1"/>
    <w:basedOn w:val="Normal"/>
    <w:next w:val="Normal"/>
    <w:autoRedefine/>
    <w:uiPriority w:val="39"/>
    <w:unhideWhenUsed/>
    <w:rsid w:val="004262B8"/>
    <w:pPr>
      <w:tabs>
        <w:tab w:val="left" w:pos="358"/>
        <w:tab w:val="right" w:pos="9350"/>
      </w:tabs>
      <w:spacing w:before="120" w:after="120"/>
    </w:pPr>
    <w:rPr>
      <w:b/>
      <w:bCs/>
      <w:caps/>
      <w:noProof/>
      <w:szCs w:val="26"/>
      <w:u w:val="single"/>
    </w:rPr>
  </w:style>
  <w:style w:type="paragraph" w:styleId="TOC2">
    <w:name w:val="toc 2"/>
    <w:basedOn w:val="Normal"/>
    <w:next w:val="Normal"/>
    <w:autoRedefine/>
    <w:uiPriority w:val="39"/>
    <w:unhideWhenUsed/>
    <w:rsid w:val="00070D7F"/>
    <w:rPr>
      <w:b/>
      <w:bCs/>
      <w:smallCaps/>
      <w:szCs w:val="26"/>
    </w:rPr>
  </w:style>
  <w:style w:type="paragraph" w:styleId="TOC3">
    <w:name w:val="toc 3"/>
    <w:basedOn w:val="Normal"/>
    <w:next w:val="Normal"/>
    <w:autoRedefine/>
    <w:uiPriority w:val="39"/>
    <w:unhideWhenUsed/>
    <w:rsid w:val="00070D7F"/>
    <w:rPr>
      <w:smallCaps/>
      <w:szCs w:val="26"/>
    </w:rPr>
  </w:style>
  <w:style w:type="paragraph" w:styleId="TOC4">
    <w:name w:val="toc 4"/>
    <w:basedOn w:val="Normal"/>
    <w:next w:val="Normal"/>
    <w:autoRedefine/>
    <w:uiPriority w:val="39"/>
    <w:unhideWhenUsed/>
    <w:rsid w:val="00070D7F"/>
    <w:rPr>
      <w:szCs w:val="26"/>
    </w:rPr>
  </w:style>
  <w:style w:type="paragraph" w:styleId="TOC5">
    <w:name w:val="toc 5"/>
    <w:basedOn w:val="Normal"/>
    <w:next w:val="Normal"/>
    <w:autoRedefine/>
    <w:uiPriority w:val="39"/>
    <w:unhideWhenUsed/>
    <w:rsid w:val="00070D7F"/>
    <w:rPr>
      <w:szCs w:val="26"/>
    </w:rPr>
  </w:style>
  <w:style w:type="paragraph" w:styleId="TOC6">
    <w:name w:val="toc 6"/>
    <w:basedOn w:val="Normal"/>
    <w:next w:val="Normal"/>
    <w:autoRedefine/>
    <w:uiPriority w:val="39"/>
    <w:unhideWhenUsed/>
    <w:rsid w:val="00070D7F"/>
    <w:rPr>
      <w:szCs w:val="26"/>
    </w:rPr>
  </w:style>
  <w:style w:type="paragraph" w:styleId="TOC7">
    <w:name w:val="toc 7"/>
    <w:basedOn w:val="Normal"/>
    <w:next w:val="Normal"/>
    <w:autoRedefine/>
    <w:uiPriority w:val="39"/>
    <w:unhideWhenUsed/>
    <w:rsid w:val="00070D7F"/>
    <w:rPr>
      <w:szCs w:val="26"/>
    </w:rPr>
  </w:style>
  <w:style w:type="paragraph" w:styleId="TOC8">
    <w:name w:val="toc 8"/>
    <w:basedOn w:val="Normal"/>
    <w:next w:val="Normal"/>
    <w:autoRedefine/>
    <w:uiPriority w:val="39"/>
    <w:unhideWhenUsed/>
    <w:rsid w:val="00070D7F"/>
    <w:rPr>
      <w:szCs w:val="26"/>
    </w:rPr>
  </w:style>
  <w:style w:type="paragraph" w:styleId="TOC9">
    <w:name w:val="toc 9"/>
    <w:basedOn w:val="Normal"/>
    <w:next w:val="Normal"/>
    <w:autoRedefine/>
    <w:uiPriority w:val="39"/>
    <w:unhideWhenUsed/>
    <w:rsid w:val="00070D7F"/>
    <w:rPr>
      <w:szCs w:val="26"/>
    </w:rPr>
  </w:style>
  <w:style w:type="paragraph" w:styleId="Caption">
    <w:name w:val="caption"/>
    <w:basedOn w:val="Normal"/>
    <w:next w:val="Normal"/>
    <w:uiPriority w:val="35"/>
    <w:unhideWhenUsed/>
    <w:qFormat/>
    <w:rsid w:val="00CA6B8B"/>
    <w:pPr>
      <w:spacing w:after="200" w:line="240" w:lineRule="auto"/>
    </w:pPr>
    <w:rPr>
      <w:rFonts w:ascii="Roboto" w:hAnsi="Roboto"/>
      <w:iCs/>
      <w:color w:val="000000" w:themeColor="text1"/>
      <w:sz w:val="18"/>
      <w:szCs w:val="18"/>
    </w:rPr>
  </w:style>
  <w:style w:type="character" w:styleId="Hyperlink">
    <w:name w:val="Hyperlink"/>
    <w:basedOn w:val="DefaultParagraphFont"/>
    <w:uiPriority w:val="99"/>
    <w:unhideWhenUsed/>
    <w:rsid w:val="006350A4"/>
    <w:rPr>
      <w:color w:val="0000FF"/>
      <w:u w:val="single"/>
    </w:rPr>
  </w:style>
  <w:style w:type="paragraph" w:styleId="FootnoteText">
    <w:name w:val="footnote text"/>
    <w:basedOn w:val="Normal"/>
    <w:link w:val="FootnoteTextChar"/>
    <w:uiPriority w:val="99"/>
    <w:unhideWhenUsed/>
    <w:rsid w:val="00963A02"/>
    <w:pPr>
      <w:spacing w:line="240" w:lineRule="auto"/>
    </w:pPr>
    <w:rPr>
      <w:szCs w:val="20"/>
    </w:rPr>
  </w:style>
  <w:style w:type="character" w:customStyle="1" w:styleId="FootnoteTextChar">
    <w:name w:val="Footnote Text Char"/>
    <w:basedOn w:val="DefaultParagraphFont"/>
    <w:link w:val="FootnoteText"/>
    <w:uiPriority w:val="99"/>
    <w:rsid w:val="00963A02"/>
    <w:rPr>
      <w:color w:val="404040" w:themeColor="text1" w:themeTint="BF"/>
      <w:sz w:val="20"/>
      <w:szCs w:val="20"/>
    </w:rPr>
  </w:style>
  <w:style w:type="character" w:styleId="FootnoteReference">
    <w:name w:val="footnote reference"/>
    <w:basedOn w:val="DefaultParagraphFont"/>
    <w:uiPriority w:val="99"/>
    <w:semiHidden/>
    <w:unhideWhenUsed/>
    <w:rsid w:val="00963A02"/>
    <w:rPr>
      <w:vertAlign w:val="superscript"/>
    </w:rPr>
  </w:style>
  <w:style w:type="paragraph" w:customStyle="1" w:styleId="Default">
    <w:name w:val="Default"/>
    <w:rsid w:val="00963A02"/>
    <w:pPr>
      <w:autoSpaceDE w:val="0"/>
      <w:autoSpaceDN w:val="0"/>
      <w:adjustRightInd w:val="0"/>
      <w:spacing w:after="0" w:line="240" w:lineRule="auto"/>
    </w:pPr>
    <w:rPr>
      <w:rFonts w:ascii="Times New Roman" w:hAnsi="Times New Roman" w:cs="Times New Roman"/>
      <w:color w:val="000000"/>
      <w:sz w:val="24"/>
      <w:szCs w:val="24"/>
      <w:lang w:bidi="bn-IN"/>
    </w:rPr>
  </w:style>
  <w:style w:type="paragraph" w:styleId="NoSpacing">
    <w:name w:val="No Spacing"/>
    <w:uiPriority w:val="1"/>
    <w:qFormat/>
    <w:rsid w:val="00B9165D"/>
    <w:pPr>
      <w:spacing w:after="0" w:line="240" w:lineRule="auto"/>
    </w:pPr>
    <w:rPr>
      <w:rFonts w:ascii="Georgia" w:hAnsi="Georgia"/>
      <w:color w:val="404040" w:themeColor="text1" w:themeTint="BF"/>
    </w:rPr>
  </w:style>
  <w:style w:type="character" w:styleId="Emphasis">
    <w:name w:val="Emphasis"/>
    <w:basedOn w:val="DefaultParagraphFont"/>
    <w:uiPriority w:val="20"/>
    <w:qFormat/>
    <w:rsid w:val="005C49E2"/>
    <w:rPr>
      <w:i/>
      <w:iCs/>
    </w:rPr>
  </w:style>
  <w:style w:type="character" w:styleId="CommentReference">
    <w:name w:val="annotation reference"/>
    <w:basedOn w:val="DefaultParagraphFont"/>
    <w:uiPriority w:val="99"/>
    <w:semiHidden/>
    <w:unhideWhenUsed/>
    <w:rsid w:val="001523EB"/>
    <w:rPr>
      <w:sz w:val="16"/>
      <w:szCs w:val="16"/>
    </w:rPr>
  </w:style>
  <w:style w:type="paragraph" w:styleId="CommentText">
    <w:name w:val="annotation text"/>
    <w:basedOn w:val="Normal"/>
    <w:link w:val="CommentTextChar"/>
    <w:uiPriority w:val="99"/>
    <w:unhideWhenUsed/>
    <w:rsid w:val="001523EB"/>
    <w:pPr>
      <w:spacing w:line="240" w:lineRule="auto"/>
    </w:pPr>
    <w:rPr>
      <w:rFonts w:asciiTheme="minorHAnsi" w:hAnsiTheme="minorHAnsi"/>
      <w:color w:val="auto"/>
      <w:szCs w:val="20"/>
    </w:rPr>
  </w:style>
  <w:style w:type="character" w:customStyle="1" w:styleId="CommentTextChar">
    <w:name w:val="Comment Text Char"/>
    <w:basedOn w:val="DefaultParagraphFont"/>
    <w:link w:val="CommentText"/>
    <w:uiPriority w:val="99"/>
    <w:rsid w:val="001523EB"/>
    <w:rPr>
      <w:sz w:val="20"/>
      <w:szCs w:val="20"/>
    </w:rPr>
  </w:style>
  <w:style w:type="paragraph" w:styleId="BalloonText">
    <w:name w:val="Balloon Text"/>
    <w:basedOn w:val="Normal"/>
    <w:link w:val="BalloonTextChar"/>
    <w:uiPriority w:val="99"/>
    <w:semiHidden/>
    <w:unhideWhenUsed/>
    <w:rsid w:val="001523E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3EB"/>
    <w:rPr>
      <w:rFonts w:ascii="Segoe UI" w:hAnsi="Segoe UI" w:cs="Segoe UI"/>
      <w:color w:val="404040" w:themeColor="text1" w:themeTint="BF"/>
      <w:sz w:val="18"/>
      <w:szCs w:val="18"/>
    </w:rPr>
  </w:style>
  <w:style w:type="table" w:customStyle="1" w:styleId="TableGridLight1">
    <w:name w:val="Table Grid Light1"/>
    <w:basedOn w:val="TableNormal"/>
    <w:uiPriority w:val="40"/>
    <w:rsid w:val="00BA6A66"/>
    <w:pPr>
      <w:spacing w:after="0" w:line="240" w:lineRule="auto"/>
    </w:pPr>
    <w:rPr>
      <w:szCs w:val="28"/>
      <w:lang w:val="en-US" w:bidi="bn-I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6E3B83"/>
    <w:pPr>
      <w:jc w:val="left"/>
    </w:pPr>
    <w:rPr>
      <w:rFonts w:ascii="Georgia" w:hAnsi="Georgia"/>
      <w:b/>
      <w:bCs/>
      <w:color w:val="404040" w:themeColor="text1" w:themeTint="BF"/>
    </w:rPr>
  </w:style>
  <w:style w:type="character" w:customStyle="1" w:styleId="CommentSubjectChar">
    <w:name w:val="Comment Subject Char"/>
    <w:basedOn w:val="CommentTextChar"/>
    <w:link w:val="CommentSubject"/>
    <w:uiPriority w:val="99"/>
    <w:semiHidden/>
    <w:rsid w:val="006E3B83"/>
    <w:rPr>
      <w:rFonts w:ascii="Georgia" w:hAnsi="Georgia"/>
      <w:b/>
      <w:bCs/>
      <w:color w:val="404040" w:themeColor="text1" w:themeTint="BF"/>
      <w:sz w:val="20"/>
      <w:szCs w:val="20"/>
    </w:rPr>
  </w:style>
  <w:style w:type="paragraph" w:styleId="NormalWeb">
    <w:name w:val="Normal (Web)"/>
    <w:basedOn w:val="Normal"/>
    <w:uiPriority w:val="99"/>
    <w:unhideWhenUsed/>
    <w:rsid w:val="000F081B"/>
    <w:pPr>
      <w:spacing w:before="100" w:beforeAutospacing="1" w:after="100" w:afterAutospacing="1" w:line="240" w:lineRule="auto"/>
    </w:pPr>
    <w:rPr>
      <w:rFonts w:ascii="Times New Roman" w:eastAsia="Times New Roman" w:hAnsi="Times New Roman" w:cs="Times New Roman"/>
      <w:color w:val="auto"/>
      <w:sz w:val="24"/>
      <w:szCs w:val="24"/>
      <w:lang w:eastAsia="en-GB" w:bidi="bn-IN"/>
    </w:rPr>
  </w:style>
  <w:style w:type="character" w:styleId="Strong">
    <w:name w:val="Strong"/>
    <w:basedOn w:val="DefaultParagraphFont"/>
    <w:uiPriority w:val="22"/>
    <w:qFormat/>
    <w:rsid w:val="000F081B"/>
    <w:rPr>
      <w:b/>
      <w:bCs/>
    </w:rPr>
  </w:style>
  <w:style w:type="table" w:styleId="TableGrid">
    <w:name w:val="Table Grid"/>
    <w:basedOn w:val="TableNormal"/>
    <w:uiPriority w:val="59"/>
    <w:rsid w:val="002736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s">
    <w:name w:val="Figures"/>
    <w:basedOn w:val="Normal"/>
    <w:qFormat/>
    <w:rsid w:val="008E593F"/>
    <w:pPr>
      <w:spacing w:before="120" w:after="120" w:line="264" w:lineRule="auto"/>
      <w:jc w:val="center"/>
    </w:pPr>
    <w:rPr>
      <w:rFonts w:ascii="Arial" w:eastAsia="Calibri" w:hAnsi="Arial" w:cs="Arial"/>
      <w:b/>
      <w:noProof/>
      <w:color w:val="auto"/>
    </w:rPr>
  </w:style>
  <w:style w:type="table" w:customStyle="1" w:styleId="GridTable1Light-Accent61">
    <w:name w:val="Grid Table 1 Light - Accent 61"/>
    <w:basedOn w:val="TableNormal"/>
    <w:uiPriority w:val="46"/>
    <w:rsid w:val="008E593F"/>
    <w:pPr>
      <w:spacing w:after="0" w:line="240" w:lineRule="auto"/>
    </w:pPr>
    <w:rPr>
      <w:lang w:val="en-US"/>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ListParagraphChar">
    <w:name w:val="List Paragraph Char"/>
    <w:aliases w:val="List Paragraph (numbered (a)) Char,Normal 2 Char"/>
    <w:link w:val="ListParagraph"/>
    <w:uiPriority w:val="34"/>
    <w:rsid w:val="008E593F"/>
    <w:rPr>
      <w:rFonts w:ascii="Georgia" w:hAnsi="Georgia"/>
      <w:color w:val="404040" w:themeColor="text1" w:themeTint="BF"/>
    </w:rPr>
  </w:style>
  <w:style w:type="character" w:customStyle="1" w:styleId="ff4">
    <w:name w:val="ff4"/>
    <w:basedOn w:val="DefaultParagraphFont"/>
    <w:rsid w:val="008E593F"/>
  </w:style>
  <w:style w:type="character" w:customStyle="1" w:styleId="ws28">
    <w:name w:val="ws28"/>
    <w:basedOn w:val="DefaultParagraphFont"/>
    <w:rsid w:val="008E593F"/>
  </w:style>
  <w:style w:type="table" w:customStyle="1" w:styleId="TableGrid1">
    <w:name w:val="Table Grid1"/>
    <w:basedOn w:val="TableNormal"/>
    <w:next w:val="TableGrid"/>
    <w:uiPriority w:val="59"/>
    <w:rsid w:val="008E593F"/>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31">
    <w:name w:val="Grid Table 4 - Accent 31"/>
    <w:basedOn w:val="TableNormal"/>
    <w:uiPriority w:val="49"/>
    <w:rsid w:val="00F60E64"/>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Heading">
    <w:name w:val="TOC Heading"/>
    <w:basedOn w:val="Heading1"/>
    <w:next w:val="Normal"/>
    <w:uiPriority w:val="39"/>
    <w:unhideWhenUsed/>
    <w:qFormat/>
    <w:rsid w:val="007F4166"/>
    <w:pPr>
      <w:jc w:val="left"/>
      <w:outlineLvl w:val="9"/>
    </w:pPr>
    <w:rPr>
      <w:bCs/>
      <w:szCs w:val="36"/>
    </w:rPr>
  </w:style>
  <w:style w:type="paragraph" w:styleId="TableofFigures">
    <w:name w:val="table of figures"/>
    <w:basedOn w:val="Normal"/>
    <w:next w:val="Normal"/>
    <w:uiPriority w:val="99"/>
    <w:unhideWhenUsed/>
    <w:rsid w:val="00A57676"/>
  </w:style>
  <w:style w:type="paragraph" w:styleId="Title">
    <w:name w:val="Title"/>
    <w:basedOn w:val="Normal"/>
    <w:next w:val="Normal"/>
    <w:link w:val="TitleChar"/>
    <w:uiPriority w:val="10"/>
    <w:qFormat/>
    <w:rsid w:val="001774D0"/>
    <w:pPr>
      <w:spacing w:line="240" w:lineRule="auto"/>
      <w:contextualSpacing/>
    </w:pPr>
    <w:rPr>
      <w:rFonts w:ascii="Roboto" w:eastAsiaTheme="majorEastAsia" w:hAnsi="Roboto" w:cstheme="majorBidi"/>
      <w:b/>
      <w:bCs/>
      <w:color w:val="auto"/>
      <w:spacing w:val="-10"/>
      <w:kern w:val="28"/>
      <w:sz w:val="64"/>
      <w:szCs w:val="64"/>
    </w:rPr>
  </w:style>
  <w:style w:type="character" w:customStyle="1" w:styleId="TitleChar">
    <w:name w:val="Title Char"/>
    <w:basedOn w:val="DefaultParagraphFont"/>
    <w:link w:val="Title"/>
    <w:uiPriority w:val="10"/>
    <w:rsid w:val="001774D0"/>
    <w:rPr>
      <w:rFonts w:ascii="Roboto" w:eastAsiaTheme="majorEastAsia" w:hAnsi="Roboto" w:cstheme="majorBidi"/>
      <w:b/>
      <w:bCs/>
      <w:spacing w:val="-10"/>
      <w:kern w:val="28"/>
      <w:sz w:val="64"/>
      <w:szCs w:val="64"/>
    </w:rPr>
  </w:style>
  <w:style w:type="table" w:customStyle="1" w:styleId="TableGridLight2">
    <w:name w:val="Table Grid Light2"/>
    <w:basedOn w:val="TableNormal"/>
    <w:uiPriority w:val="40"/>
    <w:rsid w:val="00323DC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5B356A"/>
    <w:rPr>
      <w:color w:val="605E5C"/>
      <w:shd w:val="clear" w:color="auto" w:fill="E1DFDD"/>
    </w:rPr>
  </w:style>
  <w:style w:type="paragraph" w:styleId="Revision">
    <w:name w:val="Revision"/>
    <w:hidden/>
    <w:uiPriority w:val="99"/>
    <w:semiHidden/>
    <w:rsid w:val="00A425A6"/>
    <w:pPr>
      <w:spacing w:after="0" w:line="240" w:lineRule="auto"/>
    </w:pPr>
    <w:rPr>
      <w:rFonts w:ascii="Open Sans" w:hAnsi="Open Sans" w:cstheme="minorHAnsi"/>
      <w:color w:val="404040" w:themeColor="text1" w:themeTint="BF"/>
      <w:sz w:val="20"/>
      <w:lang w:val="en-US"/>
    </w:rPr>
  </w:style>
  <w:style w:type="paragraph" w:styleId="BlockText">
    <w:name w:val="Block Text"/>
    <w:basedOn w:val="Normal"/>
    <w:uiPriority w:val="99"/>
    <w:unhideWhenUsed/>
    <w:rsid w:val="004D6DF1"/>
    <w:pPr>
      <w:pBdr>
        <w:top w:val="single" w:sz="2" w:space="10" w:color="4472C4" w:themeColor="accent1"/>
        <w:left w:val="single" w:sz="2" w:space="10" w:color="4472C4" w:themeColor="accent1"/>
        <w:bottom w:val="single" w:sz="2" w:space="10" w:color="4472C4" w:themeColor="accent1"/>
        <w:right w:val="single" w:sz="2" w:space="10" w:color="4472C4" w:themeColor="accent1"/>
      </w:pBdr>
      <w:tabs>
        <w:tab w:val="left" w:pos="567"/>
      </w:tabs>
      <w:spacing w:line="240" w:lineRule="auto"/>
      <w:ind w:left="1152" w:right="1152"/>
    </w:pPr>
    <w:rPr>
      <w:rFonts w:asciiTheme="minorHAnsi" w:eastAsiaTheme="minorEastAsia" w:hAnsiTheme="minorHAnsi" w:cstheme="minorBidi"/>
      <w:i/>
      <w:iCs/>
      <w:color w:val="4472C4" w:themeColor="accent1"/>
      <w:sz w:val="24"/>
      <w:lang w:val="en-GB"/>
    </w:rPr>
  </w:style>
  <w:style w:type="character" w:customStyle="1" w:styleId="UnresolvedMention2">
    <w:name w:val="Unresolved Mention2"/>
    <w:basedOn w:val="DefaultParagraphFont"/>
    <w:uiPriority w:val="99"/>
    <w:semiHidden/>
    <w:unhideWhenUsed/>
    <w:rsid w:val="00B8599E"/>
    <w:rPr>
      <w:color w:val="605E5C"/>
      <w:shd w:val="clear" w:color="auto" w:fill="E1DFDD"/>
    </w:rPr>
  </w:style>
  <w:style w:type="character" w:styleId="FollowedHyperlink">
    <w:name w:val="FollowedHyperlink"/>
    <w:basedOn w:val="DefaultParagraphFont"/>
    <w:uiPriority w:val="99"/>
    <w:semiHidden/>
    <w:unhideWhenUsed/>
    <w:rsid w:val="00AE3CAD"/>
    <w:rPr>
      <w:color w:val="954F72" w:themeColor="followedHyperlink"/>
      <w:u w:val="single"/>
    </w:rPr>
  </w:style>
  <w:style w:type="character" w:customStyle="1" w:styleId="UnresolvedMention3">
    <w:name w:val="Unresolved Mention3"/>
    <w:basedOn w:val="DefaultParagraphFont"/>
    <w:uiPriority w:val="99"/>
    <w:semiHidden/>
    <w:unhideWhenUsed/>
    <w:rsid w:val="004307AC"/>
    <w:rPr>
      <w:color w:val="605E5C"/>
      <w:shd w:val="clear" w:color="auto" w:fill="E1DFDD"/>
    </w:rPr>
  </w:style>
  <w:style w:type="paragraph" w:customStyle="1" w:styleId="Pa7">
    <w:name w:val="Pa7"/>
    <w:basedOn w:val="Default"/>
    <w:next w:val="Default"/>
    <w:uiPriority w:val="99"/>
    <w:rsid w:val="0047290E"/>
    <w:pPr>
      <w:spacing w:line="181" w:lineRule="atLeast"/>
    </w:pPr>
    <w:rPr>
      <w:rFonts w:ascii="RijksoverheidSerif" w:hAnsi="RijksoverheidSerif" w:cstheme="minorBidi"/>
      <w:color w:val="auto"/>
      <w:lang w:bidi="ar-SA"/>
    </w:rPr>
  </w:style>
  <w:style w:type="paragraph" w:customStyle="1" w:styleId="m-2820892249537885338gmail-default">
    <w:name w:val="m_-2820892249537885338gmail-default"/>
    <w:basedOn w:val="Normal"/>
    <w:rsid w:val="0028361A"/>
    <w:pPr>
      <w:spacing w:before="100" w:beforeAutospacing="1" w:after="100" w:afterAutospacing="1" w:line="240" w:lineRule="auto"/>
      <w:jc w:val="left"/>
    </w:pPr>
    <w:rPr>
      <w:rFonts w:ascii="Times New Roman" w:eastAsia="Times New Roman" w:hAnsi="Times New Roman" w:cs="Times New Roman"/>
      <w:color w:val="auto"/>
      <w:sz w:val="24"/>
      <w:szCs w:val="24"/>
      <w:lang w:val="en-GB" w:eastAsia="ja-JP" w:bidi="bn-BD"/>
    </w:rPr>
  </w:style>
  <w:style w:type="character" w:customStyle="1" w:styleId="Heading3Char">
    <w:name w:val="Heading 3 Char"/>
    <w:basedOn w:val="DefaultParagraphFont"/>
    <w:link w:val="Heading3"/>
    <w:uiPriority w:val="9"/>
    <w:semiHidden/>
    <w:rsid w:val="00E91E72"/>
    <w:rPr>
      <w:rFonts w:asciiTheme="majorHAnsi" w:eastAsiaTheme="majorEastAsia" w:hAnsiTheme="majorHAnsi" w:cstheme="majorBidi"/>
      <w:color w:val="1F3763"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65301">
      <w:bodyDiv w:val="1"/>
      <w:marLeft w:val="0"/>
      <w:marRight w:val="0"/>
      <w:marTop w:val="0"/>
      <w:marBottom w:val="0"/>
      <w:divBdr>
        <w:top w:val="none" w:sz="0" w:space="0" w:color="auto"/>
        <w:left w:val="none" w:sz="0" w:space="0" w:color="auto"/>
        <w:bottom w:val="none" w:sz="0" w:space="0" w:color="auto"/>
        <w:right w:val="none" w:sz="0" w:space="0" w:color="auto"/>
      </w:divBdr>
    </w:div>
    <w:div w:id="120348438">
      <w:bodyDiv w:val="1"/>
      <w:marLeft w:val="0"/>
      <w:marRight w:val="0"/>
      <w:marTop w:val="0"/>
      <w:marBottom w:val="0"/>
      <w:divBdr>
        <w:top w:val="none" w:sz="0" w:space="0" w:color="auto"/>
        <w:left w:val="none" w:sz="0" w:space="0" w:color="auto"/>
        <w:bottom w:val="none" w:sz="0" w:space="0" w:color="auto"/>
        <w:right w:val="none" w:sz="0" w:space="0" w:color="auto"/>
      </w:divBdr>
    </w:div>
    <w:div w:id="175195860">
      <w:bodyDiv w:val="1"/>
      <w:marLeft w:val="0"/>
      <w:marRight w:val="0"/>
      <w:marTop w:val="0"/>
      <w:marBottom w:val="0"/>
      <w:divBdr>
        <w:top w:val="none" w:sz="0" w:space="0" w:color="auto"/>
        <w:left w:val="none" w:sz="0" w:space="0" w:color="auto"/>
        <w:bottom w:val="none" w:sz="0" w:space="0" w:color="auto"/>
        <w:right w:val="none" w:sz="0" w:space="0" w:color="auto"/>
      </w:divBdr>
    </w:div>
    <w:div w:id="301618553">
      <w:bodyDiv w:val="1"/>
      <w:marLeft w:val="0"/>
      <w:marRight w:val="0"/>
      <w:marTop w:val="0"/>
      <w:marBottom w:val="0"/>
      <w:divBdr>
        <w:top w:val="none" w:sz="0" w:space="0" w:color="auto"/>
        <w:left w:val="none" w:sz="0" w:space="0" w:color="auto"/>
        <w:bottom w:val="none" w:sz="0" w:space="0" w:color="auto"/>
        <w:right w:val="none" w:sz="0" w:space="0" w:color="auto"/>
      </w:divBdr>
    </w:div>
    <w:div w:id="309486256">
      <w:bodyDiv w:val="1"/>
      <w:marLeft w:val="0"/>
      <w:marRight w:val="0"/>
      <w:marTop w:val="0"/>
      <w:marBottom w:val="0"/>
      <w:divBdr>
        <w:top w:val="none" w:sz="0" w:space="0" w:color="auto"/>
        <w:left w:val="none" w:sz="0" w:space="0" w:color="auto"/>
        <w:bottom w:val="none" w:sz="0" w:space="0" w:color="auto"/>
        <w:right w:val="none" w:sz="0" w:space="0" w:color="auto"/>
      </w:divBdr>
    </w:div>
    <w:div w:id="377125459">
      <w:bodyDiv w:val="1"/>
      <w:marLeft w:val="0"/>
      <w:marRight w:val="0"/>
      <w:marTop w:val="0"/>
      <w:marBottom w:val="0"/>
      <w:divBdr>
        <w:top w:val="none" w:sz="0" w:space="0" w:color="auto"/>
        <w:left w:val="none" w:sz="0" w:space="0" w:color="auto"/>
        <w:bottom w:val="none" w:sz="0" w:space="0" w:color="auto"/>
        <w:right w:val="none" w:sz="0" w:space="0" w:color="auto"/>
      </w:divBdr>
    </w:div>
    <w:div w:id="442575704">
      <w:bodyDiv w:val="1"/>
      <w:marLeft w:val="0"/>
      <w:marRight w:val="0"/>
      <w:marTop w:val="0"/>
      <w:marBottom w:val="0"/>
      <w:divBdr>
        <w:top w:val="none" w:sz="0" w:space="0" w:color="auto"/>
        <w:left w:val="none" w:sz="0" w:space="0" w:color="auto"/>
        <w:bottom w:val="none" w:sz="0" w:space="0" w:color="auto"/>
        <w:right w:val="none" w:sz="0" w:space="0" w:color="auto"/>
      </w:divBdr>
    </w:div>
    <w:div w:id="529269734">
      <w:bodyDiv w:val="1"/>
      <w:marLeft w:val="0"/>
      <w:marRight w:val="0"/>
      <w:marTop w:val="0"/>
      <w:marBottom w:val="0"/>
      <w:divBdr>
        <w:top w:val="none" w:sz="0" w:space="0" w:color="auto"/>
        <w:left w:val="none" w:sz="0" w:space="0" w:color="auto"/>
        <w:bottom w:val="none" w:sz="0" w:space="0" w:color="auto"/>
        <w:right w:val="none" w:sz="0" w:space="0" w:color="auto"/>
      </w:divBdr>
    </w:div>
    <w:div w:id="571742617">
      <w:bodyDiv w:val="1"/>
      <w:marLeft w:val="0"/>
      <w:marRight w:val="0"/>
      <w:marTop w:val="0"/>
      <w:marBottom w:val="0"/>
      <w:divBdr>
        <w:top w:val="none" w:sz="0" w:space="0" w:color="auto"/>
        <w:left w:val="none" w:sz="0" w:space="0" w:color="auto"/>
        <w:bottom w:val="none" w:sz="0" w:space="0" w:color="auto"/>
        <w:right w:val="none" w:sz="0" w:space="0" w:color="auto"/>
      </w:divBdr>
    </w:div>
    <w:div w:id="673608013">
      <w:bodyDiv w:val="1"/>
      <w:marLeft w:val="0"/>
      <w:marRight w:val="0"/>
      <w:marTop w:val="0"/>
      <w:marBottom w:val="0"/>
      <w:divBdr>
        <w:top w:val="none" w:sz="0" w:space="0" w:color="auto"/>
        <w:left w:val="none" w:sz="0" w:space="0" w:color="auto"/>
        <w:bottom w:val="none" w:sz="0" w:space="0" w:color="auto"/>
        <w:right w:val="none" w:sz="0" w:space="0" w:color="auto"/>
      </w:divBdr>
    </w:div>
    <w:div w:id="676232348">
      <w:bodyDiv w:val="1"/>
      <w:marLeft w:val="0"/>
      <w:marRight w:val="0"/>
      <w:marTop w:val="0"/>
      <w:marBottom w:val="0"/>
      <w:divBdr>
        <w:top w:val="none" w:sz="0" w:space="0" w:color="auto"/>
        <w:left w:val="none" w:sz="0" w:space="0" w:color="auto"/>
        <w:bottom w:val="none" w:sz="0" w:space="0" w:color="auto"/>
        <w:right w:val="none" w:sz="0" w:space="0" w:color="auto"/>
      </w:divBdr>
    </w:div>
    <w:div w:id="730539870">
      <w:bodyDiv w:val="1"/>
      <w:marLeft w:val="0"/>
      <w:marRight w:val="0"/>
      <w:marTop w:val="0"/>
      <w:marBottom w:val="0"/>
      <w:divBdr>
        <w:top w:val="none" w:sz="0" w:space="0" w:color="auto"/>
        <w:left w:val="none" w:sz="0" w:space="0" w:color="auto"/>
        <w:bottom w:val="none" w:sz="0" w:space="0" w:color="auto"/>
        <w:right w:val="none" w:sz="0" w:space="0" w:color="auto"/>
      </w:divBdr>
    </w:div>
    <w:div w:id="768427311">
      <w:bodyDiv w:val="1"/>
      <w:marLeft w:val="0"/>
      <w:marRight w:val="0"/>
      <w:marTop w:val="0"/>
      <w:marBottom w:val="0"/>
      <w:divBdr>
        <w:top w:val="none" w:sz="0" w:space="0" w:color="auto"/>
        <w:left w:val="none" w:sz="0" w:space="0" w:color="auto"/>
        <w:bottom w:val="none" w:sz="0" w:space="0" w:color="auto"/>
        <w:right w:val="none" w:sz="0" w:space="0" w:color="auto"/>
      </w:divBdr>
    </w:div>
    <w:div w:id="777989673">
      <w:bodyDiv w:val="1"/>
      <w:marLeft w:val="0"/>
      <w:marRight w:val="0"/>
      <w:marTop w:val="0"/>
      <w:marBottom w:val="0"/>
      <w:divBdr>
        <w:top w:val="none" w:sz="0" w:space="0" w:color="auto"/>
        <w:left w:val="none" w:sz="0" w:space="0" w:color="auto"/>
        <w:bottom w:val="none" w:sz="0" w:space="0" w:color="auto"/>
        <w:right w:val="none" w:sz="0" w:space="0" w:color="auto"/>
      </w:divBdr>
    </w:div>
    <w:div w:id="790903143">
      <w:bodyDiv w:val="1"/>
      <w:marLeft w:val="0"/>
      <w:marRight w:val="0"/>
      <w:marTop w:val="0"/>
      <w:marBottom w:val="0"/>
      <w:divBdr>
        <w:top w:val="none" w:sz="0" w:space="0" w:color="auto"/>
        <w:left w:val="none" w:sz="0" w:space="0" w:color="auto"/>
        <w:bottom w:val="none" w:sz="0" w:space="0" w:color="auto"/>
        <w:right w:val="none" w:sz="0" w:space="0" w:color="auto"/>
      </w:divBdr>
    </w:div>
    <w:div w:id="856043873">
      <w:bodyDiv w:val="1"/>
      <w:marLeft w:val="0"/>
      <w:marRight w:val="0"/>
      <w:marTop w:val="0"/>
      <w:marBottom w:val="0"/>
      <w:divBdr>
        <w:top w:val="none" w:sz="0" w:space="0" w:color="auto"/>
        <w:left w:val="none" w:sz="0" w:space="0" w:color="auto"/>
        <w:bottom w:val="none" w:sz="0" w:space="0" w:color="auto"/>
        <w:right w:val="none" w:sz="0" w:space="0" w:color="auto"/>
      </w:divBdr>
    </w:div>
    <w:div w:id="864096218">
      <w:bodyDiv w:val="1"/>
      <w:marLeft w:val="0"/>
      <w:marRight w:val="0"/>
      <w:marTop w:val="0"/>
      <w:marBottom w:val="0"/>
      <w:divBdr>
        <w:top w:val="none" w:sz="0" w:space="0" w:color="auto"/>
        <w:left w:val="none" w:sz="0" w:space="0" w:color="auto"/>
        <w:bottom w:val="none" w:sz="0" w:space="0" w:color="auto"/>
        <w:right w:val="none" w:sz="0" w:space="0" w:color="auto"/>
      </w:divBdr>
    </w:div>
    <w:div w:id="903374449">
      <w:bodyDiv w:val="1"/>
      <w:marLeft w:val="0"/>
      <w:marRight w:val="0"/>
      <w:marTop w:val="0"/>
      <w:marBottom w:val="0"/>
      <w:divBdr>
        <w:top w:val="none" w:sz="0" w:space="0" w:color="auto"/>
        <w:left w:val="none" w:sz="0" w:space="0" w:color="auto"/>
        <w:bottom w:val="none" w:sz="0" w:space="0" w:color="auto"/>
        <w:right w:val="none" w:sz="0" w:space="0" w:color="auto"/>
      </w:divBdr>
    </w:div>
    <w:div w:id="906495089">
      <w:bodyDiv w:val="1"/>
      <w:marLeft w:val="0"/>
      <w:marRight w:val="0"/>
      <w:marTop w:val="0"/>
      <w:marBottom w:val="0"/>
      <w:divBdr>
        <w:top w:val="none" w:sz="0" w:space="0" w:color="auto"/>
        <w:left w:val="none" w:sz="0" w:space="0" w:color="auto"/>
        <w:bottom w:val="none" w:sz="0" w:space="0" w:color="auto"/>
        <w:right w:val="none" w:sz="0" w:space="0" w:color="auto"/>
      </w:divBdr>
    </w:div>
    <w:div w:id="1006785499">
      <w:bodyDiv w:val="1"/>
      <w:marLeft w:val="0"/>
      <w:marRight w:val="0"/>
      <w:marTop w:val="0"/>
      <w:marBottom w:val="0"/>
      <w:divBdr>
        <w:top w:val="none" w:sz="0" w:space="0" w:color="auto"/>
        <w:left w:val="none" w:sz="0" w:space="0" w:color="auto"/>
        <w:bottom w:val="none" w:sz="0" w:space="0" w:color="auto"/>
        <w:right w:val="none" w:sz="0" w:space="0" w:color="auto"/>
      </w:divBdr>
    </w:div>
    <w:div w:id="1129590950">
      <w:bodyDiv w:val="1"/>
      <w:marLeft w:val="0"/>
      <w:marRight w:val="0"/>
      <w:marTop w:val="0"/>
      <w:marBottom w:val="0"/>
      <w:divBdr>
        <w:top w:val="none" w:sz="0" w:space="0" w:color="auto"/>
        <w:left w:val="none" w:sz="0" w:space="0" w:color="auto"/>
        <w:bottom w:val="none" w:sz="0" w:space="0" w:color="auto"/>
        <w:right w:val="none" w:sz="0" w:space="0" w:color="auto"/>
      </w:divBdr>
    </w:div>
    <w:div w:id="1240362005">
      <w:bodyDiv w:val="1"/>
      <w:marLeft w:val="0"/>
      <w:marRight w:val="0"/>
      <w:marTop w:val="0"/>
      <w:marBottom w:val="0"/>
      <w:divBdr>
        <w:top w:val="none" w:sz="0" w:space="0" w:color="auto"/>
        <w:left w:val="none" w:sz="0" w:space="0" w:color="auto"/>
        <w:bottom w:val="none" w:sz="0" w:space="0" w:color="auto"/>
        <w:right w:val="none" w:sz="0" w:space="0" w:color="auto"/>
      </w:divBdr>
    </w:div>
    <w:div w:id="1352952748">
      <w:bodyDiv w:val="1"/>
      <w:marLeft w:val="0"/>
      <w:marRight w:val="0"/>
      <w:marTop w:val="0"/>
      <w:marBottom w:val="0"/>
      <w:divBdr>
        <w:top w:val="none" w:sz="0" w:space="0" w:color="auto"/>
        <w:left w:val="none" w:sz="0" w:space="0" w:color="auto"/>
        <w:bottom w:val="none" w:sz="0" w:space="0" w:color="auto"/>
        <w:right w:val="none" w:sz="0" w:space="0" w:color="auto"/>
      </w:divBdr>
    </w:div>
    <w:div w:id="1642729955">
      <w:bodyDiv w:val="1"/>
      <w:marLeft w:val="0"/>
      <w:marRight w:val="0"/>
      <w:marTop w:val="0"/>
      <w:marBottom w:val="0"/>
      <w:divBdr>
        <w:top w:val="none" w:sz="0" w:space="0" w:color="auto"/>
        <w:left w:val="none" w:sz="0" w:space="0" w:color="auto"/>
        <w:bottom w:val="none" w:sz="0" w:space="0" w:color="auto"/>
        <w:right w:val="none" w:sz="0" w:space="0" w:color="auto"/>
      </w:divBdr>
    </w:div>
    <w:div w:id="1688362933">
      <w:bodyDiv w:val="1"/>
      <w:marLeft w:val="0"/>
      <w:marRight w:val="0"/>
      <w:marTop w:val="0"/>
      <w:marBottom w:val="0"/>
      <w:divBdr>
        <w:top w:val="none" w:sz="0" w:space="0" w:color="auto"/>
        <w:left w:val="none" w:sz="0" w:space="0" w:color="auto"/>
        <w:bottom w:val="none" w:sz="0" w:space="0" w:color="auto"/>
        <w:right w:val="none" w:sz="0" w:space="0" w:color="auto"/>
      </w:divBdr>
    </w:div>
    <w:div w:id="1835026673">
      <w:bodyDiv w:val="1"/>
      <w:marLeft w:val="0"/>
      <w:marRight w:val="0"/>
      <w:marTop w:val="0"/>
      <w:marBottom w:val="0"/>
      <w:divBdr>
        <w:top w:val="none" w:sz="0" w:space="0" w:color="auto"/>
        <w:left w:val="none" w:sz="0" w:space="0" w:color="auto"/>
        <w:bottom w:val="none" w:sz="0" w:space="0" w:color="auto"/>
        <w:right w:val="none" w:sz="0" w:space="0" w:color="auto"/>
      </w:divBdr>
    </w:div>
    <w:div w:id="1857888467">
      <w:bodyDiv w:val="1"/>
      <w:marLeft w:val="0"/>
      <w:marRight w:val="0"/>
      <w:marTop w:val="0"/>
      <w:marBottom w:val="0"/>
      <w:divBdr>
        <w:top w:val="none" w:sz="0" w:space="0" w:color="auto"/>
        <w:left w:val="none" w:sz="0" w:space="0" w:color="auto"/>
        <w:bottom w:val="none" w:sz="0" w:space="0" w:color="auto"/>
        <w:right w:val="none" w:sz="0" w:space="0" w:color="auto"/>
      </w:divBdr>
    </w:div>
    <w:div w:id="1869104745">
      <w:bodyDiv w:val="1"/>
      <w:marLeft w:val="0"/>
      <w:marRight w:val="0"/>
      <w:marTop w:val="0"/>
      <w:marBottom w:val="0"/>
      <w:divBdr>
        <w:top w:val="none" w:sz="0" w:space="0" w:color="auto"/>
        <w:left w:val="none" w:sz="0" w:space="0" w:color="auto"/>
        <w:bottom w:val="none" w:sz="0" w:space="0" w:color="auto"/>
        <w:right w:val="none" w:sz="0" w:space="0" w:color="auto"/>
      </w:divBdr>
    </w:div>
    <w:div w:id="1935093692">
      <w:bodyDiv w:val="1"/>
      <w:marLeft w:val="0"/>
      <w:marRight w:val="0"/>
      <w:marTop w:val="0"/>
      <w:marBottom w:val="0"/>
      <w:divBdr>
        <w:top w:val="none" w:sz="0" w:space="0" w:color="auto"/>
        <w:left w:val="none" w:sz="0" w:space="0" w:color="auto"/>
        <w:bottom w:val="none" w:sz="0" w:space="0" w:color="auto"/>
        <w:right w:val="none" w:sz="0" w:space="0" w:color="auto"/>
      </w:divBdr>
    </w:div>
    <w:div w:id="1983149304">
      <w:bodyDiv w:val="1"/>
      <w:marLeft w:val="0"/>
      <w:marRight w:val="0"/>
      <w:marTop w:val="0"/>
      <w:marBottom w:val="0"/>
      <w:divBdr>
        <w:top w:val="none" w:sz="0" w:space="0" w:color="auto"/>
        <w:left w:val="none" w:sz="0" w:space="0" w:color="auto"/>
        <w:bottom w:val="none" w:sz="0" w:space="0" w:color="auto"/>
        <w:right w:val="none" w:sz="0" w:space="0" w:color="auto"/>
      </w:divBdr>
    </w:div>
    <w:div w:id="2044164725">
      <w:bodyDiv w:val="1"/>
      <w:marLeft w:val="0"/>
      <w:marRight w:val="0"/>
      <w:marTop w:val="0"/>
      <w:marBottom w:val="0"/>
      <w:divBdr>
        <w:top w:val="none" w:sz="0" w:space="0" w:color="auto"/>
        <w:left w:val="none" w:sz="0" w:space="0" w:color="auto"/>
        <w:bottom w:val="none" w:sz="0" w:space="0" w:color="auto"/>
        <w:right w:val="none" w:sz="0" w:space="0" w:color="auto"/>
      </w:divBdr>
    </w:div>
    <w:div w:id="2140412285">
      <w:bodyDiv w:val="1"/>
      <w:marLeft w:val="0"/>
      <w:marRight w:val="0"/>
      <w:marTop w:val="0"/>
      <w:marBottom w:val="0"/>
      <w:divBdr>
        <w:top w:val="none" w:sz="0" w:space="0" w:color="auto"/>
        <w:left w:val="none" w:sz="0" w:space="0" w:color="auto"/>
        <w:bottom w:val="none" w:sz="0" w:space="0" w:color="auto"/>
        <w:right w:val="none" w:sz="0" w:space="0" w:color="auto"/>
      </w:divBdr>
      <w:divsChild>
        <w:div w:id="724840526">
          <w:marLeft w:val="547"/>
          <w:marRight w:val="0"/>
          <w:marTop w:val="0"/>
          <w:marBottom w:val="0"/>
          <w:divBdr>
            <w:top w:val="none" w:sz="0" w:space="0" w:color="auto"/>
            <w:left w:val="none" w:sz="0" w:space="0" w:color="auto"/>
            <w:bottom w:val="none" w:sz="0" w:space="0" w:color="auto"/>
            <w:right w:val="none" w:sz="0" w:space="0" w:color="auto"/>
          </w:divBdr>
        </w:div>
        <w:div w:id="182697121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yperlink" Target="https://www.cia.gov/library/publications/the-world-factbook/geos/bg.html"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27.emf"/><Relationship Id="rId68" Type="http://schemas.openxmlformats.org/officeDocument/2006/relationships/image" Target="media/image32.emf"/><Relationship Id="rId84" Type="http://schemas.openxmlformats.org/officeDocument/2006/relationships/hyperlink" Target="mailto:drnekhilray@gmail.com" TargetMode="External"/><Relationship Id="rId89" Type="http://schemas.openxmlformats.org/officeDocument/2006/relationships/hyperlink" Target="mailto:Enargion.bdl@gmail.com" TargetMode="External"/><Relationship Id="rId16" Type="http://schemas.openxmlformats.org/officeDocument/2006/relationships/image" Target="media/image5.png"/><Relationship Id="rId11"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header" Target="header2.xml"/><Relationship Id="rId58" Type="http://schemas.openxmlformats.org/officeDocument/2006/relationships/image" Target="media/image22.emf"/><Relationship Id="rId74" Type="http://schemas.openxmlformats.org/officeDocument/2006/relationships/hyperlink" Target="mailto:ivdsnars@gmail.com/" TargetMode="External"/><Relationship Id="rId79" Type="http://schemas.openxmlformats.org/officeDocument/2006/relationships/hyperlink" Target="mailto:aidorgbd@gmail.com" TargetMode="External"/><Relationship Id="rId5" Type="http://schemas.openxmlformats.org/officeDocument/2006/relationships/webSettings" Target="webSettings.xml"/><Relationship Id="rId90" Type="http://schemas.openxmlformats.org/officeDocument/2006/relationships/hyperlink" Target="mailto:sdobcooksu@gmail.com" TargetMode="External"/><Relationship Id="rId95" Type="http://schemas.openxmlformats.org/officeDocument/2006/relationships/fontTable" Target="fontTable.xml"/><Relationship Id="rId22" Type="http://schemas.openxmlformats.org/officeDocument/2006/relationships/image" Target="media/image7.png"/><Relationship Id="rId27" Type="http://schemas.microsoft.com/office/2007/relationships/diagramDrawing" Target="diagrams/drawing1.xml"/><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28.emf"/><Relationship Id="rId69" Type="http://schemas.openxmlformats.org/officeDocument/2006/relationships/image" Target="media/image33.emf"/><Relationship Id="rId80" Type="http://schemas.openxmlformats.org/officeDocument/2006/relationships/hyperlink" Target="mailto:rashid@bdvision.com.bd" TargetMode="External"/><Relationship Id="rId85" Type="http://schemas.openxmlformats.org/officeDocument/2006/relationships/hyperlink" Target="mailto:shahriar@energypacelectronics.co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cia.gov/library/publications/the-world-factbook/geos/bg.html" TargetMode="External"/><Relationship Id="rId25" Type="http://schemas.openxmlformats.org/officeDocument/2006/relationships/diagramQuickStyle" Target="diagrams/quickStyle1.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23.emf"/><Relationship Id="rId67" Type="http://schemas.openxmlformats.org/officeDocument/2006/relationships/image" Target="media/image31.emf"/><Relationship Id="rId20" Type="http://schemas.openxmlformats.org/officeDocument/2006/relationships/hyperlink" Target="https://www.cia.gov/library/publications/the-world-factbook/geos/bg.html" TargetMode="External"/><Relationship Id="rId41" Type="http://schemas.openxmlformats.org/officeDocument/2006/relationships/image" Target="media/image18.png"/><Relationship Id="rId54" Type="http://schemas.openxmlformats.org/officeDocument/2006/relationships/image" Target="media/image18.emf"/><Relationship Id="rId62" Type="http://schemas.openxmlformats.org/officeDocument/2006/relationships/image" Target="media/image26.emf"/><Relationship Id="rId70" Type="http://schemas.openxmlformats.org/officeDocument/2006/relationships/image" Target="media/image34.emf"/><Relationship Id="rId75" Type="http://schemas.openxmlformats.org/officeDocument/2006/relationships/hyperlink" Target="mailto:kamal@5starstoves.com" TargetMode="External"/><Relationship Id="rId83" Type="http://schemas.openxmlformats.org/officeDocument/2006/relationships/hyperlink" Target="mailto:dusbogra@yahoo.com" TargetMode="External"/><Relationship Id="rId88" Type="http://schemas.openxmlformats.org/officeDocument/2006/relationships/hyperlink" Target="mailto:merinahussain@yahoo.com" TargetMode="External"/><Relationship Id="rId91" Type="http://schemas.openxmlformats.org/officeDocument/2006/relationships/hyperlink" Target="mailto:jhimi.smus@gmail.com"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diagramData" Target="diagrams/data1.xml"/><Relationship Id="rId28" Type="http://schemas.openxmlformats.org/officeDocument/2006/relationships/hyperlink" Target="https://www.who.int/airpollution/guidelines/household-fuel-combustion/IAQ_HHFC_guidelines.pdf" TargetMode="Externa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21.emf"/><Relationship Id="rId10" Type="http://schemas.openxmlformats.org/officeDocument/2006/relationships/image" Target="media/image2.jpeg"/><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chart" Target="charts/chart1.xml"/><Relationship Id="rId60" Type="http://schemas.openxmlformats.org/officeDocument/2006/relationships/image" Target="media/image24.emf"/><Relationship Id="rId65" Type="http://schemas.openxmlformats.org/officeDocument/2006/relationships/image" Target="media/image29.emf"/><Relationship Id="rId73" Type="http://schemas.openxmlformats.org/officeDocument/2006/relationships/image" Target="media/image37.jpeg"/><Relationship Id="rId78" Type="http://schemas.openxmlformats.org/officeDocument/2006/relationships/hyperlink" Target="mailto:Projonmo.bml@gamail.com" TargetMode="External"/><Relationship Id="rId81" Type="http://schemas.openxmlformats.org/officeDocument/2006/relationships/hyperlink" Target="mailto:bdvision1965@gmail.com" TargetMode="External"/><Relationship Id="rId86" Type="http://schemas.openxmlformats.org/officeDocument/2006/relationships/hyperlink" Target="mailto:abdul.mozid@ueechbd.com" TargetMode="External"/><Relationship Id="rId94" Type="http://schemas.openxmlformats.org/officeDocument/2006/relationships/hyperlink" Target="mailto:skabir.ed.space@gmail.com" TargetMode="External"/><Relationship Id="rId9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file:///C:\Users\User1\Desktop\Research\CCA\Clean%20Cooking%20National%20Action%20Plan\National%20Action%20Plan\Comments%20on%20Draft\191226%20National%20Action%20Plan%20for%20Clean%20Cooking_Revised.docx" TargetMode="External"/><Relationship Id="rId18" Type="http://schemas.openxmlformats.org/officeDocument/2006/relationships/hyperlink" Target="https://www.cia.gov/library/publications/the-world-factbook/geos/bg.html"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19.emf"/><Relationship Id="rId76" Type="http://schemas.openxmlformats.org/officeDocument/2006/relationships/hyperlink" Target="mailto:ics@rsf-bd.org" TargetMode="External"/><Relationship Id="rId7" Type="http://schemas.openxmlformats.org/officeDocument/2006/relationships/endnotes" Target="endnotes.xml"/><Relationship Id="rId71" Type="http://schemas.openxmlformats.org/officeDocument/2006/relationships/image" Target="media/image35.emf"/><Relationship Id="rId92" Type="http://schemas.openxmlformats.org/officeDocument/2006/relationships/hyperlink" Target="mailto:mail@simibangladesh.com" TargetMode="External"/><Relationship Id="rId2" Type="http://schemas.openxmlformats.org/officeDocument/2006/relationships/numbering" Target="numbering.xml"/><Relationship Id="rId29" Type="http://schemas.openxmlformats.org/officeDocument/2006/relationships/hyperlink" Target="https://www.who.int/airpollution/guidelines/household-fuel-combustion/Review_2.pdf" TargetMode="External"/><Relationship Id="rId24" Type="http://schemas.openxmlformats.org/officeDocument/2006/relationships/diagramLayout" Target="diagrams/layout1.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30.emf"/><Relationship Id="rId87" Type="http://schemas.openxmlformats.org/officeDocument/2006/relationships/hyperlink" Target="mailto:sundarban_foundation@yahoo.com" TargetMode="External"/><Relationship Id="rId61" Type="http://schemas.openxmlformats.org/officeDocument/2006/relationships/image" Target="media/image25.emf"/><Relationship Id="rId82" Type="http://schemas.openxmlformats.org/officeDocument/2006/relationships/hyperlink" Target="mailto:sdobbd@yahoo.com" TargetMode="External"/><Relationship Id="rId19" Type="http://schemas.openxmlformats.org/officeDocument/2006/relationships/image" Target="media/image6.png"/><Relationship Id="rId14" Type="http://schemas.openxmlformats.org/officeDocument/2006/relationships/hyperlink" Target="file:///C:\Users\User1\Desktop\Research\CCA\Clean%20Cooking%20National%20Action%20Plan\National%20Action%20Plan\Comments%20on%20Draft\191226%20National%20Action%20Plan%20for%20Clean%20Cooking_Revised.docx" TargetMode="External"/><Relationship Id="rId30" Type="http://schemas.openxmlformats.org/officeDocument/2006/relationships/hyperlink" Target="https://data.worldbank.org/indicator/EG.CFT.ACCS.ZS" TargetMode="External"/><Relationship Id="rId35" Type="http://schemas.openxmlformats.org/officeDocument/2006/relationships/image" Target="media/image12.png"/><Relationship Id="rId56" Type="http://schemas.openxmlformats.org/officeDocument/2006/relationships/image" Target="media/image20.emf"/><Relationship Id="rId77" Type="http://schemas.openxmlformats.org/officeDocument/2006/relationships/hyperlink" Target="mailto:arif.talukder@practicalaction.org.bd" TargetMode="External"/><Relationship Id="rId8" Type="http://schemas.openxmlformats.org/officeDocument/2006/relationships/footer" Target="footer1.xml"/><Relationship Id="rId51" Type="http://schemas.openxmlformats.org/officeDocument/2006/relationships/header" Target="header1.xml"/><Relationship Id="rId72" Type="http://schemas.openxmlformats.org/officeDocument/2006/relationships/image" Target="media/image36.emf"/><Relationship Id="rId93" Type="http://schemas.openxmlformats.org/officeDocument/2006/relationships/hyperlink" Target="mailto:Ed.jsus.nog@gmail.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germanwatch.org/sites/germanwatch.org/files/Global%20Climate%20Risk%20Index%202019_2.pdf" TargetMode="External"/><Relationship Id="rId13" Type="http://schemas.openxmlformats.org/officeDocument/2006/relationships/hyperlink" Target="https://www.adaptation-undp.org/resources/plans-and-policies-relevance-naps-least-developed-countries-ldcs/bangladesh-climate-change" TargetMode="External"/><Relationship Id="rId18" Type="http://schemas.openxmlformats.org/officeDocument/2006/relationships/hyperlink" Target="https://www.iso.org/standard/66519.html" TargetMode="External"/><Relationship Id="rId3" Type="http://schemas.openxmlformats.org/officeDocument/2006/relationships/hyperlink" Target="http://www.theindependentbd.com/printversion/details/31325" TargetMode="External"/><Relationship Id="rId21" Type="http://schemas.openxmlformats.org/officeDocument/2006/relationships/hyperlink" Target="https://bstibds.com/single_product/4234" TargetMode="External"/><Relationship Id="rId7" Type="http://schemas.openxmlformats.org/officeDocument/2006/relationships/hyperlink" Target="http://sustainabledevelopment.un.org/commitments_se4all.html" TargetMode="External"/><Relationship Id="rId12" Type="http://schemas.openxmlformats.org/officeDocument/2006/relationships/hyperlink" Target="http://www.epa.gov/ghgemissions/overview-greenhouse-gases" TargetMode="External"/><Relationship Id="rId17" Type="http://schemas.openxmlformats.org/officeDocument/2006/relationships/hyperlink" Target="https://doi.org/10.1186/s12940-017-0272-y" TargetMode="External"/><Relationship Id="rId2" Type="http://schemas.openxmlformats.org/officeDocument/2006/relationships/hyperlink" Target="https://doi.org/10.1186/s12940-017-0272-y" TargetMode="External"/><Relationship Id="rId16" Type="http://schemas.openxmlformats.org/officeDocument/2006/relationships/hyperlink" Target="https://www.who.int/life-course/news/household-air-pollution/en/" TargetMode="External"/><Relationship Id="rId20" Type="http://schemas.openxmlformats.org/officeDocument/2006/relationships/hyperlink" Target="https://www.iso.org/obp/ui/" TargetMode="External"/><Relationship Id="rId1" Type="http://schemas.openxmlformats.org/officeDocument/2006/relationships/hyperlink" Target="https://www.who.int/life-course/news/household-air-pollution/en/" TargetMode="External"/><Relationship Id="rId6" Type="http://schemas.openxmlformats.org/officeDocument/2006/relationships/hyperlink" Target="http://www.powercell.gov.bd/site/page/d730f98d-8912-47a2-8a35-382c4935eddc" TargetMode="External"/><Relationship Id="rId11" Type="http://schemas.openxmlformats.org/officeDocument/2006/relationships/hyperlink" Target="http://www.climatecentral.org/news/black-carbon-second-only-to-co2-in-heating-the-planet-new-study-15465" TargetMode="External"/><Relationship Id="rId5" Type="http://schemas.openxmlformats.org/officeDocument/2006/relationships/hyperlink" Target="https://www.un.org/development/desa/dpad/least-developed-country-category-bangladesh.html" TargetMode="External"/><Relationship Id="rId15" Type="http://schemas.openxmlformats.org/officeDocument/2006/relationships/hyperlink" Target="https://www.who.int/airpollution/guidelines/household-fuel-combustion/IAQ_HHFC_guidelines.pdf" TargetMode="External"/><Relationship Id="rId23" Type="http://schemas.openxmlformats.org/officeDocument/2006/relationships/hyperlink" Target="http://www.theindependentbd.com/printversion/details/31325" TargetMode="External"/><Relationship Id="rId10" Type="http://schemas.openxmlformats.org/officeDocument/2006/relationships/hyperlink" Target="http://www.ccacoalition.org/ru/slcps/black-carbon" TargetMode="External"/><Relationship Id="rId19" Type="http://schemas.openxmlformats.org/officeDocument/2006/relationships/hyperlink" Target="https://www.iso.org/standard/73935.html" TargetMode="External"/><Relationship Id="rId4" Type="http://schemas.openxmlformats.org/officeDocument/2006/relationships/hyperlink" Target="https://www.cia.gov/library/publications/the-world-factbook/geos/bg.html" TargetMode="External"/><Relationship Id="rId9" Type="http://schemas.openxmlformats.org/officeDocument/2006/relationships/hyperlink" Target="http://www.who.int/bulletin/volumes/90/2/11-088302/en/" TargetMode="External"/><Relationship Id="rId14" Type="http://schemas.openxmlformats.org/officeDocument/2006/relationships/hyperlink" Target="https://sustainabledevelopment.un.org/content/documents/17465PB2.pdf" TargetMode="External"/><Relationship Id="rId22" Type="http://schemas.openxmlformats.org/officeDocument/2006/relationships/hyperlink" Target="http://ghdx.healthdata.org/gbd-results-too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1\Desktop\Research\CCA\Clean%20Cooking%20National%20Action%20Plan\Secondary%20Literature\Fuel%20Scenario%202005-201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Projection of Different Fuel Usage Upto 2030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5.2563890040060783E-2"/>
          <c:y val="0.11003479471120389"/>
          <c:w val="0.76095472440944878"/>
          <c:h val="0.82539104323859314"/>
        </c:manualLayout>
      </c:layout>
      <c:scatterChart>
        <c:scatterStyle val="lineMarker"/>
        <c:varyColors val="0"/>
        <c:ser>
          <c:idx val="0"/>
          <c:order val="0"/>
          <c:tx>
            <c:strRef>
              <c:f>Sheet1!$B$52</c:f>
              <c:strCache>
                <c:ptCount val="1"/>
                <c:pt idx="0">
                  <c:v>Straw/Leaf</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forward val="12"/>
            <c:dispRSqr val="0"/>
            <c:dispEq val="0"/>
          </c:trendline>
          <c:xVal>
            <c:numRef>
              <c:f>Sheet1!$C$51:$I$51</c:f>
              <c:numCache>
                <c:formatCode>General</c:formatCode>
                <c:ptCount val="7"/>
                <c:pt idx="0">
                  <c:v>2012</c:v>
                </c:pt>
                <c:pt idx="1">
                  <c:v>2013</c:v>
                </c:pt>
                <c:pt idx="2">
                  <c:v>2014</c:v>
                </c:pt>
                <c:pt idx="3">
                  <c:v>2015</c:v>
                </c:pt>
                <c:pt idx="4">
                  <c:v>2016</c:v>
                </c:pt>
                <c:pt idx="5">
                  <c:v>2017</c:v>
                </c:pt>
                <c:pt idx="6">
                  <c:v>2018</c:v>
                </c:pt>
              </c:numCache>
            </c:numRef>
          </c:xVal>
          <c:yVal>
            <c:numRef>
              <c:f>Sheet1!$C$52:$I$52</c:f>
              <c:numCache>
                <c:formatCode>General</c:formatCode>
                <c:ptCount val="7"/>
                <c:pt idx="0">
                  <c:v>40.200000000000003</c:v>
                </c:pt>
                <c:pt idx="1">
                  <c:v>36.299999999999997</c:v>
                </c:pt>
                <c:pt idx="2">
                  <c:v>36.299999999999997</c:v>
                </c:pt>
                <c:pt idx="3">
                  <c:v>30.7</c:v>
                </c:pt>
                <c:pt idx="4">
                  <c:v>31.1</c:v>
                </c:pt>
                <c:pt idx="5">
                  <c:v>30.2</c:v>
                </c:pt>
                <c:pt idx="6">
                  <c:v>28.6</c:v>
                </c:pt>
              </c:numCache>
            </c:numRef>
          </c:yVal>
          <c:smooth val="0"/>
          <c:extLst xmlns:c16r2="http://schemas.microsoft.com/office/drawing/2015/06/chart">
            <c:ext xmlns:c16="http://schemas.microsoft.com/office/drawing/2014/chart" uri="{C3380CC4-5D6E-409C-BE32-E72D297353CC}">
              <c16:uniqueId val="{00000001-6789-4793-9733-1C114467EE21}"/>
            </c:ext>
          </c:extLst>
        </c:ser>
        <c:ser>
          <c:idx val="1"/>
          <c:order val="1"/>
          <c:tx>
            <c:strRef>
              <c:f>Sheet1!$B$53</c:f>
              <c:strCache>
                <c:ptCount val="1"/>
                <c:pt idx="0">
                  <c:v>Husk</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Sheet1!$C$51:$I$51</c:f>
              <c:numCache>
                <c:formatCode>General</c:formatCode>
                <c:ptCount val="7"/>
                <c:pt idx="0">
                  <c:v>2012</c:v>
                </c:pt>
                <c:pt idx="1">
                  <c:v>2013</c:v>
                </c:pt>
                <c:pt idx="2">
                  <c:v>2014</c:v>
                </c:pt>
                <c:pt idx="3">
                  <c:v>2015</c:v>
                </c:pt>
                <c:pt idx="4">
                  <c:v>2016</c:v>
                </c:pt>
                <c:pt idx="5">
                  <c:v>2017</c:v>
                </c:pt>
                <c:pt idx="6">
                  <c:v>2018</c:v>
                </c:pt>
              </c:numCache>
            </c:numRef>
          </c:xVal>
          <c:yVal>
            <c:numRef>
              <c:f>Sheet1!$C$53:$I$53</c:f>
              <c:numCache>
                <c:formatCode>General</c:formatCode>
                <c:ptCount val="7"/>
                <c:pt idx="1">
                  <c:v>2.8</c:v>
                </c:pt>
                <c:pt idx="2">
                  <c:v>3.7</c:v>
                </c:pt>
                <c:pt idx="3">
                  <c:v>3</c:v>
                </c:pt>
                <c:pt idx="4">
                  <c:v>3.8</c:v>
                </c:pt>
                <c:pt idx="5">
                  <c:v>3.5</c:v>
                </c:pt>
                <c:pt idx="6">
                  <c:v>4</c:v>
                </c:pt>
              </c:numCache>
            </c:numRef>
          </c:yVal>
          <c:smooth val="0"/>
          <c:extLst xmlns:c16r2="http://schemas.microsoft.com/office/drawing/2015/06/chart">
            <c:ext xmlns:c16="http://schemas.microsoft.com/office/drawing/2014/chart" uri="{C3380CC4-5D6E-409C-BE32-E72D297353CC}">
              <c16:uniqueId val="{00000002-6789-4793-9733-1C114467EE21}"/>
            </c:ext>
          </c:extLst>
        </c:ser>
        <c:ser>
          <c:idx val="2"/>
          <c:order val="2"/>
          <c:tx>
            <c:strRef>
              <c:f>Sheet1!$B$54</c:f>
              <c:strCache>
                <c:ptCount val="1"/>
                <c:pt idx="0">
                  <c:v>Jute stick/Wood/Bamboo</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trendline>
            <c:spPr>
              <a:ln w="9525" cap="rnd">
                <a:solidFill>
                  <a:schemeClr val="accent3"/>
                </a:solidFill>
              </a:ln>
              <a:effectLst/>
            </c:spPr>
            <c:trendlineType val="linear"/>
            <c:dispRSqr val="0"/>
            <c:dispEq val="0"/>
          </c:trendline>
          <c:trendline>
            <c:spPr>
              <a:ln w="9525" cap="rnd">
                <a:solidFill>
                  <a:schemeClr val="accent3"/>
                </a:solidFill>
              </a:ln>
              <a:effectLst/>
            </c:spPr>
            <c:trendlineType val="linear"/>
            <c:forward val="12"/>
            <c:dispRSqr val="0"/>
            <c:dispEq val="0"/>
          </c:trendline>
          <c:xVal>
            <c:numRef>
              <c:f>Sheet1!$C$51:$I$51</c:f>
              <c:numCache>
                <c:formatCode>General</c:formatCode>
                <c:ptCount val="7"/>
                <c:pt idx="0">
                  <c:v>2012</c:v>
                </c:pt>
                <c:pt idx="1">
                  <c:v>2013</c:v>
                </c:pt>
                <c:pt idx="2">
                  <c:v>2014</c:v>
                </c:pt>
                <c:pt idx="3">
                  <c:v>2015</c:v>
                </c:pt>
                <c:pt idx="4">
                  <c:v>2016</c:v>
                </c:pt>
                <c:pt idx="5">
                  <c:v>2017</c:v>
                </c:pt>
                <c:pt idx="6">
                  <c:v>2018</c:v>
                </c:pt>
              </c:numCache>
            </c:numRef>
          </c:xVal>
          <c:yVal>
            <c:numRef>
              <c:f>Sheet1!$C$54:$I$54</c:f>
              <c:numCache>
                <c:formatCode>General</c:formatCode>
                <c:ptCount val="7"/>
                <c:pt idx="0">
                  <c:v>42.4</c:v>
                </c:pt>
                <c:pt idx="1">
                  <c:v>44.4</c:v>
                </c:pt>
                <c:pt idx="2">
                  <c:v>42.8</c:v>
                </c:pt>
                <c:pt idx="3">
                  <c:v>44.2</c:v>
                </c:pt>
                <c:pt idx="4">
                  <c:v>42.5</c:v>
                </c:pt>
                <c:pt idx="5">
                  <c:v>41.3</c:v>
                </c:pt>
                <c:pt idx="6">
                  <c:v>41.2</c:v>
                </c:pt>
              </c:numCache>
            </c:numRef>
          </c:yVal>
          <c:smooth val="0"/>
          <c:extLst xmlns:c16r2="http://schemas.microsoft.com/office/drawing/2015/06/chart">
            <c:ext xmlns:c16="http://schemas.microsoft.com/office/drawing/2014/chart" uri="{C3380CC4-5D6E-409C-BE32-E72D297353CC}">
              <c16:uniqueId val="{00000005-6789-4793-9733-1C114467EE21}"/>
            </c:ext>
          </c:extLst>
        </c:ser>
        <c:ser>
          <c:idx val="3"/>
          <c:order val="3"/>
          <c:tx>
            <c:strRef>
              <c:f>Sheet1!$B$55</c:f>
              <c:strCache>
                <c:ptCount val="1"/>
                <c:pt idx="0">
                  <c:v>Kerosene</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xVal>
            <c:numRef>
              <c:f>Sheet1!$C$51:$I$51</c:f>
              <c:numCache>
                <c:formatCode>General</c:formatCode>
                <c:ptCount val="7"/>
                <c:pt idx="0">
                  <c:v>2012</c:v>
                </c:pt>
                <c:pt idx="1">
                  <c:v>2013</c:v>
                </c:pt>
                <c:pt idx="2">
                  <c:v>2014</c:v>
                </c:pt>
                <c:pt idx="3">
                  <c:v>2015</c:v>
                </c:pt>
                <c:pt idx="4">
                  <c:v>2016</c:v>
                </c:pt>
                <c:pt idx="5">
                  <c:v>2017</c:v>
                </c:pt>
                <c:pt idx="6">
                  <c:v>2018</c:v>
                </c:pt>
              </c:numCache>
            </c:numRef>
          </c:xVal>
          <c:yVal>
            <c:numRef>
              <c:f>Sheet1!$C$55:$I$55</c:f>
              <c:numCache>
                <c:formatCode>General</c:formatCode>
                <c:ptCount val="7"/>
                <c:pt idx="0">
                  <c:v>0.3</c:v>
                </c:pt>
                <c:pt idx="1">
                  <c:v>0.3</c:v>
                </c:pt>
                <c:pt idx="2">
                  <c:v>0.2</c:v>
                </c:pt>
                <c:pt idx="3">
                  <c:v>0.4</c:v>
                </c:pt>
                <c:pt idx="4">
                  <c:v>0.4</c:v>
                </c:pt>
                <c:pt idx="5">
                  <c:v>0.3</c:v>
                </c:pt>
                <c:pt idx="6">
                  <c:v>0.3</c:v>
                </c:pt>
              </c:numCache>
            </c:numRef>
          </c:yVal>
          <c:smooth val="0"/>
          <c:extLst xmlns:c16r2="http://schemas.microsoft.com/office/drawing/2015/06/chart">
            <c:ext xmlns:c16="http://schemas.microsoft.com/office/drawing/2014/chart" uri="{C3380CC4-5D6E-409C-BE32-E72D297353CC}">
              <c16:uniqueId val="{00000006-6789-4793-9733-1C114467EE21}"/>
            </c:ext>
          </c:extLst>
        </c:ser>
        <c:ser>
          <c:idx val="4"/>
          <c:order val="4"/>
          <c:tx>
            <c:strRef>
              <c:f>Sheet1!$B$56</c:f>
              <c:strCache>
                <c:ptCount val="1"/>
                <c:pt idx="0">
                  <c:v>Electricity</c:v>
                </c:pt>
              </c:strCache>
            </c:strRef>
          </c:tx>
          <c:spPr>
            <a:ln w="9525" cap="rnd">
              <a:solidFill>
                <a:schemeClr val="accent5"/>
              </a:solidFill>
              <a:round/>
            </a:ln>
            <a:effectLst/>
          </c:spPr>
          <c:marker>
            <c:symbol val="circle"/>
            <c:size val="5"/>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c:spPr>
          </c:marker>
          <c:trendline>
            <c:spPr>
              <a:ln w="9525" cap="rnd">
                <a:solidFill>
                  <a:schemeClr val="accent5"/>
                </a:solidFill>
              </a:ln>
              <a:effectLst/>
            </c:spPr>
            <c:trendlineType val="linear"/>
            <c:forward val="2"/>
            <c:dispRSqr val="0"/>
            <c:dispEq val="0"/>
          </c:trendline>
          <c:trendline>
            <c:spPr>
              <a:ln w="9525" cap="rnd">
                <a:solidFill>
                  <a:schemeClr val="accent5"/>
                </a:solidFill>
              </a:ln>
              <a:effectLst/>
            </c:spPr>
            <c:trendlineType val="linear"/>
            <c:forward val="12"/>
            <c:dispRSqr val="0"/>
            <c:dispEq val="0"/>
          </c:trendline>
          <c:xVal>
            <c:numRef>
              <c:f>Sheet1!$C$51:$I$51</c:f>
              <c:numCache>
                <c:formatCode>General</c:formatCode>
                <c:ptCount val="7"/>
                <c:pt idx="0">
                  <c:v>2012</c:v>
                </c:pt>
                <c:pt idx="1">
                  <c:v>2013</c:v>
                </c:pt>
                <c:pt idx="2">
                  <c:v>2014</c:v>
                </c:pt>
                <c:pt idx="3">
                  <c:v>2015</c:v>
                </c:pt>
                <c:pt idx="4">
                  <c:v>2016</c:v>
                </c:pt>
                <c:pt idx="5">
                  <c:v>2017</c:v>
                </c:pt>
                <c:pt idx="6">
                  <c:v>2018</c:v>
                </c:pt>
              </c:numCache>
            </c:numRef>
          </c:xVal>
          <c:yVal>
            <c:numRef>
              <c:f>Sheet1!$C$56:$I$56</c:f>
              <c:numCache>
                <c:formatCode>General</c:formatCode>
                <c:ptCount val="7"/>
                <c:pt idx="0">
                  <c:v>0.6</c:v>
                </c:pt>
                <c:pt idx="1">
                  <c:v>0.9</c:v>
                </c:pt>
                <c:pt idx="2">
                  <c:v>0.7</c:v>
                </c:pt>
                <c:pt idx="3">
                  <c:v>1.1000000000000001</c:v>
                </c:pt>
                <c:pt idx="4">
                  <c:v>1</c:v>
                </c:pt>
                <c:pt idx="5">
                  <c:v>1</c:v>
                </c:pt>
                <c:pt idx="6">
                  <c:v>1</c:v>
                </c:pt>
              </c:numCache>
            </c:numRef>
          </c:yVal>
          <c:smooth val="0"/>
          <c:extLst xmlns:c16r2="http://schemas.microsoft.com/office/drawing/2015/06/chart">
            <c:ext xmlns:c16="http://schemas.microsoft.com/office/drawing/2014/chart" uri="{C3380CC4-5D6E-409C-BE32-E72D297353CC}">
              <c16:uniqueId val="{00000009-6789-4793-9733-1C114467EE21}"/>
            </c:ext>
          </c:extLst>
        </c:ser>
        <c:ser>
          <c:idx val="5"/>
          <c:order val="5"/>
          <c:tx>
            <c:strRef>
              <c:f>Sheet1!$B$57</c:f>
              <c:strCache>
                <c:ptCount val="1"/>
                <c:pt idx="0">
                  <c:v>Gas</c:v>
                </c:pt>
              </c:strCache>
            </c:strRef>
          </c:tx>
          <c:spPr>
            <a:ln w="9525" cap="rnd">
              <a:solidFill>
                <a:schemeClr val="accent6"/>
              </a:solidFill>
              <a:round/>
            </a:ln>
            <a:effectLst/>
          </c:spPr>
          <c:marker>
            <c:symbol val="circle"/>
            <c:size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a:solidFill>
                  <a:schemeClr val="accent6"/>
                </a:solidFill>
                <a:round/>
              </a:ln>
              <a:effectLst/>
            </c:spPr>
          </c:marker>
          <c:trendline>
            <c:spPr>
              <a:ln w="9525" cap="rnd">
                <a:solidFill>
                  <a:schemeClr val="accent6"/>
                </a:solidFill>
              </a:ln>
              <a:effectLst/>
            </c:spPr>
            <c:trendlineType val="linear"/>
            <c:forward val="12"/>
            <c:dispRSqr val="0"/>
            <c:dispEq val="0"/>
          </c:trendline>
          <c:xVal>
            <c:numRef>
              <c:f>Sheet1!$C$51:$I$51</c:f>
              <c:numCache>
                <c:formatCode>General</c:formatCode>
                <c:ptCount val="7"/>
                <c:pt idx="0">
                  <c:v>2012</c:v>
                </c:pt>
                <c:pt idx="1">
                  <c:v>2013</c:v>
                </c:pt>
                <c:pt idx="2">
                  <c:v>2014</c:v>
                </c:pt>
                <c:pt idx="3">
                  <c:v>2015</c:v>
                </c:pt>
                <c:pt idx="4">
                  <c:v>2016</c:v>
                </c:pt>
                <c:pt idx="5">
                  <c:v>2017</c:v>
                </c:pt>
                <c:pt idx="6">
                  <c:v>2018</c:v>
                </c:pt>
              </c:numCache>
            </c:numRef>
          </c:xVal>
          <c:yVal>
            <c:numRef>
              <c:f>Sheet1!$C$57:$I$57</c:f>
              <c:numCache>
                <c:formatCode>General</c:formatCode>
                <c:ptCount val="7"/>
                <c:pt idx="0">
                  <c:v>10.4</c:v>
                </c:pt>
                <c:pt idx="1">
                  <c:v>13.9</c:v>
                </c:pt>
                <c:pt idx="2">
                  <c:v>15.1</c:v>
                </c:pt>
                <c:pt idx="3">
                  <c:v>19.7</c:v>
                </c:pt>
                <c:pt idx="4">
                  <c:v>20.5</c:v>
                </c:pt>
                <c:pt idx="5">
                  <c:v>23.1</c:v>
                </c:pt>
                <c:pt idx="6">
                  <c:v>24.3</c:v>
                </c:pt>
              </c:numCache>
            </c:numRef>
          </c:yVal>
          <c:smooth val="0"/>
          <c:extLst xmlns:c16r2="http://schemas.microsoft.com/office/drawing/2015/06/chart">
            <c:ext xmlns:c16="http://schemas.microsoft.com/office/drawing/2014/chart" uri="{C3380CC4-5D6E-409C-BE32-E72D297353CC}">
              <c16:uniqueId val="{0000000B-6789-4793-9733-1C114467EE21}"/>
            </c:ext>
          </c:extLst>
        </c:ser>
        <c:ser>
          <c:idx val="6"/>
          <c:order val="6"/>
          <c:tx>
            <c:strRef>
              <c:f>Sheet1!$B$58</c:f>
              <c:strCache>
                <c:ptCount val="1"/>
                <c:pt idx="0">
                  <c:v>Others</c:v>
                </c:pt>
              </c:strCache>
            </c:strRef>
          </c:tx>
          <c:spPr>
            <a:ln w="9525" cap="rnd">
              <a:solidFill>
                <a:schemeClr val="accent1">
                  <a:lumMod val="60000"/>
                </a:schemeClr>
              </a:solidFill>
              <a:round/>
            </a:ln>
            <a:effectLst/>
          </c:spPr>
          <c:marker>
            <c:symbol val="circle"/>
            <c:size val="5"/>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9525">
                <a:solidFill>
                  <a:schemeClr val="accent1">
                    <a:lumMod val="60000"/>
                  </a:schemeClr>
                </a:solidFill>
                <a:round/>
              </a:ln>
              <a:effectLst/>
            </c:spPr>
          </c:marker>
          <c:xVal>
            <c:numRef>
              <c:f>Sheet1!$C$51:$I$51</c:f>
              <c:numCache>
                <c:formatCode>General</c:formatCode>
                <c:ptCount val="7"/>
                <c:pt idx="0">
                  <c:v>2012</c:v>
                </c:pt>
                <c:pt idx="1">
                  <c:v>2013</c:v>
                </c:pt>
                <c:pt idx="2">
                  <c:v>2014</c:v>
                </c:pt>
                <c:pt idx="3">
                  <c:v>2015</c:v>
                </c:pt>
                <c:pt idx="4">
                  <c:v>2016</c:v>
                </c:pt>
                <c:pt idx="5">
                  <c:v>2017</c:v>
                </c:pt>
                <c:pt idx="6">
                  <c:v>2018</c:v>
                </c:pt>
              </c:numCache>
            </c:numRef>
          </c:xVal>
          <c:yVal>
            <c:numRef>
              <c:f>Sheet1!$C$58:$I$58</c:f>
              <c:numCache>
                <c:formatCode>General</c:formatCode>
                <c:ptCount val="7"/>
                <c:pt idx="0">
                  <c:v>1.9</c:v>
                </c:pt>
                <c:pt idx="1">
                  <c:v>1.3</c:v>
                </c:pt>
                <c:pt idx="2">
                  <c:v>1.1000000000000001</c:v>
                </c:pt>
                <c:pt idx="3">
                  <c:v>0.9</c:v>
                </c:pt>
                <c:pt idx="4">
                  <c:v>0.8</c:v>
                </c:pt>
                <c:pt idx="5">
                  <c:v>0.6</c:v>
                </c:pt>
                <c:pt idx="6">
                  <c:v>0.5</c:v>
                </c:pt>
              </c:numCache>
            </c:numRef>
          </c:yVal>
          <c:smooth val="0"/>
          <c:extLst xmlns:c16r2="http://schemas.microsoft.com/office/drawing/2015/06/chart">
            <c:ext xmlns:c16="http://schemas.microsoft.com/office/drawing/2014/chart" uri="{C3380CC4-5D6E-409C-BE32-E72D297353CC}">
              <c16:uniqueId val="{0000000C-6789-4793-9733-1C114467EE21}"/>
            </c:ext>
          </c:extLst>
        </c:ser>
        <c:dLbls>
          <c:showLegendKey val="0"/>
          <c:showVal val="0"/>
          <c:showCatName val="0"/>
          <c:showSerName val="0"/>
          <c:showPercent val="0"/>
          <c:showBubbleSize val="0"/>
        </c:dLbls>
        <c:axId val="506322464"/>
        <c:axId val="506329536"/>
      </c:scatterChart>
      <c:valAx>
        <c:axId val="50632246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sz="1000">
                    <a:solidFill>
                      <a:srgbClr val="002060"/>
                    </a:solidFill>
                  </a:rPr>
                  <a:t>Year</a:t>
                </a:r>
              </a:p>
            </c:rich>
          </c:tx>
          <c:layout>
            <c:manualLayout>
              <c:xMode val="edge"/>
              <c:yMode val="edge"/>
              <c:x val="0.40593590274899849"/>
              <c:y val="0.8713847199162735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6329536"/>
        <c:crosses val="autoZero"/>
        <c:crossBetween val="midCat"/>
      </c:valAx>
      <c:valAx>
        <c:axId val="50632953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sz="1000">
                    <a:solidFill>
                      <a:srgbClr val="002060"/>
                    </a:solidFill>
                  </a:rPr>
                  <a:t>Percentage of Households</a:t>
                </a:r>
                <a:r>
                  <a:rPr lang="en-GB" sz="1000"/>
                  <a:t> </a:t>
                </a:r>
              </a:p>
            </c:rich>
          </c:tx>
          <c:layout>
            <c:manualLayout>
              <c:xMode val="edge"/>
              <c:yMode val="edge"/>
              <c:x val="4.8245614035087717E-2"/>
              <c:y val="0.3635721839571724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6322464"/>
        <c:crosses val="autoZero"/>
        <c:crossBetween val="midCat"/>
      </c:valAx>
      <c:spPr>
        <a:noFill/>
        <a:ln>
          <a:noFill/>
        </a:ln>
        <a:effectLst/>
      </c:spPr>
    </c:plotArea>
    <c:legend>
      <c:legendPos val="b"/>
      <c:layout>
        <c:manualLayout>
          <c:xMode val="edge"/>
          <c:yMode val="edge"/>
          <c:x val="0.71837581157618469"/>
          <c:y val="0.11586408692650371"/>
          <c:w val="0.28035364000552565"/>
          <c:h val="0.853516567214066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C28E57-EA9C-47B1-AD3E-7D741B0F4CFF}"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en-GB"/>
        </a:p>
      </dgm:t>
    </dgm:pt>
    <dgm:pt modelId="{E5F71712-4109-4606-9116-4B5FF2FE2CDB}">
      <dgm:prSet phldrT="[Text]" custT="1"/>
      <dgm:spPr>
        <a:xfrm>
          <a:off x="274320" y="130418"/>
          <a:ext cx="3840480" cy="324720"/>
        </a:xfrm>
      </dgm:spPr>
      <dgm:t>
        <a:bodyPr/>
        <a:lstStyle/>
        <a:p>
          <a:pPr>
            <a:buNone/>
          </a:pPr>
          <a:r>
            <a:rPr lang="en-GB" sz="900" b="1">
              <a:latin typeface="Open Sans" panose="020B0606030504020204" pitchFamily="34" charset="0"/>
              <a:ea typeface="Open Sans" panose="020B0606030504020204" pitchFamily="34" charset="0"/>
              <a:cs typeface="Open Sans" panose="020B0606030504020204" pitchFamily="34" charset="0"/>
            </a:rPr>
            <a:t>National Energy Policy</a:t>
          </a:r>
        </a:p>
      </dgm:t>
    </dgm:pt>
    <dgm:pt modelId="{F7B36C8B-D2F5-494C-82E3-D8218AAA31E6}" type="parTrans" cxnId="{34D0B304-DADE-46FF-9461-7CBF5225C71A}">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B73F95EF-480F-47CC-8AEF-DAB663184BB8}" type="sibTrans" cxnId="{34D0B304-DADE-46FF-9461-7CBF5225C71A}">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AC46D2F8-6BBB-4C64-93FA-B269B35AE3BA}">
      <dgm:prSet phldrT="[Text]" custT="1"/>
      <dgm:spPr>
        <a:xfrm>
          <a:off x="274320" y="1010528"/>
          <a:ext cx="3840480" cy="324720"/>
        </a:xfrm>
      </dgm:spPr>
      <dgm:t>
        <a:bodyPr/>
        <a:lstStyle/>
        <a:p>
          <a:pPr>
            <a:buNone/>
          </a:pPr>
          <a:r>
            <a:rPr lang="en-GB" sz="900" b="1">
              <a:latin typeface="Open Sans" panose="020B0606030504020204" pitchFamily="34" charset="0"/>
              <a:ea typeface="Open Sans" panose="020B0606030504020204" pitchFamily="34" charset="0"/>
              <a:cs typeface="Open Sans" panose="020B0606030504020204" pitchFamily="34" charset="0"/>
            </a:rPr>
            <a:t>Renewable Energy Policy</a:t>
          </a:r>
        </a:p>
      </dgm:t>
    </dgm:pt>
    <dgm:pt modelId="{81757CB6-AAC7-4ECD-AD2B-A14D90842177}" type="parTrans" cxnId="{5893E0D1-3471-4FEB-ACD6-616F1385495B}">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3AB4F03F-7A66-4A01-ACBD-3A50245EBE4F}" type="sibTrans" cxnId="{5893E0D1-3471-4FEB-ACD6-616F1385495B}">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79C7C677-E19D-4F51-9F73-2315B6C0FA8F}">
      <dgm:prSet phldrT="[Text]" custT="1"/>
      <dgm:spPr>
        <a:xfrm>
          <a:off x="274320" y="1890638"/>
          <a:ext cx="3840480" cy="324720"/>
        </a:xfrm>
      </dgm:spPr>
      <dgm:t>
        <a:bodyPr/>
        <a:lstStyle/>
        <a:p>
          <a:pPr>
            <a:buNone/>
          </a:pPr>
          <a:r>
            <a:rPr lang="en-GB" sz="900" b="1">
              <a:latin typeface="Open Sans" panose="020B0606030504020204" pitchFamily="34" charset="0"/>
              <a:ea typeface="Open Sans" panose="020B0606030504020204" pitchFamily="34" charset="0"/>
              <a:cs typeface="Open Sans" panose="020B0606030504020204" pitchFamily="34" charset="0"/>
            </a:rPr>
            <a:t>National Women Development Policy</a:t>
          </a:r>
        </a:p>
      </dgm:t>
    </dgm:pt>
    <dgm:pt modelId="{D29E0307-A49E-414E-ADD5-C7154F66E053}" type="parTrans" cxnId="{D57102A9-176A-4F56-88E0-F26ECA7C7D5D}">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3EEF7090-193E-469F-B28B-41F4C1B30B75}" type="sibTrans" cxnId="{D57102A9-176A-4F56-88E0-F26ECA7C7D5D}">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940693AA-BCD7-4ADC-9D26-EEDA97DE43F6}">
      <dgm:prSet phldrT="[Text]" custT="1"/>
      <dgm:spPr>
        <a:xfrm>
          <a:off x="0" y="292778"/>
          <a:ext cx="5486400" cy="658349"/>
        </a:xfrm>
      </dgm:spPr>
      <dgm:t>
        <a:bodyPr/>
        <a:lstStyle/>
        <a:p>
          <a:pPr algn="just">
            <a:buChar char="•"/>
          </a:pPr>
          <a:r>
            <a:rPr lang="en-GB" sz="900">
              <a:latin typeface="Open Sans" panose="020B0606030504020204" pitchFamily="34" charset="0"/>
              <a:ea typeface="Open Sans" panose="020B0606030504020204" pitchFamily="34" charset="0"/>
              <a:cs typeface="Open Sans" panose="020B0606030504020204" pitchFamily="34" charset="0"/>
            </a:rPr>
            <a:t>Provides a comprehensive outline of the energy issues in Bangladesh, some development options and the policies recommended to address them. This sets the scene for all other energy related policies. </a:t>
          </a:r>
        </a:p>
      </dgm:t>
    </dgm:pt>
    <dgm:pt modelId="{1A0F9810-EB27-4E5B-A907-132F897DEE4F}" type="parTrans" cxnId="{878724C8-D42E-4751-82A2-C90B1AA5E4BE}">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837EFBDE-F9F5-4F1B-BFD4-258B7E0C5844}" type="sibTrans" cxnId="{878724C8-D42E-4751-82A2-C90B1AA5E4BE}">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DF5797A5-1F69-4327-876D-3C44C50F29A3}">
      <dgm:prSet phldrT="[Text]" custT="1"/>
      <dgm:spPr>
        <a:xfrm>
          <a:off x="0" y="4797278"/>
          <a:ext cx="5486400" cy="528412"/>
        </a:xfrm>
      </dgm:spPr>
      <dgm:t>
        <a:bodyPr/>
        <a:lstStyle/>
        <a:p>
          <a:pPr algn="just">
            <a:buChar char="•"/>
          </a:pPr>
          <a:r>
            <a:rPr lang="en-GB" sz="900">
              <a:latin typeface="Open Sans" panose="020B0606030504020204" pitchFamily="34" charset="0"/>
              <a:ea typeface="Open Sans" panose="020B0606030504020204" pitchFamily="34" charset="0"/>
              <a:cs typeface="Open Sans" panose="020B0606030504020204" pitchFamily="34" charset="0"/>
            </a:rPr>
            <a:t>Government guideline and vision on promoting household and industrial energy efficiency.</a:t>
          </a:r>
        </a:p>
      </dgm:t>
    </dgm:pt>
    <dgm:pt modelId="{AA4EFAC3-B473-4144-BDA0-E8CEE2DB64DC}" type="parTrans" cxnId="{2D3C47A7-0AF9-43C5-8FCC-366E017BCB14}">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64400AEC-8AEC-4316-9040-B816C9098A98}" type="sibTrans" cxnId="{2D3C47A7-0AF9-43C5-8FCC-366E017BCB14}">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176576AD-0FA9-4326-B372-348E68ED7134}">
      <dgm:prSet phldrT="[Text]" custT="1"/>
      <dgm:spPr>
        <a:xfrm>
          <a:off x="274320" y="2874698"/>
          <a:ext cx="3840480" cy="324720"/>
        </a:xfrm>
      </dgm:spPr>
      <dgm:t>
        <a:bodyPr/>
        <a:lstStyle/>
        <a:p>
          <a:pPr>
            <a:buNone/>
          </a:pPr>
          <a:r>
            <a:rPr lang="en-GB" sz="900" b="1">
              <a:latin typeface="Open Sans" panose="020B0606030504020204" pitchFamily="34" charset="0"/>
              <a:ea typeface="Open Sans" panose="020B0606030504020204" pitchFamily="34" charset="0"/>
              <a:cs typeface="Open Sans" panose="020B0606030504020204" pitchFamily="34" charset="0"/>
            </a:rPr>
            <a:t>Bangladesh Climate Change Strategy and Action Plan</a:t>
          </a:r>
        </a:p>
      </dgm:t>
    </dgm:pt>
    <dgm:pt modelId="{1FD2F2BE-896E-4938-BBFC-73EDE9692E03}" type="parTrans" cxnId="{3E9EB963-E203-442C-9678-3A4D262E13F3}">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FF52743D-8481-4CDA-87F4-1BFBD44F1AA3}" type="sibTrans" cxnId="{3E9EB963-E203-442C-9678-3A4D262E13F3}">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AF93B62A-B8B4-4A52-96B9-1F3CDFDF6E71}">
      <dgm:prSet phldrT="[Text]" custT="1"/>
      <dgm:spPr>
        <a:xfrm>
          <a:off x="274320" y="3858758"/>
          <a:ext cx="3840480" cy="324720"/>
        </a:xfrm>
      </dgm:spPr>
      <dgm:t>
        <a:bodyPr/>
        <a:lstStyle/>
        <a:p>
          <a:pPr>
            <a:buNone/>
          </a:pPr>
          <a:r>
            <a:rPr lang="en-GB" sz="900" b="1">
              <a:latin typeface="Open Sans" panose="020B0606030504020204" pitchFamily="34" charset="0"/>
              <a:ea typeface="Open Sans" panose="020B0606030504020204" pitchFamily="34" charset="0"/>
              <a:cs typeface="Open Sans" panose="020B0606030504020204" pitchFamily="34" charset="0"/>
            </a:rPr>
            <a:t>Sustainable and Renewable Energy Deveopment Authority (SREDA) Act</a:t>
          </a:r>
        </a:p>
      </dgm:t>
    </dgm:pt>
    <dgm:pt modelId="{ECEE1080-7281-4509-B727-A066C97E15B6}" type="parTrans" cxnId="{A81A00A7-D559-4C41-8212-FCDD8C6AABDC}">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2EBAF45F-A33B-41C4-B78E-5B9F37CA595D}" type="sibTrans" cxnId="{A81A00A7-D559-4C41-8212-FCDD8C6AABDC}">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5FDB3F52-1781-4902-B99F-14F553FABAAB}">
      <dgm:prSet phldrT="[Text]" custT="1"/>
      <dgm:spPr>
        <a:xfrm>
          <a:off x="0" y="4021118"/>
          <a:ext cx="5486400" cy="554400"/>
        </a:xfrm>
      </dgm:spPr>
      <dgm:t>
        <a:bodyPr/>
        <a:lstStyle/>
        <a:p>
          <a:pPr algn="just">
            <a:buChar char="•"/>
          </a:pPr>
          <a:r>
            <a:rPr lang="en-GB" sz="900">
              <a:latin typeface="Open Sans" panose="020B0606030504020204" pitchFamily="34" charset="0"/>
              <a:ea typeface="Open Sans" panose="020B0606030504020204" pitchFamily="34" charset="0"/>
              <a:cs typeface="Open Sans" panose="020B0606030504020204" pitchFamily="34" charset="0"/>
            </a:rPr>
            <a:t>An independent authority to </a:t>
          </a:r>
          <a:r>
            <a:rPr lang="en-GB" sz="900" b="0" i="0">
              <a:latin typeface="Open Sans" panose="020B0606030504020204" pitchFamily="34" charset="0"/>
              <a:ea typeface="Open Sans" panose="020B0606030504020204" pitchFamily="34" charset="0"/>
              <a:cs typeface="Open Sans" panose="020B0606030504020204" pitchFamily="34" charset="0"/>
            </a:rPr>
            <a:t>promote the development and use of renewable energy</a:t>
          </a:r>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D0852F6C-D53A-4C7D-AB8A-B19A86C9F830}" type="parTrans" cxnId="{C07A37C7-3C1D-4413-9793-7CB133355491}">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CFFCB1F4-8ABE-4693-A121-89AFCF04E04C}" type="sibTrans" cxnId="{C07A37C7-3C1D-4413-9793-7CB133355491}">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93A1E921-E385-43CD-87B6-8CD7E6097E0D}">
      <dgm:prSet phldrT="[Text]" custT="1"/>
      <dgm:spPr>
        <a:xfrm>
          <a:off x="0" y="4021118"/>
          <a:ext cx="5486400" cy="554400"/>
        </a:xfrm>
      </dgm:spPr>
      <dgm:t>
        <a:bodyPr/>
        <a:lstStyle/>
        <a:p>
          <a:pPr algn="just">
            <a:buChar char="•"/>
          </a:pPr>
          <a:r>
            <a:rPr lang="en-GB" sz="900">
              <a:latin typeface="Open Sans" panose="020B0606030504020204" pitchFamily="34" charset="0"/>
              <a:ea typeface="Open Sans" panose="020B0606030504020204" pitchFamily="34" charset="0"/>
              <a:cs typeface="Open Sans" panose="020B0606030504020204" pitchFamily="34" charset="0"/>
            </a:rPr>
            <a:t>Custodian of the National Action Plan for Clean Cooking</a:t>
          </a:r>
        </a:p>
      </dgm:t>
    </dgm:pt>
    <dgm:pt modelId="{0881458E-015D-4433-9EDB-A339A807327B}" type="parTrans" cxnId="{E1B17AC1-126D-4CD3-AB34-E9456968295C}">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7362A585-14C1-424D-9ADF-6FFD52DB88EC}" type="sibTrans" cxnId="{E1B17AC1-126D-4CD3-AB34-E9456968295C}">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4A58A9CD-0F69-4861-8F4F-AD7E7789055C}">
      <dgm:prSet phldrT="[Text]" custT="1"/>
      <dgm:spPr>
        <a:xfrm>
          <a:off x="0" y="1172888"/>
          <a:ext cx="5486400" cy="658349"/>
        </a:xfrm>
      </dgm:spPr>
      <dgm:t>
        <a:bodyPr/>
        <a:lstStyle/>
        <a:p>
          <a:pPr algn="just">
            <a:buChar char="•"/>
          </a:pPr>
          <a:r>
            <a:rPr lang="en-GB" sz="900" b="1">
              <a:latin typeface="Open Sans" panose="020B0606030504020204" pitchFamily="34" charset="0"/>
              <a:ea typeface="Open Sans" panose="020B0606030504020204" pitchFamily="34" charset="0"/>
              <a:cs typeface="Open Sans" panose="020B0606030504020204" pitchFamily="34" charset="0"/>
            </a:rPr>
            <a:t> </a:t>
          </a:r>
          <a:r>
            <a:rPr lang="en-GB" sz="900">
              <a:latin typeface="Open Sans" panose="020B0606030504020204" pitchFamily="34" charset="0"/>
              <a:ea typeface="Open Sans" panose="020B0606030504020204" pitchFamily="34" charset="0"/>
              <a:cs typeface="Open Sans" panose="020B0606030504020204" pitchFamily="34" charset="0"/>
            </a:rPr>
            <a:t>Outlines the context for the establishment of the Sustainable and Renewable Energy Development Authority. Also outlines the aims of the Government in creating an enabling environment and legal support to encourage the use of renewable energy.</a:t>
          </a:r>
          <a:endParaRPr lang="en-GB" sz="900" b="1">
            <a:latin typeface="Open Sans" panose="020B0606030504020204" pitchFamily="34" charset="0"/>
            <a:ea typeface="Open Sans" panose="020B0606030504020204" pitchFamily="34" charset="0"/>
            <a:cs typeface="Open Sans" panose="020B0606030504020204" pitchFamily="34" charset="0"/>
          </a:endParaRPr>
        </a:p>
      </dgm:t>
    </dgm:pt>
    <dgm:pt modelId="{8655EA60-B4C4-4AA7-8782-5412ED6A8784}" type="parTrans" cxnId="{7BA9EBD0-9DDE-4419-81E8-3E0F225B5277}">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75143769-ACAD-4011-A6F6-9502CF7AD91C}" type="sibTrans" cxnId="{7BA9EBD0-9DDE-4419-81E8-3E0F225B5277}">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8AF3337D-0285-43C1-8CB2-49CC86CDE8F1}">
      <dgm:prSet phldrT="[Text]" custT="1"/>
      <dgm:spPr>
        <a:xfrm>
          <a:off x="0" y="2052998"/>
          <a:ext cx="5486400" cy="762300"/>
        </a:xfrm>
      </dgm:spPr>
      <dgm:t>
        <a:bodyPr/>
        <a:lstStyle/>
        <a:p>
          <a:pPr algn="just">
            <a:buChar char="•"/>
          </a:pPr>
          <a:r>
            <a:rPr lang="en-GB" sz="900">
              <a:latin typeface="Open Sans" panose="020B0606030504020204" pitchFamily="34" charset="0"/>
              <a:ea typeface="Open Sans" panose="020B0606030504020204" pitchFamily="34" charset="0"/>
              <a:cs typeface="Open Sans" panose="020B0606030504020204" pitchFamily="34" charset="0"/>
            </a:rPr>
            <a:t>This policy outlines the GoB’s intention to improve women’s rights in Bangladesh, which aims to provide women's right in every aspect of life, e.g. property, health, education, training, information, inheritance, credit, technology and opportunity to earn etc. and enact necessary laws to put these rights into practice.</a:t>
          </a:r>
        </a:p>
      </dgm:t>
    </dgm:pt>
    <dgm:pt modelId="{9F091731-AA0E-4C30-8271-1C183736FFDD}" type="parTrans" cxnId="{76EAC2E8-64E8-44CB-B1EE-57E60B668F4E}">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8D6125CE-D863-440A-9BF5-567E510E4C75}" type="sibTrans" cxnId="{76EAC2E8-64E8-44CB-B1EE-57E60B668F4E}">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16EBA492-9CE5-41ED-9EB0-8427E7508C8E}">
      <dgm:prSet phldrT="[Text]" custT="1"/>
      <dgm:spPr>
        <a:xfrm>
          <a:off x="0" y="3037058"/>
          <a:ext cx="5486400" cy="762300"/>
        </a:xfrm>
      </dgm:spPr>
      <dgm:t>
        <a:bodyPr/>
        <a:lstStyle/>
        <a:p>
          <a:pPr algn="just">
            <a:buChar char="•"/>
          </a:pPr>
          <a:r>
            <a:rPr lang="en-GB" sz="900">
              <a:latin typeface="Open Sans" panose="020B0606030504020204" pitchFamily="34" charset="0"/>
              <a:ea typeface="Open Sans" panose="020B0606030504020204" pitchFamily="34" charset="0"/>
              <a:cs typeface="Open Sans" panose="020B0606030504020204" pitchFamily="34" charset="0"/>
            </a:rPr>
            <a:t>This strategy document was endorsed by the Prime Minister and describes Bangladesh’s plans for the adaptation and mitigation of climate change. It offers a wide-ranging overview of the environmental challenges facing Bangladesh and also outlines the initial six pillars of interventions that have been identified.</a:t>
          </a:r>
        </a:p>
      </dgm:t>
    </dgm:pt>
    <dgm:pt modelId="{EA0F70C4-1B83-4EC4-B727-C55A4FA7159A}" type="parTrans" cxnId="{DFB29871-C094-41B7-A5B6-423376F58733}">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D09D7E8C-3C2A-46AF-B78C-8A16E443D5F6}" type="sibTrans" cxnId="{DFB29871-C094-41B7-A5B6-423376F58733}">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81C67539-78D0-4CBF-BFA5-C4E99B770F0E}">
      <dgm:prSet phldrT="[Text]" custT="1"/>
      <dgm:spPr>
        <a:xfrm>
          <a:off x="274320" y="5385091"/>
          <a:ext cx="3840480" cy="324720"/>
        </a:xfrm>
      </dgm:spPr>
      <dgm:t>
        <a:bodyPr/>
        <a:lstStyle/>
        <a:p>
          <a:pPr>
            <a:buNone/>
          </a:pPr>
          <a:r>
            <a:rPr lang="en-GB" sz="900" b="1">
              <a:latin typeface="Open Sans" panose="020B0606030504020204" pitchFamily="34" charset="0"/>
              <a:ea typeface="Open Sans" panose="020B0606030504020204" pitchFamily="34" charset="0"/>
              <a:cs typeface="Open Sans" panose="020B0606030504020204" pitchFamily="34" charset="0"/>
            </a:rPr>
            <a:t>Energy Efficiency and Conservation (EE&amp;C) Rules</a:t>
          </a:r>
        </a:p>
      </dgm:t>
    </dgm:pt>
    <dgm:pt modelId="{E5367418-999F-4B93-8161-15A6A28A9954}" type="parTrans" cxnId="{674FC8D3-9F0B-46A5-AFA7-C451C9145AC2}">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D84AA28A-4F22-4CC8-976E-F3BE22FA885E}" type="sibTrans" cxnId="{674FC8D3-9F0B-46A5-AFA7-C451C9145AC2}">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12227EE2-2A04-42DD-850A-4ADCB446CA0D}">
      <dgm:prSet phldrT="[Text]" custT="1"/>
      <dgm:spPr>
        <a:xfrm>
          <a:off x="0" y="5547451"/>
          <a:ext cx="5486400" cy="415800"/>
        </a:xfrm>
      </dgm:spPr>
      <dgm:t>
        <a:bodyPr/>
        <a:lstStyle/>
        <a:p>
          <a:pPr algn="just">
            <a:buChar char="•"/>
          </a:pPr>
          <a:r>
            <a:rPr lang="en-GB" sz="900">
              <a:latin typeface="Open Sans" panose="020B0606030504020204" pitchFamily="34" charset="0"/>
              <a:ea typeface="Open Sans" panose="020B0606030504020204" pitchFamily="34" charset="0"/>
              <a:cs typeface="Open Sans" panose="020B0606030504020204" pitchFamily="34" charset="0"/>
            </a:rPr>
            <a:t>Government priorities and regulations on energy efficiency, including household aspects.</a:t>
          </a:r>
        </a:p>
      </dgm:t>
    </dgm:pt>
    <dgm:pt modelId="{B8F097B0-688D-43B9-A5AF-F3C04C93F5B9}" type="parTrans" cxnId="{16AE87E0-41EA-4F6A-ACDD-86B2F775F444}">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F7A96EBB-2049-45E2-858D-8B16A65B0AA2}" type="sibTrans" cxnId="{16AE87E0-41EA-4F6A-ACDD-86B2F775F444}">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BC6BC4B1-EC82-421D-88A2-C33829B72F86}">
      <dgm:prSet phldrT="[Text]" custT="1"/>
      <dgm:spPr>
        <a:xfrm>
          <a:off x="274320" y="4634918"/>
          <a:ext cx="3840480" cy="324720"/>
        </a:xfrm>
      </dgm:spPr>
      <dgm:t>
        <a:bodyPr/>
        <a:lstStyle/>
        <a:p>
          <a:pPr>
            <a:buNone/>
          </a:pPr>
          <a:r>
            <a:rPr lang="en-GB" sz="900" b="1">
              <a:latin typeface="Open Sans" panose="020B0606030504020204" pitchFamily="34" charset="0"/>
              <a:ea typeface="Open Sans" panose="020B0606030504020204" pitchFamily="34" charset="0"/>
              <a:cs typeface="Open Sans" panose="020B0606030504020204" pitchFamily="34" charset="0"/>
            </a:rPr>
            <a:t>Energy Efficiency Action Plan</a:t>
          </a:r>
        </a:p>
      </dgm:t>
    </dgm:pt>
    <dgm:pt modelId="{A1E91B5C-6DAA-475B-9104-EA524ACB6A56}" type="sibTrans" cxnId="{B8270B03-8893-470D-851E-663495C98F76}">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FFD428F6-6503-4204-AEE2-F87B9B2D59BE}" type="parTrans" cxnId="{B8270B03-8893-470D-851E-663495C98F76}">
      <dgm:prSet/>
      <dgm:spPr/>
      <dgm:t>
        <a:bodyPr/>
        <a:lstStyle/>
        <a:p>
          <a:endParaRPr lang="en-GB" sz="900">
            <a:latin typeface="Open Sans" panose="020B0606030504020204" pitchFamily="34" charset="0"/>
            <a:ea typeface="Open Sans" panose="020B0606030504020204" pitchFamily="34" charset="0"/>
            <a:cs typeface="Open Sans" panose="020B0606030504020204" pitchFamily="34" charset="0"/>
          </a:endParaRPr>
        </a:p>
      </dgm:t>
    </dgm:pt>
    <dgm:pt modelId="{5CA5371E-44DC-4DE3-BF73-A7AC541DE234}">
      <dgm:prSet phldrT="[Text]" custT="1"/>
      <dgm:spPr>
        <a:xfrm>
          <a:off x="0" y="5547451"/>
          <a:ext cx="5486400" cy="415800"/>
        </a:xfrm>
      </dgm:spPr>
      <dgm:t>
        <a:bodyPr/>
        <a:lstStyle/>
        <a:p>
          <a:pPr algn="just">
            <a:buNone/>
          </a:pPr>
          <a:r>
            <a:rPr lang="en-GB" sz="900" b="1">
              <a:latin typeface="Open Sans" panose="020B0606030504020204" pitchFamily="34" charset="0"/>
              <a:ea typeface="Open Sans" panose="020B0606030504020204" pitchFamily="34" charset="0"/>
              <a:cs typeface="Open Sans" panose="020B0606030504020204" pitchFamily="34" charset="0"/>
            </a:rPr>
            <a:t>National Action Plan for Clean Cooking</a:t>
          </a:r>
        </a:p>
      </dgm:t>
    </dgm:pt>
    <dgm:pt modelId="{F2294C2C-1C5A-4A80-AE54-5D4DCDFDF7FA}" type="parTrans" cxnId="{CC6BC3C4-FF7A-47C0-B4E8-193565FD1545}">
      <dgm:prSet/>
      <dgm:spPr/>
      <dgm:t>
        <a:bodyPr/>
        <a:lstStyle/>
        <a:p>
          <a:endParaRPr lang="en-GB"/>
        </a:p>
      </dgm:t>
    </dgm:pt>
    <dgm:pt modelId="{ADF25126-7D17-4759-ACB3-A9CCB4A3AF43}" type="sibTrans" cxnId="{CC6BC3C4-FF7A-47C0-B4E8-193565FD1545}">
      <dgm:prSet/>
      <dgm:spPr/>
      <dgm:t>
        <a:bodyPr/>
        <a:lstStyle/>
        <a:p>
          <a:endParaRPr lang="en-GB"/>
        </a:p>
      </dgm:t>
    </dgm:pt>
    <dgm:pt modelId="{D20B2181-C004-4712-9244-A91F9F4C8BD1}">
      <dgm:prSet phldrT="[Text]" custT="1"/>
      <dgm:spPr>
        <a:xfrm>
          <a:off x="0" y="5547451"/>
          <a:ext cx="5486400" cy="415800"/>
        </a:xfrm>
      </dgm:spPr>
      <dgm:t>
        <a:bodyPr/>
        <a:lstStyle/>
        <a:p>
          <a:pPr algn="just">
            <a:buChar char="•"/>
          </a:pPr>
          <a:r>
            <a:rPr lang="en-GB" sz="900">
              <a:latin typeface="Open Sans" panose="020B0606030504020204" pitchFamily="34" charset="0"/>
              <a:ea typeface="Open Sans" panose="020B0606030504020204" pitchFamily="34" charset="0"/>
              <a:cs typeface="Open Sans" panose="020B0606030504020204" pitchFamily="34" charset="0"/>
            </a:rPr>
            <a:t>Provides current situation and plans to achieve clean cooking for all by 2030</a:t>
          </a:r>
        </a:p>
      </dgm:t>
    </dgm:pt>
    <dgm:pt modelId="{2E61396D-8B73-4165-AD20-67331413E29C}" type="parTrans" cxnId="{C7ADC25D-6C64-4FB8-BD26-142A8DAC2D58}">
      <dgm:prSet/>
      <dgm:spPr/>
      <dgm:t>
        <a:bodyPr/>
        <a:lstStyle/>
        <a:p>
          <a:endParaRPr lang="en-GB"/>
        </a:p>
      </dgm:t>
    </dgm:pt>
    <dgm:pt modelId="{E5786940-CDB9-47B5-9417-5492135B3176}" type="sibTrans" cxnId="{C7ADC25D-6C64-4FB8-BD26-142A8DAC2D58}">
      <dgm:prSet/>
      <dgm:spPr/>
      <dgm:t>
        <a:bodyPr/>
        <a:lstStyle/>
        <a:p>
          <a:endParaRPr lang="en-GB"/>
        </a:p>
      </dgm:t>
    </dgm:pt>
    <dgm:pt modelId="{32DA867A-DD3A-467C-8727-BCF090433063}" type="pres">
      <dgm:prSet presAssocID="{FDC28E57-EA9C-47B1-AD3E-7D741B0F4CFF}" presName="linear" presStyleCnt="0">
        <dgm:presLayoutVars>
          <dgm:dir/>
          <dgm:animLvl val="lvl"/>
          <dgm:resizeHandles val="exact"/>
        </dgm:presLayoutVars>
      </dgm:prSet>
      <dgm:spPr/>
      <dgm:t>
        <a:bodyPr/>
        <a:lstStyle/>
        <a:p>
          <a:endParaRPr lang="en-GB"/>
        </a:p>
      </dgm:t>
    </dgm:pt>
    <dgm:pt modelId="{2A4A2925-4BFC-41A9-8940-504A05721115}" type="pres">
      <dgm:prSet presAssocID="{E5F71712-4109-4606-9116-4B5FF2FE2CDB}" presName="parentLin" presStyleCnt="0"/>
      <dgm:spPr/>
    </dgm:pt>
    <dgm:pt modelId="{3E496A25-5771-4713-B906-B6A12A697096}" type="pres">
      <dgm:prSet presAssocID="{E5F71712-4109-4606-9116-4B5FF2FE2CDB}" presName="parentLeftMargin" presStyleLbl="node1" presStyleIdx="0" presStyleCnt="8"/>
      <dgm:spPr>
        <a:prstGeom prst="roundRect">
          <a:avLst/>
        </a:prstGeom>
      </dgm:spPr>
      <dgm:t>
        <a:bodyPr/>
        <a:lstStyle/>
        <a:p>
          <a:endParaRPr lang="en-GB"/>
        </a:p>
      </dgm:t>
    </dgm:pt>
    <dgm:pt modelId="{38F5A205-DDC1-47DF-AABE-C480D1C1CE03}" type="pres">
      <dgm:prSet presAssocID="{E5F71712-4109-4606-9116-4B5FF2FE2CDB}" presName="parentText" presStyleLbl="node1" presStyleIdx="0" presStyleCnt="8" custScaleY="41008">
        <dgm:presLayoutVars>
          <dgm:chMax val="0"/>
          <dgm:bulletEnabled val="1"/>
        </dgm:presLayoutVars>
      </dgm:prSet>
      <dgm:spPr/>
      <dgm:t>
        <a:bodyPr/>
        <a:lstStyle/>
        <a:p>
          <a:endParaRPr lang="en-GB"/>
        </a:p>
      </dgm:t>
    </dgm:pt>
    <dgm:pt modelId="{96A8B117-9DEE-4F5A-A87A-2511936E1967}" type="pres">
      <dgm:prSet presAssocID="{E5F71712-4109-4606-9116-4B5FF2FE2CDB}" presName="negativeSpace" presStyleCnt="0"/>
      <dgm:spPr/>
    </dgm:pt>
    <dgm:pt modelId="{F937BA06-F825-413A-87F9-B569FBAA1E9B}" type="pres">
      <dgm:prSet presAssocID="{E5F71712-4109-4606-9116-4B5FF2FE2CDB}" presName="childText" presStyleLbl="conFgAcc1" presStyleIdx="0" presStyleCnt="8" custScaleY="84211">
        <dgm:presLayoutVars>
          <dgm:bulletEnabled val="1"/>
        </dgm:presLayoutVars>
      </dgm:prSet>
      <dgm:spPr>
        <a:prstGeom prst="rect">
          <a:avLst/>
        </a:prstGeom>
      </dgm:spPr>
      <dgm:t>
        <a:bodyPr/>
        <a:lstStyle/>
        <a:p>
          <a:endParaRPr lang="en-GB"/>
        </a:p>
      </dgm:t>
    </dgm:pt>
    <dgm:pt modelId="{7B57A33D-1BDB-4FE6-8995-89C851609C03}" type="pres">
      <dgm:prSet presAssocID="{B73F95EF-480F-47CC-8AEF-DAB663184BB8}" presName="spaceBetweenRectangles" presStyleCnt="0"/>
      <dgm:spPr/>
    </dgm:pt>
    <dgm:pt modelId="{B4ACB60E-6BFB-46DB-ABAE-555FE541C226}" type="pres">
      <dgm:prSet presAssocID="{AC46D2F8-6BBB-4C64-93FA-B269B35AE3BA}" presName="parentLin" presStyleCnt="0"/>
      <dgm:spPr/>
    </dgm:pt>
    <dgm:pt modelId="{76D9ADA4-2008-495E-AF68-D63AA71030E3}" type="pres">
      <dgm:prSet presAssocID="{AC46D2F8-6BBB-4C64-93FA-B269B35AE3BA}" presName="parentLeftMargin" presStyleLbl="node1" presStyleIdx="0" presStyleCnt="8"/>
      <dgm:spPr>
        <a:prstGeom prst="roundRect">
          <a:avLst/>
        </a:prstGeom>
      </dgm:spPr>
      <dgm:t>
        <a:bodyPr/>
        <a:lstStyle/>
        <a:p>
          <a:endParaRPr lang="en-GB"/>
        </a:p>
      </dgm:t>
    </dgm:pt>
    <dgm:pt modelId="{13E73E65-816F-48BB-8AF8-89307E651F8E}" type="pres">
      <dgm:prSet presAssocID="{AC46D2F8-6BBB-4C64-93FA-B269B35AE3BA}" presName="parentText" presStyleLbl="node1" presStyleIdx="1" presStyleCnt="8" custScaleY="41514">
        <dgm:presLayoutVars>
          <dgm:chMax val="0"/>
          <dgm:bulletEnabled val="1"/>
        </dgm:presLayoutVars>
      </dgm:prSet>
      <dgm:spPr/>
      <dgm:t>
        <a:bodyPr/>
        <a:lstStyle/>
        <a:p>
          <a:endParaRPr lang="en-GB"/>
        </a:p>
      </dgm:t>
    </dgm:pt>
    <dgm:pt modelId="{B7273C3C-0B42-4C87-A84A-570BAE2D68A5}" type="pres">
      <dgm:prSet presAssocID="{AC46D2F8-6BBB-4C64-93FA-B269B35AE3BA}" presName="negativeSpace" presStyleCnt="0"/>
      <dgm:spPr/>
    </dgm:pt>
    <dgm:pt modelId="{D7F5EBBB-A7E4-4000-B83D-F6A558E799D2}" type="pres">
      <dgm:prSet presAssocID="{AC46D2F8-6BBB-4C64-93FA-B269B35AE3BA}" presName="childText" presStyleLbl="conFgAcc1" presStyleIdx="1" presStyleCnt="8" custScaleY="96593">
        <dgm:presLayoutVars>
          <dgm:bulletEnabled val="1"/>
        </dgm:presLayoutVars>
      </dgm:prSet>
      <dgm:spPr>
        <a:prstGeom prst="rect">
          <a:avLst/>
        </a:prstGeom>
      </dgm:spPr>
      <dgm:t>
        <a:bodyPr/>
        <a:lstStyle/>
        <a:p>
          <a:endParaRPr lang="en-GB"/>
        </a:p>
      </dgm:t>
    </dgm:pt>
    <dgm:pt modelId="{9091F72D-66E0-4D9E-8063-67790F46928E}" type="pres">
      <dgm:prSet presAssocID="{3AB4F03F-7A66-4A01-ACBD-3A50245EBE4F}" presName="spaceBetweenRectangles" presStyleCnt="0"/>
      <dgm:spPr/>
    </dgm:pt>
    <dgm:pt modelId="{92863FAD-403B-4FD1-8493-54AD6FEA3687}" type="pres">
      <dgm:prSet presAssocID="{79C7C677-E19D-4F51-9F73-2315B6C0FA8F}" presName="parentLin" presStyleCnt="0"/>
      <dgm:spPr/>
    </dgm:pt>
    <dgm:pt modelId="{1BFA421D-78A8-45E8-B67E-50626EF7FBDA}" type="pres">
      <dgm:prSet presAssocID="{79C7C677-E19D-4F51-9F73-2315B6C0FA8F}" presName="parentLeftMargin" presStyleLbl="node1" presStyleIdx="1" presStyleCnt="8"/>
      <dgm:spPr>
        <a:prstGeom prst="roundRect">
          <a:avLst/>
        </a:prstGeom>
      </dgm:spPr>
      <dgm:t>
        <a:bodyPr/>
        <a:lstStyle/>
        <a:p>
          <a:endParaRPr lang="en-GB"/>
        </a:p>
      </dgm:t>
    </dgm:pt>
    <dgm:pt modelId="{9518FBA5-6976-40DB-9DBD-3AC650E92B99}" type="pres">
      <dgm:prSet presAssocID="{79C7C677-E19D-4F51-9F73-2315B6C0FA8F}" presName="parentText" presStyleLbl="node1" presStyleIdx="2" presStyleCnt="8" custScaleY="43954">
        <dgm:presLayoutVars>
          <dgm:chMax val="0"/>
          <dgm:bulletEnabled val="1"/>
        </dgm:presLayoutVars>
      </dgm:prSet>
      <dgm:spPr/>
      <dgm:t>
        <a:bodyPr/>
        <a:lstStyle/>
        <a:p>
          <a:endParaRPr lang="en-GB"/>
        </a:p>
      </dgm:t>
    </dgm:pt>
    <dgm:pt modelId="{9990CE7B-15AD-4E9E-921C-9BD5B6F6177E}" type="pres">
      <dgm:prSet presAssocID="{79C7C677-E19D-4F51-9F73-2315B6C0FA8F}" presName="negativeSpace" presStyleCnt="0"/>
      <dgm:spPr/>
    </dgm:pt>
    <dgm:pt modelId="{FB0DC95C-1095-4013-A6D5-43736A76C873}" type="pres">
      <dgm:prSet presAssocID="{79C7C677-E19D-4F51-9F73-2315B6C0FA8F}" presName="childText" presStyleLbl="conFgAcc1" presStyleIdx="2" presStyleCnt="8">
        <dgm:presLayoutVars>
          <dgm:bulletEnabled val="1"/>
        </dgm:presLayoutVars>
      </dgm:prSet>
      <dgm:spPr>
        <a:prstGeom prst="rect">
          <a:avLst/>
        </a:prstGeom>
      </dgm:spPr>
      <dgm:t>
        <a:bodyPr/>
        <a:lstStyle/>
        <a:p>
          <a:endParaRPr lang="en-GB"/>
        </a:p>
      </dgm:t>
    </dgm:pt>
    <dgm:pt modelId="{3F5E095E-2DB6-4838-876D-39494248E5B0}" type="pres">
      <dgm:prSet presAssocID="{3EEF7090-193E-469F-B28B-41F4C1B30B75}" presName="spaceBetweenRectangles" presStyleCnt="0"/>
      <dgm:spPr/>
    </dgm:pt>
    <dgm:pt modelId="{68866C69-BDE0-4F1A-A94E-FA3EC15E4999}" type="pres">
      <dgm:prSet presAssocID="{176576AD-0FA9-4326-B372-348E68ED7134}" presName="parentLin" presStyleCnt="0"/>
      <dgm:spPr/>
    </dgm:pt>
    <dgm:pt modelId="{799DD8BC-1AA0-401F-B01A-EDEB13B0F3AF}" type="pres">
      <dgm:prSet presAssocID="{176576AD-0FA9-4326-B372-348E68ED7134}" presName="parentLeftMargin" presStyleLbl="node1" presStyleIdx="2" presStyleCnt="8"/>
      <dgm:spPr>
        <a:prstGeom prst="roundRect">
          <a:avLst/>
        </a:prstGeom>
      </dgm:spPr>
      <dgm:t>
        <a:bodyPr/>
        <a:lstStyle/>
        <a:p>
          <a:endParaRPr lang="en-GB"/>
        </a:p>
      </dgm:t>
    </dgm:pt>
    <dgm:pt modelId="{BBEB3103-E2B3-4C65-BEF5-48B4072F2E91}" type="pres">
      <dgm:prSet presAssocID="{176576AD-0FA9-4326-B372-348E68ED7134}" presName="parentText" presStyleLbl="node1" presStyleIdx="3" presStyleCnt="8" custScaleY="36439">
        <dgm:presLayoutVars>
          <dgm:chMax val="0"/>
          <dgm:bulletEnabled val="1"/>
        </dgm:presLayoutVars>
      </dgm:prSet>
      <dgm:spPr/>
      <dgm:t>
        <a:bodyPr/>
        <a:lstStyle/>
        <a:p>
          <a:endParaRPr lang="en-GB"/>
        </a:p>
      </dgm:t>
    </dgm:pt>
    <dgm:pt modelId="{B831F800-877C-4557-A902-A82766C1F107}" type="pres">
      <dgm:prSet presAssocID="{176576AD-0FA9-4326-B372-348E68ED7134}" presName="negativeSpace" presStyleCnt="0"/>
      <dgm:spPr/>
    </dgm:pt>
    <dgm:pt modelId="{BAAF98E0-DC65-4467-9772-ACC26DEDFDD6}" type="pres">
      <dgm:prSet presAssocID="{176576AD-0FA9-4326-B372-348E68ED7134}" presName="childText" presStyleLbl="conFgAcc1" presStyleIdx="3" presStyleCnt="8">
        <dgm:presLayoutVars>
          <dgm:bulletEnabled val="1"/>
        </dgm:presLayoutVars>
      </dgm:prSet>
      <dgm:spPr>
        <a:prstGeom prst="rect">
          <a:avLst/>
        </a:prstGeom>
      </dgm:spPr>
      <dgm:t>
        <a:bodyPr/>
        <a:lstStyle/>
        <a:p>
          <a:endParaRPr lang="en-GB"/>
        </a:p>
      </dgm:t>
    </dgm:pt>
    <dgm:pt modelId="{55ECB30A-BCC9-4FFF-AB72-49B466C8D388}" type="pres">
      <dgm:prSet presAssocID="{FF52743D-8481-4CDA-87F4-1BFBD44F1AA3}" presName="spaceBetweenRectangles" presStyleCnt="0"/>
      <dgm:spPr/>
    </dgm:pt>
    <dgm:pt modelId="{272CC871-4922-487B-84C9-41DF97D11FE8}" type="pres">
      <dgm:prSet presAssocID="{AF93B62A-B8B4-4A52-96B9-1F3CDFDF6E71}" presName="parentLin" presStyleCnt="0"/>
      <dgm:spPr/>
    </dgm:pt>
    <dgm:pt modelId="{3CC06E42-3945-43AB-B91E-0A362426E4B8}" type="pres">
      <dgm:prSet presAssocID="{AF93B62A-B8B4-4A52-96B9-1F3CDFDF6E71}" presName="parentLeftMargin" presStyleLbl="node1" presStyleIdx="3" presStyleCnt="8"/>
      <dgm:spPr>
        <a:prstGeom prst="roundRect">
          <a:avLst/>
        </a:prstGeom>
      </dgm:spPr>
      <dgm:t>
        <a:bodyPr/>
        <a:lstStyle/>
        <a:p>
          <a:endParaRPr lang="en-GB"/>
        </a:p>
      </dgm:t>
    </dgm:pt>
    <dgm:pt modelId="{DDFAC470-903D-4638-B538-68881B867B3A}" type="pres">
      <dgm:prSet presAssocID="{AF93B62A-B8B4-4A52-96B9-1F3CDFDF6E71}" presName="parentText" presStyleLbl="node1" presStyleIdx="4" presStyleCnt="8" custScaleY="33904">
        <dgm:presLayoutVars>
          <dgm:chMax val="0"/>
          <dgm:bulletEnabled val="1"/>
        </dgm:presLayoutVars>
      </dgm:prSet>
      <dgm:spPr/>
      <dgm:t>
        <a:bodyPr/>
        <a:lstStyle/>
        <a:p>
          <a:endParaRPr lang="en-GB"/>
        </a:p>
      </dgm:t>
    </dgm:pt>
    <dgm:pt modelId="{3141F49D-09E8-416F-B358-64FF6AECF8EF}" type="pres">
      <dgm:prSet presAssocID="{AF93B62A-B8B4-4A52-96B9-1F3CDFDF6E71}" presName="negativeSpace" presStyleCnt="0"/>
      <dgm:spPr/>
    </dgm:pt>
    <dgm:pt modelId="{62BC1584-B34E-4CE7-881E-B34500ACFD8A}" type="pres">
      <dgm:prSet presAssocID="{AF93B62A-B8B4-4A52-96B9-1F3CDFDF6E71}" presName="childText" presStyleLbl="conFgAcc1" presStyleIdx="4" presStyleCnt="8">
        <dgm:presLayoutVars>
          <dgm:bulletEnabled val="1"/>
        </dgm:presLayoutVars>
      </dgm:prSet>
      <dgm:spPr>
        <a:prstGeom prst="rect">
          <a:avLst/>
        </a:prstGeom>
      </dgm:spPr>
      <dgm:t>
        <a:bodyPr/>
        <a:lstStyle/>
        <a:p>
          <a:endParaRPr lang="en-GB"/>
        </a:p>
      </dgm:t>
    </dgm:pt>
    <dgm:pt modelId="{E9BBB28E-1CC9-4AFB-8454-26923A55E0F7}" type="pres">
      <dgm:prSet presAssocID="{2EBAF45F-A33B-41C4-B78E-5B9F37CA595D}" presName="spaceBetweenRectangles" presStyleCnt="0"/>
      <dgm:spPr/>
    </dgm:pt>
    <dgm:pt modelId="{DA08D612-EE28-49D4-88AD-8B9824D12395}" type="pres">
      <dgm:prSet presAssocID="{BC6BC4B1-EC82-421D-88A2-C33829B72F86}" presName="parentLin" presStyleCnt="0"/>
      <dgm:spPr/>
    </dgm:pt>
    <dgm:pt modelId="{B543A494-93A2-47FF-94B5-DE55D66C355D}" type="pres">
      <dgm:prSet presAssocID="{BC6BC4B1-EC82-421D-88A2-C33829B72F86}" presName="parentLeftMargin" presStyleLbl="node1" presStyleIdx="4" presStyleCnt="8"/>
      <dgm:spPr>
        <a:prstGeom prst="roundRect">
          <a:avLst/>
        </a:prstGeom>
      </dgm:spPr>
      <dgm:t>
        <a:bodyPr/>
        <a:lstStyle/>
        <a:p>
          <a:endParaRPr lang="en-GB"/>
        </a:p>
      </dgm:t>
    </dgm:pt>
    <dgm:pt modelId="{E9359C7B-A3B8-45DB-A641-30D8FD55C1E6}" type="pres">
      <dgm:prSet presAssocID="{BC6BC4B1-EC82-421D-88A2-C33829B72F86}" presName="parentText" presStyleLbl="node1" presStyleIdx="5" presStyleCnt="8" custScaleY="29911">
        <dgm:presLayoutVars>
          <dgm:chMax val="0"/>
          <dgm:bulletEnabled val="1"/>
        </dgm:presLayoutVars>
      </dgm:prSet>
      <dgm:spPr/>
      <dgm:t>
        <a:bodyPr/>
        <a:lstStyle/>
        <a:p>
          <a:endParaRPr lang="en-GB"/>
        </a:p>
      </dgm:t>
    </dgm:pt>
    <dgm:pt modelId="{88F3CCA8-8EB3-4830-ADAD-947E31116546}" type="pres">
      <dgm:prSet presAssocID="{BC6BC4B1-EC82-421D-88A2-C33829B72F86}" presName="negativeSpace" presStyleCnt="0"/>
      <dgm:spPr/>
    </dgm:pt>
    <dgm:pt modelId="{DAB2B411-275F-4CCD-AE1C-7F82352C351F}" type="pres">
      <dgm:prSet presAssocID="{BC6BC4B1-EC82-421D-88A2-C33829B72F86}" presName="childText" presStyleLbl="conFgAcc1" presStyleIdx="5" presStyleCnt="8">
        <dgm:presLayoutVars>
          <dgm:bulletEnabled val="1"/>
        </dgm:presLayoutVars>
      </dgm:prSet>
      <dgm:spPr>
        <a:prstGeom prst="rect">
          <a:avLst/>
        </a:prstGeom>
      </dgm:spPr>
      <dgm:t>
        <a:bodyPr/>
        <a:lstStyle/>
        <a:p>
          <a:endParaRPr lang="en-GB"/>
        </a:p>
      </dgm:t>
    </dgm:pt>
    <dgm:pt modelId="{5998AFBB-D1E6-40ED-BEAE-ED3CAFB6C100}" type="pres">
      <dgm:prSet presAssocID="{A1E91B5C-6DAA-475B-9104-EA524ACB6A56}" presName="spaceBetweenRectangles" presStyleCnt="0"/>
      <dgm:spPr/>
    </dgm:pt>
    <dgm:pt modelId="{66AD7FC0-25AC-4BAF-892B-94BF2C5CA721}" type="pres">
      <dgm:prSet presAssocID="{81C67539-78D0-4CBF-BFA5-C4E99B770F0E}" presName="parentLin" presStyleCnt="0"/>
      <dgm:spPr/>
    </dgm:pt>
    <dgm:pt modelId="{41E740F6-200F-4FC0-8F33-6C7CF195A68A}" type="pres">
      <dgm:prSet presAssocID="{81C67539-78D0-4CBF-BFA5-C4E99B770F0E}" presName="parentLeftMargin" presStyleLbl="node1" presStyleIdx="5" presStyleCnt="8"/>
      <dgm:spPr>
        <a:prstGeom prst="roundRect">
          <a:avLst/>
        </a:prstGeom>
      </dgm:spPr>
      <dgm:t>
        <a:bodyPr/>
        <a:lstStyle/>
        <a:p>
          <a:endParaRPr lang="en-GB"/>
        </a:p>
      </dgm:t>
    </dgm:pt>
    <dgm:pt modelId="{946E8F16-BB9A-4C85-9974-42969ED82074}" type="pres">
      <dgm:prSet presAssocID="{81C67539-78D0-4CBF-BFA5-C4E99B770F0E}" presName="parentText" presStyleLbl="node1" presStyleIdx="6" presStyleCnt="8" custScaleY="33285">
        <dgm:presLayoutVars>
          <dgm:chMax val="0"/>
          <dgm:bulletEnabled val="1"/>
        </dgm:presLayoutVars>
      </dgm:prSet>
      <dgm:spPr/>
      <dgm:t>
        <a:bodyPr/>
        <a:lstStyle/>
        <a:p>
          <a:endParaRPr lang="en-GB"/>
        </a:p>
      </dgm:t>
    </dgm:pt>
    <dgm:pt modelId="{5853F056-6742-4C52-9034-0BFF268DB423}" type="pres">
      <dgm:prSet presAssocID="{81C67539-78D0-4CBF-BFA5-C4E99B770F0E}" presName="negativeSpace" presStyleCnt="0"/>
      <dgm:spPr/>
    </dgm:pt>
    <dgm:pt modelId="{B175E6E5-BF2A-4302-A6BB-28A75A5518EA}" type="pres">
      <dgm:prSet presAssocID="{81C67539-78D0-4CBF-BFA5-C4E99B770F0E}" presName="childText" presStyleLbl="conFgAcc1" presStyleIdx="6" presStyleCnt="8">
        <dgm:presLayoutVars>
          <dgm:bulletEnabled val="1"/>
        </dgm:presLayoutVars>
      </dgm:prSet>
      <dgm:spPr>
        <a:prstGeom prst="rect">
          <a:avLst/>
        </a:prstGeom>
      </dgm:spPr>
      <dgm:t>
        <a:bodyPr/>
        <a:lstStyle/>
        <a:p>
          <a:endParaRPr lang="en-GB"/>
        </a:p>
      </dgm:t>
    </dgm:pt>
    <dgm:pt modelId="{E05AA10E-B14F-4B43-9862-CA5F554BF892}" type="pres">
      <dgm:prSet presAssocID="{D84AA28A-4F22-4CC8-976E-F3BE22FA885E}" presName="spaceBetweenRectangles" presStyleCnt="0"/>
      <dgm:spPr/>
    </dgm:pt>
    <dgm:pt modelId="{2E513EAE-3B94-4351-86D2-3426E1ACF5A4}" type="pres">
      <dgm:prSet presAssocID="{5CA5371E-44DC-4DE3-BF73-A7AC541DE234}" presName="parentLin" presStyleCnt="0"/>
      <dgm:spPr/>
    </dgm:pt>
    <dgm:pt modelId="{26C709E0-95C0-447B-8202-8CCAC2EE8528}" type="pres">
      <dgm:prSet presAssocID="{5CA5371E-44DC-4DE3-BF73-A7AC541DE234}" presName="parentLeftMargin" presStyleLbl="node1" presStyleIdx="6" presStyleCnt="8"/>
      <dgm:spPr/>
      <dgm:t>
        <a:bodyPr/>
        <a:lstStyle/>
        <a:p>
          <a:endParaRPr lang="en-GB"/>
        </a:p>
      </dgm:t>
    </dgm:pt>
    <dgm:pt modelId="{178912D5-76C6-4554-A2C3-17E3FE68C575}" type="pres">
      <dgm:prSet presAssocID="{5CA5371E-44DC-4DE3-BF73-A7AC541DE234}" presName="parentText" presStyleLbl="node1" presStyleIdx="7" presStyleCnt="8" custScaleY="34950">
        <dgm:presLayoutVars>
          <dgm:chMax val="0"/>
          <dgm:bulletEnabled val="1"/>
        </dgm:presLayoutVars>
      </dgm:prSet>
      <dgm:spPr/>
      <dgm:t>
        <a:bodyPr/>
        <a:lstStyle/>
        <a:p>
          <a:endParaRPr lang="en-GB"/>
        </a:p>
      </dgm:t>
    </dgm:pt>
    <dgm:pt modelId="{3789F8AD-FB57-4A42-B370-10E1BB3799D6}" type="pres">
      <dgm:prSet presAssocID="{5CA5371E-44DC-4DE3-BF73-A7AC541DE234}" presName="negativeSpace" presStyleCnt="0"/>
      <dgm:spPr/>
    </dgm:pt>
    <dgm:pt modelId="{FDC6E7F7-E9C0-4B9C-A2FA-AEBA2343650D}" type="pres">
      <dgm:prSet presAssocID="{5CA5371E-44DC-4DE3-BF73-A7AC541DE234}" presName="childText" presStyleLbl="conFgAcc1" presStyleIdx="7" presStyleCnt="8">
        <dgm:presLayoutVars>
          <dgm:bulletEnabled val="1"/>
        </dgm:presLayoutVars>
      </dgm:prSet>
      <dgm:spPr/>
      <dgm:t>
        <a:bodyPr/>
        <a:lstStyle/>
        <a:p>
          <a:endParaRPr lang="en-GB"/>
        </a:p>
      </dgm:t>
    </dgm:pt>
  </dgm:ptLst>
  <dgm:cxnLst>
    <dgm:cxn modelId="{58EF1F35-BFB4-4230-B386-40303D465A56}" type="presOf" srcId="{8AF3337D-0285-43C1-8CB2-49CC86CDE8F1}" destId="{FB0DC95C-1095-4013-A6D5-43736A76C873}" srcOrd="0" destOrd="0" presId="urn:microsoft.com/office/officeart/2005/8/layout/list1"/>
    <dgm:cxn modelId="{2D3C47A7-0AF9-43C5-8FCC-366E017BCB14}" srcId="{BC6BC4B1-EC82-421D-88A2-C33829B72F86}" destId="{DF5797A5-1F69-4327-876D-3C44C50F29A3}" srcOrd="0" destOrd="0" parTransId="{AA4EFAC3-B473-4144-BDA0-E8CEE2DB64DC}" sibTransId="{64400AEC-8AEC-4316-9040-B816C9098A98}"/>
    <dgm:cxn modelId="{A0E3FB34-A3E0-42EA-B429-5E495A051901}" type="presOf" srcId="{E5F71712-4109-4606-9116-4B5FF2FE2CDB}" destId="{3E496A25-5771-4713-B906-B6A12A697096}" srcOrd="0" destOrd="0" presId="urn:microsoft.com/office/officeart/2005/8/layout/list1"/>
    <dgm:cxn modelId="{878724C8-D42E-4751-82A2-C90B1AA5E4BE}" srcId="{E5F71712-4109-4606-9116-4B5FF2FE2CDB}" destId="{940693AA-BCD7-4ADC-9D26-EEDA97DE43F6}" srcOrd="0" destOrd="0" parTransId="{1A0F9810-EB27-4E5B-A907-132F897DEE4F}" sibTransId="{837EFBDE-F9F5-4F1B-BFD4-258B7E0C5844}"/>
    <dgm:cxn modelId="{055ABF28-7F0D-4FD8-8797-B6EF95F21F27}" type="presOf" srcId="{93A1E921-E385-43CD-87B6-8CD7E6097E0D}" destId="{62BC1584-B34E-4CE7-881E-B34500ACFD8A}" srcOrd="0" destOrd="1" presId="urn:microsoft.com/office/officeart/2005/8/layout/list1"/>
    <dgm:cxn modelId="{674FC8D3-9F0B-46A5-AFA7-C451C9145AC2}" srcId="{FDC28E57-EA9C-47B1-AD3E-7D741B0F4CFF}" destId="{81C67539-78D0-4CBF-BFA5-C4E99B770F0E}" srcOrd="6" destOrd="0" parTransId="{E5367418-999F-4B93-8161-15A6A28A9954}" sibTransId="{D84AA28A-4F22-4CC8-976E-F3BE22FA885E}"/>
    <dgm:cxn modelId="{E1B17AC1-126D-4CD3-AB34-E9456968295C}" srcId="{AF93B62A-B8B4-4A52-96B9-1F3CDFDF6E71}" destId="{93A1E921-E385-43CD-87B6-8CD7E6097E0D}" srcOrd="1" destOrd="0" parTransId="{0881458E-015D-4433-9EDB-A339A807327B}" sibTransId="{7362A585-14C1-424D-9ADF-6FFD52DB88EC}"/>
    <dgm:cxn modelId="{CC6BC3C4-FF7A-47C0-B4E8-193565FD1545}" srcId="{FDC28E57-EA9C-47B1-AD3E-7D741B0F4CFF}" destId="{5CA5371E-44DC-4DE3-BF73-A7AC541DE234}" srcOrd="7" destOrd="0" parTransId="{F2294C2C-1C5A-4A80-AE54-5D4DCDFDF7FA}" sibTransId="{ADF25126-7D17-4759-ACB3-A9CCB4A3AF43}"/>
    <dgm:cxn modelId="{A81A00A7-D559-4C41-8212-FCDD8C6AABDC}" srcId="{FDC28E57-EA9C-47B1-AD3E-7D741B0F4CFF}" destId="{AF93B62A-B8B4-4A52-96B9-1F3CDFDF6E71}" srcOrd="4" destOrd="0" parTransId="{ECEE1080-7281-4509-B727-A066C97E15B6}" sibTransId="{2EBAF45F-A33B-41C4-B78E-5B9F37CA595D}"/>
    <dgm:cxn modelId="{DD448DD8-E94E-450F-82E7-48C9AA2F87A2}" type="presOf" srcId="{79C7C677-E19D-4F51-9F73-2315B6C0FA8F}" destId="{9518FBA5-6976-40DB-9DBD-3AC650E92B99}" srcOrd="1" destOrd="0" presId="urn:microsoft.com/office/officeart/2005/8/layout/list1"/>
    <dgm:cxn modelId="{ECEA1CA5-01C2-401D-8AAC-B1075BD02E81}" type="presOf" srcId="{AF93B62A-B8B4-4A52-96B9-1F3CDFDF6E71}" destId="{DDFAC470-903D-4638-B538-68881B867B3A}" srcOrd="1" destOrd="0" presId="urn:microsoft.com/office/officeart/2005/8/layout/list1"/>
    <dgm:cxn modelId="{4B8B510F-FBE7-4982-B131-D359BE7DDB16}" type="presOf" srcId="{940693AA-BCD7-4ADC-9D26-EEDA97DE43F6}" destId="{F937BA06-F825-413A-87F9-B569FBAA1E9B}" srcOrd="0" destOrd="0" presId="urn:microsoft.com/office/officeart/2005/8/layout/list1"/>
    <dgm:cxn modelId="{9F023512-8449-48BC-A0EC-DD6BC1D0DE89}" type="presOf" srcId="{5CA5371E-44DC-4DE3-BF73-A7AC541DE234}" destId="{26C709E0-95C0-447B-8202-8CCAC2EE8528}" srcOrd="0" destOrd="0" presId="urn:microsoft.com/office/officeart/2005/8/layout/list1"/>
    <dgm:cxn modelId="{72143276-16CC-4D7E-A3FA-6E4867333234}" type="presOf" srcId="{176576AD-0FA9-4326-B372-348E68ED7134}" destId="{BBEB3103-E2B3-4C65-BEF5-48B4072F2E91}" srcOrd="1" destOrd="0" presId="urn:microsoft.com/office/officeart/2005/8/layout/list1"/>
    <dgm:cxn modelId="{75B74297-72A7-436B-AF98-FC2A9F4A73DD}" type="presOf" srcId="{5CA5371E-44DC-4DE3-BF73-A7AC541DE234}" destId="{178912D5-76C6-4554-A2C3-17E3FE68C575}" srcOrd="1" destOrd="0" presId="urn:microsoft.com/office/officeart/2005/8/layout/list1"/>
    <dgm:cxn modelId="{4AE19AEA-B82C-471A-AD96-75E283AB4EE4}" type="presOf" srcId="{AC46D2F8-6BBB-4C64-93FA-B269B35AE3BA}" destId="{13E73E65-816F-48BB-8AF8-89307E651F8E}" srcOrd="1" destOrd="0" presId="urn:microsoft.com/office/officeart/2005/8/layout/list1"/>
    <dgm:cxn modelId="{5C2CEA29-5BA0-49B3-A82C-57B490642DFC}" type="presOf" srcId="{BC6BC4B1-EC82-421D-88A2-C33829B72F86}" destId="{B543A494-93A2-47FF-94B5-DE55D66C355D}" srcOrd="0" destOrd="0" presId="urn:microsoft.com/office/officeart/2005/8/layout/list1"/>
    <dgm:cxn modelId="{DC6ECAEF-3003-4363-B2A9-1D0CBF7F8526}" type="presOf" srcId="{FDC28E57-EA9C-47B1-AD3E-7D741B0F4CFF}" destId="{32DA867A-DD3A-467C-8727-BCF090433063}" srcOrd="0" destOrd="0" presId="urn:microsoft.com/office/officeart/2005/8/layout/list1"/>
    <dgm:cxn modelId="{D18EE905-F46C-425C-8B38-3AB7DD901D21}" type="presOf" srcId="{D20B2181-C004-4712-9244-A91F9F4C8BD1}" destId="{FDC6E7F7-E9C0-4B9C-A2FA-AEBA2343650D}" srcOrd="0" destOrd="0" presId="urn:microsoft.com/office/officeart/2005/8/layout/list1"/>
    <dgm:cxn modelId="{228A1F1F-857B-4087-9A67-A8D7FBECD4C7}" type="presOf" srcId="{12227EE2-2A04-42DD-850A-4ADCB446CA0D}" destId="{B175E6E5-BF2A-4302-A6BB-28A75A5518EA}" srcOrd="0" destOrd="0" presId="urn:microsoft.com/office/officeart/2005/8/layout/list1"/>
    <dgm:cxn modelId="{5893E0D1-3471-4FEB-ACD6-616F1385495B}" srcId="{FDC28E57-EA9C-47B1-AD3E-7D741B0F4CFF}" destId="{AC46D2F8-6BBB-4C64-93FA-B269B35AE3BA}" srcOrd="1" destOrd="0" parTransId="{81757CB6-AAC7-4ECD-AD2B-A14D90842177}" sibTransId="{3AB4F03F-7A66-4A01-ACBD-3A50245EBE4F}"/>
    <dgm:cxn modelId="{76EAC2E8-64E8-44CB-B1EE-57E60B668F4E}" srcId="{79C7C677-E19D-4F51-9F73-2315B6C0FA8F}" destId="{8AF3337D-0285-43C1-8CB2-49CC86CDE8F1}" srcOrd="0" destOrd="0" parTransId="{9F091731-AA0E-4C30-8271-1C183736FFDD}" sibTransId="{8D6125CE-D863-440A-9BF5-567E510E4C75}"/>
    <dgm:cxn modelId="{20CACDBD-29B4-4509-B9AA-A4CB1A276895}" type="presOf" srcId="{176576AD-0FA9-4326-B372-348E68ED7134}" destId="{799DD8BC-1AA0-401F-B01A-EDEB13B0F3AF}" srcOrd="0" destOrd="0" presId="urn:microsoft.com/office/officeart/2005/8/layout/list1"/>
    <dgm:cxn modelId="{C4DFF174-03ED-410E-AD22-9D4DD883F4BB}" type="presOf" srcId="{79C7C677-E19D-4F51-9F73-2315B6C0FA8F}" destId="{1BFA421D-78A8-45E8-B67E-50626EF7FBDA}" srcOrd="0" destOrd="0" presId="urn:microsoft.com/office/officeart/2005/8/layout/list1"/>
    <dgm:cxn modelId="{FBC5160A-201B-4FBB-8BE5-00B8D4BD803E}" type="presOf" srcId="{BC6BC4B1-EC82-421D-88A2-C33829B72F86}" destId="{E9359C7B-A3B8-45DB-A641-30D8FD55C1E6}" srcOrd="1" destOrd="0" presId="urn:microsoft.com/office/officeart/2005/8/layout/list1"/>
    <dgm:cxn modelId="{C07A37C7-3C1D-4413-9793-7CB133355491}" srcId="{AF93B62A-B8B4-4A52-96B9-1F3CDFDF6E71}" destId="{5FDB3F52-1781-4902-B99F-14F553FABAAB}" srcOrd="0" destOrd="0" parTransId="{D0852F6C-D53A-4C7D-AB8A-B19A86C9F830}" sibTransId="{CFFCB1F4-8ABE-4693-A121-89AFCF04E04C}"/>
    <dgm:cxn modelId="{182F085A-A19B-4861-ABFE-9C303898E400}" type="presOf" srcId="{5FDB3F52-1781-4902-B99F-14F553FABAAB}" destId="{62BC1584-B34E-4CE7-881E-B34500ACFD8A}" srcOrd="0" destOrd="0" presId="urn:microsoft.com/office/officeart/2005/8/layout/list1"/>
    <dgm:cxn modelId="{16AE87E0-41EA-4F6A-ACDD-86B2F775F444}" srcId="{81C67539-78D0-4CBF-BFA5-C4E99B770F0E}" destId="{12227EE2-2A04-42DD-850A-4ADCB446CA0D}" srcOrd="0" destOrd="0" parTransId="{B8F097B0-688D-43B9-A5AF-F3C04C93F5B9}" sibTransId="{F7A96EBB-2049-45E2-858D-8B16A65B0AA2}"/>
    <dgm:cxn modelId="{F5090BF3-5C5E-45E1-A068-28008E2D9B4A}" type="presOf" srcId="{81C67539-78D0-4CBF-BFA5-C4E99B770F0E}" destId="{41E740F6-200F-4FC0-8F33-6C7CF195A68A}" srcOrd="0" destOrd="0" presId="urn:microsoft.com/office/officeart/2005/8/layout/list1"/>
    <dgm:cxn modelId="{34D0B304-DADE-46FF-9461-7CBF5225C71A}" srcId="{FDC28E57-EA9C-47B1-AD3E-7D741B0F4CFF}" destId="{E5F71712-4109-4606-9116-4B5FF2FE2CDB}" srcOrd="0" destOrd="0" parTransId="{F7B36C8B-D2F5-494C-82E3-D8218AAA31E6}" sibTransId="{B73F95EF-480F-47CC-8AEF-DAB663184BB8}"/>
    <dgm:cxn modelId="{FE6BB2A0-B401-444B-8763-1BA55713953A}" type="presOf" srcId="{E5F71712-4109-4606-9116-4B5FF2FE2CDB}" destId="{38F5A205-DDC1-47DF-AABE-C480D1C1CE03}" srcOrd="1" destOrd="0" presId="urn:microsoft.com/office/officeart/2005/8/layout/list1"/>
    <dgm:cxn modelId="{3E9EB963-E203-442C-9678-3A4D262E13F3}" srcId="{FDC28E57-EA9C-47B1-AD3E-7D741B0F4CFF}" destId="{176576AD-0FA9-4326-B372-348E68ED7134}" srcOrd="3" destOrd="0" parTransId="{1FD2F2BE-896E-4938-BBFC-73EDE9692E03}" sibTransId="{FF52743D-8481-4CDA-87F4-1BFBD44F1AA3}"/>
    <dgm:cxn modelId="{958C5868-8953-4C11-985F-8A1152067F80}" type="presOf" srcId="{AF93B62A-B8B4-4A52-96B9-1F3CDFDF6E71}" destId="{3CC06E42-3945-43AB-B91E-0A362426E4B8}" srcOrd="0" destOrd="0" presId="urn:microsoft.com/office/officeart/2005/8/layout/list1"/>
    <dgm:cxn modelId="{7C46F39B-4D4C-45CC-BCF9-82A07144DCF2}" type="presOf" srcId="{4A58A9CD-0F69-4861-8F4F-AD7E7789055C}" destId="{D7F5EBBB-A7E4-4000-B83D-F6A558E799D2}" srcOrd="0" destOrd="0" presId="urn:microsoft.com/office/officeart/2005/8/layout/list1"/>
    <dgm:cxn modelId="{11517B16-E337-4D7C-A8B7-1622DD353E89}" type="presOf" srcId="{81C67539-78D0-4CBF-BFA5-C4E99B770F0E}" destId="{946E8F16-BB9A-4C85-9974-42969ED82074}" srcOrd="1" destOrd="0" presId="urn:microsoft.com/office/officeart/2005/8/layout/list1"/>
    <dgm:cxn modelId="{FA021987-73A6-4A80-BC1F-F13E6E429ACE}" type="presOf" srcId="{16EBA492-9CE5-41ED-9EB0-8427E7508C8E}" destId="{BAAF98E0-DC65-4467-9772-ACC26DEDFDD6}" srcOrd="0" destOrd="0" presId="urn:microsoft.com/office/officeart/2005/8/layout/list1"/>
    <dgm:cxn modelId="{D57102A9-176A-4F56-88E0-F26ECA7C7D5D}" srcId="{FDC28E57-EA9C-47B1-AD3E-7D741B0F4CFF}" destId="{79C7C677-E19D-4F51-9F73-2315B6C0FA8F}" srcOrd="2" destOrd="0" parTransId="{D29E0307-A49E-414E-ADD5-C7154F66E053}" sibTransId="{3EEF7090-193E-469F-B28B-41F4C1B30B75}"/>
    <dgm:cxn modelId="{7BA9EBD0-9DDE-4419-81E8-3E0F225B5277}" srcId="{AC46D2F8-6BBB-4C64-93FA-B269B35AE3BA}" destId="{4A58A9CD-0F69-4861-8F4F-AD7E7789055C}" srcOrd="0" destOrd="0" parTransId="{8655EA60-B4C4-4AA7-8782-5412ED6A8784}" sibTransId="{75143769-ACAD-4011-A6F6-9502CF7AD91C}"/>
    <dgm:cxn modelId="{DFB29871-C094-41B7-A5B6-423376F58733}" srcId="{176576AD-0FA9-4326-B372-348E68ED7134}" destId="{16EBA492-9CE5-41ED-9EB0-8427E7508C8E}" srcOrd="0" destOrd="0" parTransId="{EA0F70C4-1B83-4EC4-B727-C55A4FA7159A}" sibTransId="{D09D7E8C-3C2A-46AF-B78C-8A16E443D5F6}"/>
    <dgm:cxn modelId="{C7ADC25D-6C64-4FB8-BD26-142A8DAC2D58}" srcId="{5CA5371E-44DC-4DE3-BF73-A7AC541DE234}" destId="{D20B2181-C004-4712-9244-A91F9F4C8BD1}" srcOrd="0" destOrd="0" parTransId="{2E61396D-8B73-4165-AD20-67331413E29C}" sibTransId="{E5786940-CDB9-47B5-9417-5492135B3176}"/>
    <dgm:cxn modelId="{60DA66A0-2354-4AD0-8159-77FDEB4A2CD5}" type="presOf" srcId="{AC46D2F8-6BBB-4C64-93FA-B269B35AE3BA}" destId="{76D9ADA4-2008-495E-AF68-D63AA71030E3}" srcOrd="0" destOrd="0" presId="urn:microsoft.com/office/officeart/2005/8/layout/list1"/>
    <dgm:cxn modelId="{B8270B03-8893-470D-851E-663495C98F76}" srcId="{FDC28E57-EA9C-47B1-AD3E-7D741B0F4CFF}" destId="{BC6BC4B1-EC82-421D-88A2-C33829B72F86}" srcOrd="5" destOrd="0" parTransId="{FFD428F6-6503-4204-AEE2-F87B9B2D59BE}" sibTransId="{A1E91B5C-6DAA-475B-9104-EA524ACB6A56}"/>
    <dgm:cxn modelId="{6ECB848A-FE20-48F9-875D-5F57CDCCC907}" type="presOf" srcId="{DF5797A5-1F69-4327-876D-3C44C50F29A3}" destId="{DAB2B411-275F-4CCD-AE1C-7F82352C351F}" srcOrd="0" destOrd="0" presId="urn:microsoft.com/office/officeart/2005/8/layout/list1"/>
    <dgm:cxn modelId="{C84EA5C9-9960-433F-896C-3AC8CFEF5B61}" type="presParOf" srcId="{32DA867A-DD3A-467C-8727-BCF090433063}" destId="{2A4A2925-4BFC-41A9-8940-504A05721115}" srcOrd="0" destOrd="0" presId="urn:microsoft.com/office/officeart/2005/8/layout/list1"/>
    <dgm:cxn modelId="{96D0585F-2E64-4073-A99C-D8310DEC7726}" type="presParOf" srcId="{2A4A2925-4BFC-41A9-8940-504A05721115}" destId="{3E496A25-5771-4713-B906-B6A12A697096}" srcOrd="0" destOrd="0" presId="urn:microsoft.com/office/officeart/2005/8/layout/list1"/>
    <dgm:cxn modelId="{70762615-AB1E-4ED4-B528-EEC91530CAC0}" type="presParOf" srcId="{2A4A2925-4BFC-41A9-8940-504A05721115}" destId="{38F5A205-DDC1-47DF-AABE-C480D1C1CE03}" srcOrd="1" destOrd="0" presId="urn:microsoft.com/office/officeart/2005/8/layout/list1"/>
    <dgm:cxn modelId="{4D8CDD99-5C9B-4C64-981E-EFC6F7CAC685}" type="presParOf" srcId="{32DA867A-DD3A-467C-8727-BCF090433063}" destId="{96A8B117-9DEE-4F5A-A87A-2511936E1967}" srcOrd="1" destOrd="0" presId="urn:microsoft.com/office/officeart/2005/8/layout/list1"/>
    <dgm:cxn modelId="{F1FE9B13-04A3-4AE3-8A69-21524BCDB81B}" type="presParOf" srcId="{32DA867A-DD3A-467C-8727-BCF090433063}" destId="{F937BA06-F825-413A-87F9-B569FBAA1E9B}" srcOrd="2" destOrd="0" presId="urn:microsoft.com/office/officeart/2005/8/layout/list1"/>
    <dgm:cxn modelId="{616AAD5F-844B-47D3-8A4A-C1672186F67D}" type="presParOf" srcId="{32DA867A-DD3A-467C-8727-BCF090433063}" destId="{7B57A33D-1BDB-4FE6-8995-89C851609C03}" srcOrd="3" destOrd="0" presId="urn:microsoft.com/office/officeart/2005/8/layout/list1"/>
    <dgm:cxn modelId="{2B79A871-74AB-4810-9A4D-9396A3C7596E}" type="presParOf" srcId="{32DA867A-DD3A-467C-8727-BCF090433063}" destId="{B4ACB60E-6BFB-46DB-ABAE-555FE541C226}" srcOrd="4" destOrd="0" presId="urn:microsoft.com/office/officeart/2005/8/layout/list1"/>
    <dgm:cxn modelId="{14F16B94-3445-46A6-9888-913034A04C9D}" type="presParOf" srcId="{B4ACB60E-6BFB-46DB-ABAE-555FE541C226}" destId="{76D9ADA4-2008-495E-AF68-D63AA71030E3}" srcOrd="0" destOrd="0" presId="urn:microsoft.com/office/officeart/2005/8/layout/list1"/>
    <dgm:cxn modelId="{F0938CD3-4ABC-409E-810B-ECF9ED836661}" type="presParOf" srcId="{B4ACB60E-6BFB-46DB-ABAE-555FE541C226}" destId="{13E73E65-816F-48BB-8AF8-89307E651F8E}" srcOrd="1" destOrd="0" presId="urn:microsoft.com/office/officeart/2005/8/layout/list1"/>
    <dgm:cxn modelId="{C01C05E8-AF1B-4FF1-BCAE-F02E0D46FB0D}" type="presParOf" srcId="{32DA867A-DD3A-467C-8727-BCF090433063}" destId="{B7273C3C-0B42-4C87-A84A-570BAE2D68A5}" srcOrd="5" destOrd="0" presId="urn:microsoft.com/office/officeart/2005/8/layout/list1"/>
    <dgm:cxn modelId="{8E63A6A8-A4C2-4121-9088-F37D326A24DF}" type="presParOf" srcId="{32DA867A-DD3A-467C-8727-BCF090433063}" destId="{D7F5EBBB-A7E4-4000-B83D-F6A558E799D2}" srcOrd="6" destOrd="0" presId="urn:microsoft.com/office/officeart/2005/8/layout/list1"/>
    <dgm:cxn modelId="{59A7841B-498B-45F0-8C6B-3401ED925D43}" type="presParOf" srcId="{32DA867A-DD3A-467C-8727-BCF090433063}" destId="{9091F72D-66E0-4D9E-8063-67790F46928E}" srcOrd="7" destOrd="0" presId="urn:microsoft.com/office/officeart/2005/8/layout/list1"/>
    <dgm:cxn modelId="{A91EACCE-AC8D-450C-9D69-58AF38AC6D5D}" type="presParOf" srcId="{32DA867A-DD3A-467C-8727-BCF090433063}" destId="{92863FAD-403B-4FD1-8493-54AD6FEA3687}" srcOrd="8" destOrd="0" presId="urn:microsoft.com/office/officeart/2005/8/layout/list1"/>
    <dgm:cxn modelId="{0EC1A34C-9239-42F7-8947-6126E6A90D16}" type="presParOf" srcId="{92863FAD-403B-4FD1-8493-54AD6FEA3687}" destId="{1BFA421D-78A8-45E8-B67E-50626EF7FBDA}" srcOrd="0" destOrd="0" presId="urn:microsoft.com/office/officeart/2005/8/layout/list1"/>
    <dgm:cxn modelId="{7B530B6F-7F2E-4FA0-806A-0DE2D35A2C8D}" type="presParOf" srcId="{92863FAD-403B-4FD1-8493-54AD6FEA3687}" destId="{9518FBA5-6976-40DB-9DBD-3AC650E92B99}" srcOrd="1" destOrd="0" presId="urn:microsoft.com/office/officeart/2005/8/layout/list1"/>
    <dgm:cxn modelId="{63613B8C-2DDD-4D8F-A66D-FE0C596E424D}" type="presParOf" srcId="{32DA867A-DD3A-467C-8727-BCF090433063}" destId="{9990CE7B-15AD-4E9E-921C-9BD5B6F6177E}" srcOrd="9" destOrd="0" presId="urn:microsoft.com/office/officeart/2005/8/layout/list1"/>
    <dgm:cxn modelId="{6D226FE0-96AE-4D6C-80B1-23F6602DB996}" type="presParOf" srcId="{32DA867A-DD3A-467C-8727-BCF090433063}" destId="{FB0DC95C-1095-4013-A6D5-43736A76C873}" srcOrd="10" destOrd="0" presId="urn:microsoft.com/office/officeart/2005/8/layout/list1"/>
    <dgm:cxn modelId="{CB66AB1D-79FD-4A4E-9D18-97385FE3343E}" type="presParOf" srcId="{32DA867A-DD3A-467C-8727-BCF090433063}" destId="{3F5E095E-2DB6-4838-876D-39494248E5B0}" srcOrd="11" destOrd="0" presId="urn:microsoft.com/office/officeart/2005/8/layout/list1"/>
    <dgm:cxn modelId="{FF6B6B2A-31EE-43E9-B4C2-C06573BFB03E}" type="presParOf" srcId="{32DA867A-DD3A-467C-8727-BCF090433063}" destId="{68866C69-BDE0-4F1A-A94E-FA3EC15E4999}" srcOrd="12" destOrd="0" presId="urn:microsoft.com/office/officeart/2005/8/layout/list1"/>
    <dgm:cxn modelId="{614EE363-A997-4B64-81F4-6432D16F32DD}" type="presParOf" srcId="{68866C69-BDE0-4F1A-A94E-FA3EC15E4999}" destId="{799DD8BC-1AA0-401F-B01A-EDEB13B0F3AF}" srcOrd="0" destOrd="0" presId="urn:microsoft.com/office/officeart/2005/8/layout/list1"/>
    <dgm:cxn modelId="{A54D12E7-2154-4D60-8ACD-2FEB608C22D4}" type="presParOf" srcId="{68866C69-BDE0-4F1A-A94E-FA3EC15E4999}" destId="{BBEB3103-E2B3-4C65-BEF5-48B4072F2E91}" srcOrd="1" destOrd="0" presId="urn:microsoft.com/office/officeart/2005/8/layout/list1"/>
    <dgm:cxn modelId="{2D1E04C6-033F-4E8B-B1BC-2251654F1DB9}" type="presParOf" srcId="{32DA867A-DD3A-467C-8727-BCF090433063}" destId="{B831F800-877C-4557-A902-A82766C1F107}" srcOrd="13" destOrd="0" presId="urn:microsoft.com/office/officeart/2005/8/layout/list1"/>
    <dgm:cxn modelId="{4A40A47D-6DFD-49A1-92FB-8B967DB13761}" type="presParOf" srcId="{32DA867A-DD3A-467C-8727-BCF090433063}" destId="{BAAF98E0-DC65-4467-9772-ACC26DEDFDD6}" srcOrd="14" destOrd="0" presId="urn:microsoft.com/office/officeart/2005/8/layout/list1"/>
    <dgm:cxn modelId="{CEE56C2B-CF2B-419E-ABFD-60CF476D788E}" type="presParOf" srcId="{32DA867A-DD3A-467C-8727-BCF090433063}" destId="{55ECB30A-BCC9-4FFF-AB72-49B466C8D388}" srcOrd="15" destOrd="0" presId="urn:microsoft.com/office/officeart/2005/8/layout/list1"/>
    <dgm:cxn modelId="{736D7504-EED9-4021-8069-4AFD9EC40645}" type="presParOf" srcId="{32DA867A-DD3A-467C-8727-BCF090433063}" destId="{272CC871-4922-487B-84C9-41DF97D11FE8}" srcOrd="16" destOrd="0" presId="urn:microsoft.com/office/officeart/2005/8/layout/list1"/>
    <dgm:cxn modelId="{B4905E04-DDEC-4A93-A896-08EE118F2749}" type="presParOf" srcId="{272CC871-4922-487B-84C9-41DF97D11FE8}" destId="{3CC06E42-3945-43AB-B91E-0A362426E4B8}" srcOrd="0" destOrd="0" presId="urn:microsoft.com/office/officeart/2005/8/layout/list1"/>
    <dgm:cxn modelId="{9E23F347-9E1F-4648-B1A7-C03076197F57}" type="presParOf" srcId="{272CC871-4922-487B-84C9-41DF97D11FE8}" destId="{DDFAC470-903D-4638-B538-68881B867B3A}" srcOrd="1" destOrd="0" presId="urn:microsoft.com/office/officeart/2005/8/layout/list1"/>
    <dgm:cxn modelId="{8EECEB61-3310-4496-9F39-ACFCD10808BA}" type="presParOf" srcId="{32DA867A-DD3A-467C-8727-BCF090433063}" destId="{3141F49D-09E8-416F-B358-64FF6AECF8EF}" srcOrd="17" destOrd="0" presId="urn:microsoft.com/office/officeart/2005/8/layout/list1"/>
    <dgm:cxn modelId="{F97189D7-A062-44B0-985C-E8C17B8E6655}" type="presParOf" srcId="{32DA867A-DD3A-467C-8727-BCF090433063}" destId="{62BC1584-B34E-4CE7-881E-B34500ACFD8A}" srcOrd="18" destOrd="0" presId="urn:microsoft.com/office/officeart/2005/8/layout/list1"/>
    <dgm:cxn modelId="{9A8960BC-B651-4A98-A363-4A8DB67BB0EF}" type="presParOf" srcId="{32DA867A-DD3A-467C-8727-BCF090433063}" destId="{E9BBB28E-1CC9-4AFB-8454-26923A55E0F7}" srcOrd="19" destOrd="0" presId="urn:microsoft.com/office/officeart/2005/8/layout/list1"/>
    <dgm:cxn modelId="{08F12026-A190-4AA3-9BA7-3FD3F9619F36}" type="presParOf" srcId="{32DA867A-DD3A-467C-8727-BCF090433063}" destId="{DA08D612-EE28-49D4-88AD-8B9824D12395}" srcOrd="20" destOrd="0" presId="urn:microsoft.com/office/officeart/2005/8/layout/list1"/>
    <dgm:cxn modelId="{963C470B-C807-4F96-A2F4-7B14DA9532BC}" type="presParOf" srcId="{DA08D612-EE28-49D4-88AD-8B9824D12395}" destId="{B543A494-93A2-47FF-94B5-DE55D66C355D}" srcOrd="0" destOrd="0" presId="urn:microsoft.com/office/officeart/2005/8/layout/list1"/>
    <dgm:cxn modelId="{7452A6E1-EE36-471E-9AE1-AA44FA5C0855}" type="presParOf" srcId="{DA08D612-EE28-49D4-88AD-8B9824D12395}" destId="{E9359C7B-A3B8-45DB-A641-30D8FD55C1E6}" srcOrd="1" destOrd="0" presId="urn:microsoft.com/office/officeart/2005/8/layout/list1"/>
    <dgm:cxn modelId="{E99A20CC-2FB6-491E-9D15-07F07C4F091C}" type="presParOf" srcId="{32DA867A-DD3A-467C-8727-BCF090433063}" destId="{88F3CCA8-8EB3-4830-ADAD-947E31116546}" srcOrd="21" destOrd="0" presId="urn:microsoft.com/office/officeart/2005/8/layout/list1"/>
    <dgm:cxn modelId="{6D52D4F4-4F0F-4E50-BCBA-5BB367AAB398}" type="presParOf" srcId="{32DA867A-DD3A-467C-8727-BCF090433063}" destId="{DAB2B411-275F-4CCD-AE1C-7F82352C351F}" srcOrd="22" destOrd="0" presId="urn:microsoft.com/office/officeart/2005/8/layout/list1"/>
    <dgm:cxn modelId="{0D067A65-0E65-4031-B4C2-D92ECE5F523C}" type="presParOf" srcId="{32DA867A-DD3A-467C-8727-BCF090433063}" destId="{5998AFBB-D1E6-40ED-BEAE-ED3CAFB6C100}" srcOrd="23" destOrd="0" presId="urn:microsoft.com/office/officeart/2005/8/layout/list1"/>
    <dgm:cxn modelId="{E01B45FD-A69B-47FB-B185-58B3AAB11A0A}" type="presParOf" srcId="{32DA867A-DD3A-467C-8727-BCF090433063}" destId="{66AD7FC0-25AC-4BAF-892B-94BF2C5CA721}" srcOrd="24" destOrd="0" presId="urn:microsoft.com/office/officeart/2005/8/layout/list1"/>
    <dgm:cxn modelId="{D87B2B9F-10E5-4189-BD24-3B985201F15B}" type="presParOf" srcId="{66AD7FC0-25AC-4BAF-892B-94BF2C5CA721}" destId="{41E740F6-200F-4FC0-8F33-6C7CF195A68A}" srcOrd="0" destOrd="0" presId="urn:microsoft.com/office/officeart/2005/8/layout/list1"/>
    <dgm:cxn modelId="{55D57E3C-494B-4431-B53A-06F3C6193D16}" type="presParOf" srcId="{66AD7FC0-25AC-4BAF-892B-94BF2C5CA721}" destId="{946E8F16-BB9A-4C85-9974-42969ED82074}" srcOrd="1" destOrd="0" presId="urn:microsoft.com/office/officeart/2005/8/layout/list1"/>
    <dgm:cxn modelId="{5BED5C15-822D-4565-BAD5-E53782DCA3B4}" type="presParOf" srcId="{32DA867A-DD3A-467C-8727-BCF090433063}" destId="{5853F056-6742-4C52-9034-0BFF268DB423}" srcOrd="25" destOrd="0" presId="urn:microsoft.com/office/officeart/2005/8/layout/list1"/>
    <dgm:cxn modelId="{F4C9F643-3DED-4760-B965-3CD4B2F2ED6F}" type="presParOf" srcId="{32DA867A-DD3A-467C-8727-BCF090433063}" destId="{B175E6E5-BF2A-4302-A6BB-28A75A5518EA}" srcOrd="26" destOrd="0" presId="urn:microsoft.com/office/officeart/2005/8/layout/list1"/>
    <dgm:cxn modelId="{F7CD7FB7-A158-47B9-88F1-3745D56320DC}" type="presParOf" srcId="{32DA867A-DD3A-467C-8727-BCF090433063}" destId="{E05AA10E-B14F-4B43-9862-CA5F554BF892}" srcOrd="27" destOrd="0" presId="urn:microsoft.com/office/officeart/2005/8/layout/list1"/>
    <dgm:cxn modelId="{579EB1F3-E806-4312-9375-C72C7EAFB957}" type="presParOf" srcId="{32DA867A-DD3A-467C-8727-BCF090433063}" destId="{2E513EAE-3B94-4351-86D2-3426E1ACF5A4}" srcOrd="28" destOrd="0" presId="urn:microsoft.com/office/officeart/2005/8/layout/list1"/>
    <dgm:cxn modelId="{E317FD41-39E6-415A-AC8C-AC393F70971D}" type="presParOf" srcId="{2E513EAE-3B94-4351-86D2-3426E1ACF5A4}" destId="{26C709E0-95C0-447B-8202-8CCAC2EE8528}" srcOrd="0" destOrd="0" presId="urn:microsoft.com/office/officeart/2005/8/layout/list1"/>
    <dgm:cxn modelId="{9FF68A95-4AE4-4DD2-9D4B-CC479A4DF851}" type="presParOf" srcId="{2E513EAE-3B94-4351-86D2-3426E1ACF5A4}" destId="{178912D5-76C6-4554-A2C3-17E3FE68C575}" srcOrd="1" destOrd="0" presId="urn:microsoft.com/office/officeart/2005/8/layout/list1"/>
    <dgm:cxn modelId="{1C05DAC3-C331-46B0-A1EC-4EDD1C228B49}" type="presParOf" srcId="{32DA867A-DD3A-467C-8727-BCF090433063}" destId="{3789F8AD-FB57-4A42-B370-10E1BB3799D6}" srcOrd="29" destOrd="0" presId="urn:microsoft.com/office/officeart/2005/8/layout/list1"/>
    <dgm:cxn modelId="{F31C7FEC-BF56-4FE3-97DF-60099E79A955}" type="presParOf" srcId="{32DA867A-DD3A-467C-8727-BCF090433063}" destId="{FDC6E7F7-E9C0-4B9C-A2FA-AEBA2343650D}" srcOrd="30" destOrd="0" presId="urn:microsoft.com/office/officeart/2005/8/layout/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37BA06-F825-413A-87F9-B569FBAA1E9B}">
      <dsp:nvSpPr>
        <dsp:cNvPr id="0" name=""/>
        <dsp:cNvSpPr/>
      </dsp:nvSpPr>
      <dsp:spPr>
        <a:xfrm>
          <a:off x="0" y="57176"/>
          <a:ext cx="5486400" cy="761309"/>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458216" rIns="42580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latin typeface="Open Sans" panose="020B0606030504020204" pitchFamily="34" charset="0"/>
              <a:ea typeface="Open Sans" panose="020B0606030504020204" pitchFamily="34" charset="0"/>
              <a:cs typeface="Open Sans" panose="020B0606030504020204" pitchFamily="34" charset="0"/>
            </a:rPr>
            <a:t>Provides a comprehensive outline of the energy issues in Bangladesh, some development options and the policies recommended to address them. This sets the scene for all other energy related policies. </a:t>
          </a:r>
        </a:p>
      </dsp:txBody>
      <dsp:txXfrm>
        <a:off x="0" y="57176"/>
        <a:ext cx="5486400" cy="761309"/>
      </dsp:txXfrm>
    </dsp:sp>
    <dsp:sp modelId="{38F5A205-DDC1-47DF-AABE-C480D1C1CE03}">
      <dsp:nvSpPr>
        <dsp:cNvPr id="0" name=""/>
        <dsp:cNvSpPr/>
      </dsp:nvSpPr>
      <dsp:spPr>
        <a:xfrm>
          <a:off x="274320" y="131500"/>
          <a:ext cx="3840480" cy="338955"/>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00050">
            <a:lnSpc>
              <a:spcPct val="90000"/>
            </a:lnSpc>
            <a:spcBef>
              <a:spcPct val="0"/>
            </a:spcBef>
            <a:spcAft>
              <a:spcPct val="35000"/>
            </a:spcAft>
            <a:buNone/>
          </a:pPr>
          <a:r>
            <a:rPr lang="en-GB" sz="900" b="1" kern="1200">
              <a:latin typeface="Open Sans" panose="020B0606030504020204" pitchFamily="34" charset="0"/>
              <a:ea typeface="Open Sans" panose="020B0606030504020204" pitchFamily="34" charset="0"/>
              <a:cs typeface="Open Sans" panose="020B0606030504020204" pitchFamily="34" charset="0"/>
            </a:rPr>
            <a:t>National Energy Policy</a:t>
          </a:r>
        </a:p>
      </dsp:txBody>
      <dsp:txXfrm>
        <a:off x="290866" y="148046"/>
        <a:ext cx="3807388" cy="305863"/>
      </dsp:txXfrm>
    </dsp:sp>
    <dsp:sp modelId="{D7F5EBBB-A7E4-4000-B83D-F6A558E799D2}">
      <dsp:nvSpPr>
        <dsp:cNvPr id="0" name=""/>
        <dsp:cNvSpPr/>
      </dsp:nvSpPr>
      <dsp:spPr>
        <a:xfrm>
          <a:off x="0" y="899544"/>
          <a:ext cx="5486400" cy="102234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458216" rIns="425806" bIns="64008" numCol="1" spcCol="1270" anchor="t" anchorCtr="0">
          <a:noAutofit/>
        </a:bodyPr>
        <a:lstStyle/>
        <a:p>
          <a:pPr marL="57150" lvl="1" indent="-57150" algn="just" defTabSz="400050">
            <a:lnSpc>
              <a:spcPct val="90000"/>
            </a:lnSpc>
            <a:spcBef>
              <a:spcPct val="0"/>
            </a:spcBef>
            <a:spcAft>
              <a:spcPct val="15000"/>
            </a:spcAft>
            <a:buChar char="••"/>
          </a:pPr>
          <a:r>
            <a:rPr lang="en-GB" sz="900" b="1" kern="1200">
              <a:latin typeface="Open Sans" panose="020B0606030504020204" pitchFamily="34" charset="0"/>
              <a:ea typeface="Open Sans" panose="020B0606030504020204" pitchFamily="34" charset="0"/>
              <a:cs typeface="Open Sans" panose="020B0606030504020204" pitchFamily="34" charset="0"/>
            </a:rPr>
            <a:t> </a:t>
          </a:r>
          <a:r>
            <a:rPr lang="en-GB" sz="900" kern="1200">
              <a:latin typeface="Open Sans" panose="020B0606030504020204" pitchFamily="34" charset="0"/>
              <a:ea typeface="Open Sans" panose="020B0606030504020204" pitchFamily="34" charset="0"/>
              <a:cs typeface="Open Sans" panose="020B0606030504020204" pitchFamily="34" charset="0"/>
            </a:rPr>
            <a:t>Outlines the context for the establishment of the Sustainable and Renewable Energy Development Authority. Also outlines the aims of the Government in creating an enabling environment and legal support to encourage the use of renewable energy.</a:t>
          </a:r>
          <a:endParaRPr lang="en-GB" sz="900" b="1" kern="1200">
            <a:latin typeface="Open Sans" panose="020B0606030504020204" pitchFamily="34" charset="0"/>
            <a:ea typeface="Open Sans" panose="020B0606030504020204" pitchFamily="34" charset="0"/>
            <a:cs typeface="Open Sans" panose="020B0606030504020204" pitchFamily="34" charset="0"/>
          </a:endParaRPr>
        </a:p>
      </dsp:txBody>
      <dsp:txXfrm>
        <a:off x="0" y="899544"/>
        <a:ext cx="5486400" cy="1022340"/>
      </dsp:txXfrm>
    </dsp:sp>
    <dsp:sp modelId="{13E73E65-816F-48BB-8AF8-89307E651F8E}">
      <dsp:nvSpPr>
        <dsp:cNvPr id="0" name=""/>
        <dsp:cNvSpPr/>
      </dsp:nvSpPr>
      <dsp:spPr>
        <a:xfrm>
          <a:off x="274320" y="969686"/>
          <a:ext cx="3840480" cy="343138"/>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00050">
            <a:lnSpc>
              <a:spcPct val="90000"/>
            </a:lnSpc>
            <a:spcBef>
              <a:spcPct val="0"/>
            </a:spcBef>
            <a:spcAft>
              <a:spcPct val="35000"/>
            </a:spcAft>
            <a:buNone/>
          </a:pPr>
          <a:r>
            <a:rPr lang="en-GB" sz="900" b="1" kern="1200">
              <a:latin typeface="Open Sans" panose="020B0606030504020204" pitchFamily="34" charset="0"/>
              <a:ea typeface="Open Sans" panose="020B0606030504020204" pitchFamily="34" charset="0"/>
              <a:cs typeface="Open Sans" panose="020B0606030504020204" pitchFamily="34" charset="0"/>
            </a:rPr>
            <a:t>Renewable Energy Policy</a:t>
          </a:r>
        </a:p>
      </dsp:txBody>
      <dsp:txXfrm>
        <a:off x="291071" y="986437"/>
        <a:ext cx="3806978" cy="309636"/>
      </dsp:txXfrm>
    </dsp:sp>
    <dsp:sp modelId="{FB0DC95C-1095-4013-A6D5-43736A76C873}">
      <dsp:nvSpPr>
        <dsp:cNvPr id="0" name=""/>
        <dsp:cNvSpPr/>
      </dsp:nvSpPr>
      <dsp:spPr>
        <a:xfrm>
          <a:off x="0" y="2023110"/>
          <a:ext cx="5486400" cy="101430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458216" rIns="42580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latin typeface="Open Sans" panose="020B0606030504020204" pitchFamily="34" charset="0"/>
              <a:ea typeface="Open Sans" panose="020B0606030504020204" pitchFamily="34" charset="0"/>
              <a:cs typeface="Open Sans" panose="020B0606030504020204" pitchFamily="34" charset="0"/>
            </a:rPr>
            <a:t>This policy outlines the GoB’s intention to improve women’s rights in Bangladesh, which aims to provide women's right in every aspect of life, e.g. property, health, education, training, information, inheritance, credit, technology and opportunity to earn etc. and enact necessary laws to put these rights into practice.</a:t>
          </a:r>
        </a:p>
      </dsp:txBody>
      <dsp:txXfrm>
        <a:off x="0" y="2023110"/>
        <a:ext cx="5486400" cy="1014300"/>
      </dsp:txXfrm>
    </dsp:sp>
    <dsp:sp modelId="{9518FBA5-6976-40DB-9DBD-3AC650E92B99}">
      <dsp:nvSpPr>
        <dsp:cNvPr id="0" name=""/>
        <dsp:cNvSpPr/>
      </dsp:nvSpPr>
      <dsp:spPr>
        <a:xfrm>
          <a:off x="274320" y="2073084"/>
          <a:ext cx="3840480" cy="363306"/>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00050">
            <a:lnSpc>
              <a:spcPct val="90000"/>
            </a:lnSpc>
            <a:spcBef>
              <a:spcPct val="0"/>
            </a:spcBef>
            <a:spcAft>
              <a:spcPct val="35000"/>
            </a:spcAft>
            <a:buNone/>
          </a:pPr>
          <a:r>
            <a:rPr lang="en-GB" sz="900" b="1" kern="1200">
              <a:latin typeface="Open Sans" panose="020B0606030504020204" pitchFamily="34" charset="0"/>
              <a:ea typeface="Open Sans" panose="020B0606030504020204" pitchFamily="34" charset="0"/>
              <a:cs typeface="Open Sans" panose="020B0606030504020204" pitchFamily="34" charset="0"/>
            </a:rPr>
            <a:t>National Women Development Policy</a:t>
          </a:r>
        </a:p>
      </dsp:txBody>
      <dsp:txXfrm>
        <a:off x="292055" y="2090819"/>
        <a:ext cx="3805010" cy="327836"/>
      </dsp:txXfrm>
    </dsp:sp>
    <dsp:sp modelId="{BAAF98E0-DC65-4467-9772-ACC26DEDFDD6}">
      <dsp:nvSpPr>
        <dsp:cNvPr id="0" name=""/>
        <dsp:cNvSpPr/>
      </dsp:nvSpPr>
      <dsp:spPr>
        <a:xfrm>
          <a:off x="0" y="3076520"/>
          <a:ext cx="5486400" cy="101430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458216" rIns="42580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latin typeface="Open Sans" panose="020B0606030504020204" pitchFamily="34" charset="0"/>
              <a:ea typeface="Open Sans" panose="020B0606030504020204" pitchFamily="34" charset="0"/>
              <a:cs typeface="Open Sans" panose="020B0606030504020204" pitchFamily="34" charset="0"/>
            </a:rPr>
            <a:t>This strategy document was endorsed by the Prime Minister and describes Bangladesh’s plans for the adaptation and mitigation of climate change. It offers a wide-ranging overview of the environmental challenges facing Bangladesh and also outlines the initial six pillars of interventions that have been identified.</a:t>
          </a:r>
        </a:p>
      </dsp:txBody>
      <dsp:txXfrm>
        <a:off x="0" y="3076520"/>
        <a:ext cx="5486400" cy="1014300"/>
      </dsp:txXfrm>
    </dsp:sp>
    <dsp:sp modelId="{BBEB3103-E2B3-4C65-BEF5-48B4072F2E91}">
      <dsp:nvSpPr>
        <dsp:cNvPr id="0" name=""/>
        <dsp:cNvSpPr/>
      </dsp:nvSpPr>
      <dsp:spPr>
        <a:xfrm>
          <a:off x="274320" y="3188610"/>
          <a:ext cx="3840480" cy="301190"/>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00050">
            <a:lnSpc>
              <a:spcPct val="90000"/>
            </a:lnSpc>
            <a:spcBef>
              <a:spcPct val="0"/>
            </a:spcBef>
            <a:spcAft>
              <a:spcPct val="35000"/>
            </a:spcAft>
            <a:buNone/>
          </a:pPr>
          <a:r>
            <a:rPr lang="en-GB" sz="900" b="1" kern="1200">
              <a:latin typeface="Open Sans" panose="020B0606030504020204" pitchFamily="34" charset="0"/>
              <a:ea typeface="Open Sans" panose="020B0606030504020204" pitchFamily="34" charset="0"/>
              <a:cs typeface="Open Sans" panose="020B0606030504020204" pitchFamily="34" charset="0"/>
            </a:rPr>
            <a:t>Bangladesh Climate Change Strategy and Action Plan</a:t>
          </a:r>
        </a:p>
      </dsp:txBody>
      <dsp:txXfrm>
        <a:off x="289023" y="3203313"/>
        <a:ext cx="3811074" cy="271784"/>
      </dsp:txXfrm>
    </dsp:sp>
    <dsp:sp modelId="{62BC1584-B34E-4CE7-881E-B34500ACFD8A}">
      <dsp:nvSpPr>
        <dsp:cNvPr id="0" name=""/>
        <dsp:cNvSpPr/>
      </dsp:nvSpPr>
      <dsp:spPr>
        <a:xfrm>
          <a:off x="0" y="4108977"/>
          <a:ext cx="5486400" cy="904049"/>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458216" rIns="42580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latin typeface="Open Sans" panose="020B0606030504020204" pitchFamily="34" charset="0"/>
              <a:ea typeface="Open Sans" panose="020B0606030504020204" pitchFamily="34" charset="0"/>
              <a:cs typeface="Open Sans" panose="020B0606030504020204" pitchFamily="34" charset="0"/>
            </a:rPr>
            <a:t>An independent authority to </a:t>
          </a:r>
          <a:r>
            <a:rPr lang="en-GB" sz="900" b="0" i="0" kern="1200">
              <a:latin typeface="Open Sans" panose="020B0606030504020204" pitchFamily="34" charset="0"/>
              <a:ea typeface="Open Sans" panose="020B0606030504020204" pitchFamily="34" charset="0"/>
              <a:cs typeface="Open Sans" panose="020B0606030504020204" pitchFamily="34" charset="0"/>
            </a:rPr>
            <a:t>promote the development and use of renewable energy</a:t>
          </a:r>
          <a:endParaRPr lang="en-GB" sz="90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just" defTabSz="400050">
            <a:lnSpc>
              <a:spcPct val="90000"/>
            </a:lnSpc>
            <a:spcBef>
              <a:spcPct val="0"/>
            </a:spcBef>
            <a:spcAft>
              <a:spcPct val="15000"/>
            </a:spcAft>
            <a:buChar char="••"/>
          </a:pPr>
          <a:r>
            <a:rPr lang="en-GB" sz="900" kern="1200">
              <a:latin typeface="Open Sans" panose="020B0606030504020204" pitchFamily="34" charset="0"/>
              <a:ea typeface="Open Sans" panose="020B0606030504020204" pitchFamily="34" charset="0"/>
              <a:cs typeface="Open Sans" panose="020B0606030504020204" pitchFamily="34" charset="0"/>
            </a:rPr>
            <a:t>Custodian of the National Action Plan for Clean Cooking</a:t>
          </a:r>
        </a:p>
      </dsp:txBody>
      <dsp:txXfrm>
        <a:off x="0" y="4108977"/>
        <a:ext cx="5486400" cy="904049"/>
      </dsp:txXfrm>
    </dsp:sp>
    <dsp:sp modelId="{DDFAC470-903D-4638-B538-68881B867B3A}">
      <dsp:nvSpPr>
        <dsp:cNvPr id="0" name=""/>
        <dsp:cNvSpPr/>
      </dsp:nvSpPr>
      <dsp:spPr>
        <a:xfrm>
          <a:off x="274320" y="4242020"/>
          <a:ext cx="3840480" cy="280236"/>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00050">
            <a:lnSpc>
              <a:spcPct val="90000"/>
            </a:lnSpc>
            <a:spcBef>
              <a:spcPct val="0"/>
            </a:spcBef>
            <a:spcAft>
              <a:spcPct val="35000"/>
            </a:spcAft>
            <a:buNone/>
          </a:pPr>
          <a:r>
            <a:rPr lang="en-GB" sz="900" b="1" kern="1200">
              <a:latin typeface="Open Sans" panose="020B0606030504020204" pitchFamily="34" charset="0"/>
              <a:ea typeface="Open Sans" panose="020B0606030504020204" pitchFamily="34" charset="0"/>
              <a:cs typeface="Open Sans" panose="020B0606030504020204" pitchFamily="34" charset="0"/>
            </a:rPr>
            <a:t>Sustainable and Renewable Energy Deveopment Authority (SREDA) Act</a:t>
          </a:r>
        </a:p>
      </dsp:txBody>
      <dsp:txXfrm>
        <a:off x="288000" y="4255700"/>
        <a:ext cx="3813120" cy="252876"/>
      </dsp:txXfrm>
    </dsp:sp>
    <dsp:sp modelId="{DAB2B411-275F-4CCD-AE1C-7F82352C351F}">
      <dsp:nvSpPr>
        <dsp:cNvPr id="0" name=""/>
        <dsp:cNvSpPr/>
      </dsp:nvSpPr>
      <dsp:spPr>
        <a:xfrm>
          <a:off x="0" y="4998180"/>
          <a:ext cx="5486400" cy="77175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458216" rIns="42580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latin typeface="Open Sans" panose="020B0606030504020204" pitchFamily="34" charset="0"/>
              <a:ea typeface="Open Sans" panose="020B0606030504020204" pitchFamily="34" charset="0"/>
              <a:cs typeface="Open Sans" panose="020B0606030504020204" pitchFamily="34" charset="0"/>
            </a:rPr>
            <a:t>Government guideline and vision on promoting household and industrial energy efficiency.</a:t>
          </a:r>
        </a:p>
      </dsp:txBody>
      <dsp:txXfrm>
        <a:off x="0" y="4998180"/>
        <a:ext cx="5486400" cy="771750"/>
      </dsp:txXfrm>
    </dsp:sp>
    <dsp:sp modelId="{E9359C7B-A3B8-45DB-A641-30D8FD55C1E6}">
      <dsp:nvSpPr>
        <dsp:cNvPr id="0" name=""/>
        <dsp:cNvSpPr/>
      </dsp:nvSpPr>
      <dsp:spPr>
        <a:xfrm>
          <a:off x="274320" y="5164227"/>
          <a:ext cx="3840480" cy="247232"/>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00050">
            <a:lnSpc>
              <a:spcPct val="90000"/>
            </a:lnSpc>
            <a:spcBef>
              <a:spcPct val="0"/>
            </a:spcBef>
            <a:spcAft>
              <a:spcPct val="35000"/>
            </a:spcAft>
            <a:buNone/>
          </a:pPr>
          <a:r>
            <a:rPr lang="en-GB" sz="900" b="1" kern="1200">
              <a:latin typeface="Open Sans" panose="020B0606030504020204" pitchFamily="34" charset="0"/>
              <a:ea typeface="Open Sans" panose="020B0606030504020204" pitchFamily="34" charset="0"/>
              <a:cs typeface="Open Sans" panose="020B0606030504020204" pitchFamily="34" charset="0"/>
            </a:rPr>
            <a:t>Energy Efficiency Action Plan</a:t>
          </a:r>
        </a:p>
      </dsp:txBody>
      <dsp:txXfrm>
        <a:off x="286389" y="5176296"/>
        <a:ext cx="3816342" cy="223094"/>
      </dsp:txXfrm>
    </dsp:sp>
    <dsp:sp modelId="{B175E6E5-BF2A-4302-A6BB-28A75A5518EA}">
      <dsp:nvSpPr>
        <dsp:cNvPr id="0" name=""/>
        <dsp:cNvSpPr/>
      </dsp:nvSpPr>
      <dsp:spPr>
        <a:xfrm>
          <a:off x="0" y="5782970"/>
          <a:ext cx="5486400" cy="77175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458216" rIns="42580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latin typeface="Open Sans" panose="020B0606030504020204" pitchFamily="34" charset="0"/>
              <a:ea typeface="Open Sans" panose="020B0606030504020204" pitchFamily="34" charset="0"/>
              <a:cs typeface="Open Sans" panose="020B0606030504020204" pitchFamily="34" charset="0"/>
            </a:rPr>
            <a:t>Government priorities and regulations on energy efficiency, including household aspects.</a:t>
          </a:r>
        </a:p>
      </dsp:txBody>
      <dsp:txXfrm>
        <a:off x="0" y="5782970"/>
        <a:ext cx="5486400" cy="771750"/>
      </dsp:txXfrm>
    </dsp:sp>
    <dsp:sp modelId="{946E8F16-BB9A-4C85-9974-42969ED82074}">
      <dsp:nvSpPr>
        <dsp:cNvPr id="0" name=""/>
        <dsp:cNvSpPr/>
      </dsp:nvSpPr>
      <dsp:spPr>
        <a:xfrm>
          <a:off x="274320" y="5921130"/>
          <a:ext cx="3840480" cy="275120"/>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00050">
            <a:lnSpc>
              <a:spcPct val="90000"/>
            </a:lnSpc>
            <a:spcBef>
              <a:spcPct val="0"/>
            </a:spcBef>
            <a:spcAft>
              <a:spcPct val="35000"/>
            </a:spcAft>
            <a:buNone/>
          </a:pPr>
          <a:r>
            <a:rPr lang="en-GB" sz="900" b="1" kern="1200">
              <a:latin typeface="Open Sans" panose="020B0606030504020204" pitchFamily="34" charset="0"/>
              <a:ea typeface="Open Sans" panose="020B0606030504020204" pitchFamily="34" charset="0"/>
              <a:cs typeface="Open Sans" panose="020B0606030504020204" pitchFamily="34" charset="0"/>
            </a:rPr>
            <a:t>Energy Efficiency and Conservation (EE&amp;C) Rules</a:t>
          </a:r>
        </a:p>
      </dsp:txBody>
      <dsp:txXfrm>
        <a:off x="287750" y="5934560"/>
        <a:ext cx="3813620" cy="248260"/>
      </dsp:txXfrm>
    </dsp:sp>
    <dsp:sp modelId="{FDC6E7F7-E9C0-4B9C-A2FA-AEBA2343650D}">
      <dsp:nvSpPr>
        <dsp:cNvPr id="0" name=""/>
        <dsp:cNvSpPr/>
      </dsp:nvSpPr>
      <dsp:spPr>
        <a:xfrm>
          <a:off x="0" y="6581523"/>
          <a:ext cx="5486400" cy="77175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458216" rIns="42580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latin typeface="Open Sans" panose="020B0606030504020204" pitchFamily="34" charset="0"/>
              <a:ea typeface="Open Sans" panose="020B0606030504020204" pitchFamily="34" charset="0"/>
              <a:cs typeface="Open Sans" panose="020B0606030504020204" pitchFamily="34" charset="0"/>
            </a:rPr>
            <a:t>Provides current situation and plans to achieve clean cooking for all by 2030</a:t>
          </a:r>
        </a:p>
      </dsp:txBody>
      <dsp:txXfrm>
        <a:off x="0" y="6581523"/>
        <a:ext cx="5486400" cy="771750"/>
      </dsp:txXfrm>
    </dsp:sp>
    <dsp:sp modelId="{178912D5-76C6-4554-A2C3-17E3FE68C575}">
      <dsp:nvSpPr>
        <dsp:cNvPr id="0" name=""/>
        <dsp:cNvSpPr/>
      </dsp:nvSpPr>
      <dsp:spPr>
        <a:xfrm>
          <a:off x="274320" y="6705920"/>
          <a:ext cx="3840480" cy="288882"/>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400050">
            <a:lnSpc>
              <a:spcPct val="90000"/>
            </a:lnSpc>
            <a:spcBef>
              <a:spcPct val="0"/>
            </a:spcBef>
            <a:spcAft>
              <a:spcPct val="35000"/>
            </a:spcAft>
            <a:buNone/>
          </a:pPr>
          <a:r>
            <a:rPr lang="en-GB" sz="900" b="1" kern="1200">
              <a:latin typeface="Open Sans" panose="020B0606030504020204" pitchFamily="34" charset="0"/>
              <a:ea typeface="Open Sans" panose="020B0606030504020204" pitchFamily="34" charset="0"/>
              <a:cs typeface="Open Sans" panose="020B0606030504020204" pitchFamily="34" charset="0"/>
            </a:rPr>
            <a:t>National Action Plan for Clean Cooking</a:t>
          </a:r>
        </a:p>
      </dsp:txBody>
      <dsp:txXfrm>
        <a:off x="288422" y="6720022"/>
        <a:ext cx="3812276" cy="26067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Placeholder2</b:Tag>
    <b:SourceType>DocumentFromInternetSite</b:SourceType>
    <b:Guid>{4AE7B49A-2990-4864-9BA4-0E804399487A}</b:Guid>
    <b:Author>
      <b:Author>
        <b:Corporate>Demographic and Health Surveys Program</b:Corporate>
      </b:Author>
    </b:Author>
    <b:Title>The DHS Program STATcompiler</b:Title>
    <b:InternetSiteTitle>Funded by USAID</b:InternetSiteTitle>
    <b:Year>2014</b:Year>
    <b:URL>http://www.statcompiler.com</b:URL>
    <b:RefOrder>2</b:RefOrder>
  </b:Source>
  <b:Source>
    <b:Tag>Ins17</b:Tag>
    <b:SourceType>InternetSite</b:SourceType>
    <b:Guid>{0069E567-B5EC-439C-993E-DA1758EAA9CE}</b:Guid>
    <b:Title>GBD Results Tool</b:Title>
    <b:InternetSiteTitle>Global Health Data Exchange</b:InternetSiteTitle>
    <b:ProductionCompany>University of Washington</b:ProductionCompany>
    <b:Year>2017</b:Year>
    <b:YearAccessed>2018</b:YearAccessed>
    <b:MonthAccessed>November</b:MonthAccessed>
    <b:DayAccessed>20</b:DayAccessed>
    <b:URL>http://ghdx.healthdata.org/gbd-results-tool</b:URL>
    <b:Author>
      <b:Author>
        <b:Corporate>Institute for Health Metrics and Evaluation</b:Corporate>
      </b:Author>
    </b:Author>
    <b:RefOrder>1</b:RefOrder>
  </b:Source>
  <b:Source>
    <b:Tag>Bai151</b:Tag>
    <b:SourceType>JournalArticle</b:SourceType>
    <b:Guid>{8C090273-8119-4982-ABAC-D56C6FA4581A}</b:Guid>
    <b:Title>The Carbon Footprint of Traditional Woodfuel</b:Title>
    <b:Year>2015</b:Year>
    <b:Month>January</b:Month>
    <b:Day>19</b:Day>
    <b:Author>
      <b:Author>
        <b:NameList>
          <b:Person>
            <b:Last>Bailis</b:Last>
            <b:First>Robert</b:First>
          </b:Person>
          <b:Person>
            <b:Last>Drigo</b:Last>
            <b:First>Rudi</b:First>
          </b:Person>
          <b:Person>
            <b:Last>Ghilardi</b:Last>
            <b:First>Adrian</b:First>
          </b:Person>
          <b:Person>
            <b:Last>Masera</b:Last>
            <b:First>Omar</b:First>
          </b:Person>
        </b:NameList>
      </b:Author>
    </b:Author>
    <b:JournalName>Nature Climate Change</b:JournalName>
    <b:Pages>266-272</b:Pages>
    <b:Volume>5</b:Volume>
    <b:Issue>3</b:Issue>
    <b:DOI>https://doi.org/10.1038/nclimate2491</b:DOI>
    <b:RefOrder>3</b:RefOrder>
  </b:Source>
</b:Sources>
</file>

<file path=customXml/itemProps1.xml><?xml version="1.0" encoding="utf-8"?>
<ds:datastoreItem xmlns:ds="http://schemas.openxmlformats.org/officeDocument/2006/customXml" ds:itemID="{C1F50C26-FC29-478C-BE9A-7900B5975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25337</Words>
  <Characters>144422</Characters>
  <Application>Microsoft Office Word</Application>
  <DocSecurity>0</DocSecurity>
  <Lines>1203</Lines>
  <Paragraphs>338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169421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Ainee Islam Innovision</dc:creator>
  <cp:lastModifiedBy>sreda</cp:lastModifiedBy>
  <cp:revision>2</cp:revision>
  <dcterms:created xsi:type="dcterms:W3CDTF">2019-12-29T05:23:00Z</dcterms:created>
  <dcterms:modified xsi:type="dcterms:W3CDTF">2019-12-29T05:23:00Z</dcterms:modified>
</cp:coreProperties>
</file>